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62B6F" w14:paraId="6C2ECD27" w14:textId="117F577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27CB4A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62B6F">
              <w:t>het bericht dat een van de belangrijkste opleidings- en toetsingsinstituten voor Tolken is overgenomen door een Tolkenbemiddelaar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D62B6F" w:rsidR="00FB3BC7" w:rsidP="00133AE9" w:rsidRDefault="00D62B6F" w14:paraId="2A2BBFB1" w14:textId="37316705">
            <w:pPr>
              <w:pStyle w:val="referentiegegevens"/>
            </w:pPr>
            <w:r w:rsidRPr="00D62B6F">
              <w:t>6188109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62B6F" w:rsidR="00C6487D" w:rsidP="00133AE9" w:rsidRDefault="00D62B6F" w14:paraId="7E785020" w14:textId="40AC2089">
            <w:pPr>
              <w:pStyle w:val="referentiegegevens"/>
            </w:pPr>
            <w:r w:rsidRPr="00D62B6F">
              <w:t>2025Z02702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94F042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62B6F">
        <w:rPr>
          <w:rFonts w:cs="Utopia"/>
          <w:color w:val="000000"/>
        </w:rPr>
        <w:t>het lid</w:t>
      </w:r>
      <w:r w:rsidR="00F64F6A">
        <w:t xml:space="preserve"> </w:t>
      </w:r>
      <w:r w:rsidR="00D62B6F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62B6F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62B6F">
        <w:t>het bericht dat een van de belangrijkste opleidings- en toetsingsinstituten voor Tolken is overgenomen door een Tolkenbemiddelaar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62B6F">
        <w:t>13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F8C122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62B6F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D62B6F" w14:paraId="6B6473DD" w14:textId="0088E411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B2822">
            <w:fldChar w:fldCharType="begin"/>
          </w:r>
          <w:r w:rsidR="00BB2822">
            <w:instrText xml:space="preserve"> NUMPAGES   \* MERGEFORMAT </w:instrText>
          </w:r>
          <w:r w:rsidR="00BB2822">
            <w:fldChar w:fldCharType="separate"/>
          </w:r>
          <w:r w:rsidR="00FC0F20">
            <w:t>1</w:t>
          </w:r>
          <w:r w:rsidR="00BB282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B2822">
            <w:fldChar w:fldCharType="begin"/>
          </w:r>
          <w:r w:rsidR="00BB2822">
            <w:instrText xml:space="preserve"> SECTIONPAGES   \* MERGEFORMAT </w:instrText>
          </w:r>
          <w:r w:rsidR="00BB2822">
            <w:fldChar w:fldCharType="separate"/>
          </w:r>
          <w:r>
            <w:t>1</w:t>
          </w:r>
          <w:r w:rsidR="00BB2822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B2822">
            <w:fldChar w:fldCharType="begin"/>
          </w:r>
          <w:r w:rsidR="00BB2822">
            <w:instrText xml:space="preserve"> SECTIONPAGES   \* MERGEFORMAT </w:instrText>
          </w:r>
          <w:r w:rsidR="00BB2822">
            <w:fldChar w:fldCharType="separate"/>
          </w:r>
          <w:r w:rsidR="009D5062">
            <w:t>2</w:t>
          </w:r>
          <w:r w:rsidR="00BB2822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4C9CFF4A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BB282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5D92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77C9B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2822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2B6F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245D92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2025-03-06T14:15:00.0000000Z</dcterms:created>
  <dcterms:modified xsi:type="dcterms:W3CDTF">2025-03-06T14:15:00.0000000Z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