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D49F9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0EDCB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D92A17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93C882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9E249F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E05609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2414BCB" w14:textId="77777777"/>
        </w:tc>
      </w:tr>
      <w:tr w:rsidR="0028220F" w:rsidTr="0065630E" w14:paraId="10EFF02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F587E3E" w14:textId="77777777"/>
        </w:tc>
      </w:tr>
      <w:tr w:rsidR="0028220F" w:rsidTr="0065630E" w14:paraId="1E9097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FDC197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9CB127A" w14:textId="77777777">
            <w:pPr>
              <w:rPr>
                <w:b/>
              </w:rPr>
            </w:pPr>
          </w:p>
        </w:tc>
      </w:tr>
      <w:tr w:rsidR="0028220F" w:rsidTr="0065630E" w14:paraId="253B47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8421B" w14:paraId="2BFED70A" w14:textId="6E976A50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C8421B" w14:paraId="6A8C58E5" w14:textId="393AF561">
            <w:pPr>
              <w:rPr>
                <w:b/>
              </w:rPr>
            </w:pPr>
            <w:r w:rsidRPr="00C8421B">
              <w:rPr>
                <w:b/>
              </w:rPr>
              <w:t>Informatie- en communicatietechnologie (ICT)</w:t>
            </w:r>
          </w:p>
        </w:tc>
      </w:tr>
      <w:tr w:rsidR="0028220F" w:rsidTr="0065630E" w14:paraId="3C467C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281D1C" w14:textId="77777777"/>
        </w:tc>
        <w:tc>
          <w:tcPr>
            <w:tcW w:w="8647" w:type="dxa"/>
            <w:gridSpan w:val="2"/>
          </w:tcPr>
          <w:p w:rsidR="0028220F" w:rsidP="0065630E" w:rsidRDefault="0028220F" w14:paraId="13F1BF59" w14:textId="77777777"/>
        </w:tc>
      </w:tr>
      <w:tr w:rsidR="0028220F" w:rsidTr="0065630E" w14:paraId="265E7E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2A7773" w14:textId="77777777"/>
        </w:tc>
        <w:tc>
          <w:tcPr>
            <w:tcW w:w="8647" w:type="dxa"/>
            <w:gridSpan w:val="2"/>
          </w:tcPr>
          <w:p w:rsidR="0028220F" w:rsidP="0065630E" w:rsidRDefault="0028220F" w14:paraId="33357F39" w14:textId="77777777"/>
        </w:tc>
      </w:tr>
      <w:tr w:rsidR="0028220F" w:rsidTr="0065630E" w14:paraId="456706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2FA6CB" w14:textId="178505B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9281E">
              <w:rPr>
                <w:b/>
              </w:rPr>
              <w:t>1312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91E86B2" w14:textId="3AB51C9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8421B">
              <w:rPr>
                <w:b/>
              </w:rPr>
              <w:t>HET LID SIX DIJKSTRA</w:t>
            </w:r>
          </w:p>
          <w:p w:rsidR="0028220F" w:rsidP="0065630E" w:rsidRDefault="0028220F" w14:paraId="33224969" w14:textId="65BA25ED">
            <w:pPr>
              <w:rPr>
                <w:b/>
              </w:rPr>
            </w:pPr>
            <w:r>
              <w:t xml:space="preserve">Ter vervanging van die gedrukt onder nr. </w:t>
            </w:r>
            <w:r w:rsidR="00C8421B">
              <w:t>1293</w:t>
            </w:r>
          </w:p>
        </w:tc>
      </w:tr>
      <w:tr w:rsidR="0028220F" w:rsidTr="0065630E" w14:paraId="444BCA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6F6AA8" w14:textId="77777777"/>
        </w:tc>
        <w:tc>
          <w:tcPr>
            <w:tcW w:w="8647" w:type="dxa"/>
            <w:gridSpan w:val="2"/>
          </w:tcPr>
          <w:p w:rsidR="0028220F" w:rsidP="0065630E" w:rsidRDefault="0028220F" w14:paraId="795B72B0" w14:textId="4D7D9E50">
            <w:r>
              <w:t xml:space="preserve">Voorgesteld </w:t>
            </w:r>
            <w:r w:rsidR="0099281E">
              <w:t>11 maart 2025</w:t>
            </w:r>
          </w:p>
        </w:tc>
      </w:tr>
      <w:tr w:rsidR="0028220F" w:rsidTr="0065630E" w14:paraId="2E1494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B6377B" w14:textId="77777777"/>
        </w:tc>
        <w:tc>
          <w:tcPr>
            <w:tcW w:w="8647" w:type="dxa"/>
            <w:gridSpan w:val="2"/>
          </w:tcPr>
          <w:p w:rsidR="0028220F" w:rsidP="0065630E" w:rsidRDefault="0028220F" w14:paraId="2B7B23AE" w14:textId="77777777"/>
        </w:tc>
      </w:tr>
      <w:tr w:rsidR="0028220F" w:rsidTr="0065630E" w14:paraId="7ADBCD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8AB38D" w14:textId="77777777"/>
        </w:tc>
        <w:tc>
          <w:tcPr>
            <w:tcW w:w="8647" w:type="dxa"/>
            <w:gridSpan w:val="2"/>
          </w:tcPr>
          <w:p w:rsidR="0028220F" w:rsidP="0065630E" w:rsidRDefault="0028220F" w14:paraId="7217170A" w14:textId="77777777">
            <w:r>
              <w:t>De Kamer,</w:t>
            </w:r>
          </w:p>
        </w:tc>
      </w:tr>
      <w:tr w:rsidR="0028220F" w:rsidTr="0065630E" w14:paraId="6D6CB0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5ECCF8" w14:textId="77777777"/>
        </w:tc>
        <w:tc>
          <w:tcPr>
            <w:tcW w:w="8647" w:type="dxa"/>
            <w:gridSpan w:val="2"/>
          </w:tcPr>
          <w:p w:rsidR="0028220F" w:rsidP="0065630E" w:rsidRDefault="0028220F" w14:paraId="18EA3E82" w14:textId="77777777"/>
        </w:tc>
      </w:tr>
      <w:tr w:rsidR="0028220F" w:rsidTr="0065630E" w14:paraId="180BA8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C4D5EA" w14:textId="77777777"/>
        </w:tc>
        <w:tc>
          <w:tcPr>
            <w:tcW w:w="8647" w:type="dxa"/>
            <w:gridSpan w:val="2"/>
          </w:tcPr>
          <w:p w:rsidR="0028220F" w:rsidP="0065630E" w:rsidRDefault="0028220F" w14:paraId="034F6613" w14:textId="77777777">
            <w:r>
              <w:t>gehoord de beraadslaging,</w:t>
            </w:r>
          </w:p>
        </w:tc>
      </w:tr>
      <w:tr w:rsidR="0028220F" w:rsidTr="0065630E" w14:paraId="11DAC5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44F4DC" w14:textId="77777777"/>
        </w:tc>
        <w:tc>
          <w:tcPr>
            <w:tcW w:w="8647" w:type="dxa"/>
            <w:gridSpan w:val="2"/>
          </w:tcPr>
          <w:p w:rsidR="0028220F" w:rsidP="0065630E" w:rsidRDefault="0028220F" w14:paraId="7A7266B2" w14:textId="77777777"/>
        </w:tc>
      </w:tr>
      <w:tr w:rsidR="0028220F" w:rsidTr="0065630E" w14:paraId="410538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D7D609" w14:textId="77777777"/>
        </w:tc>
        <w:tc>
          <w:tcPr>
            <w:tcW w:w="8647" w:type="dxa"/>
            <w:gridSpan w:val="2"/>
          </w:tcPr>
          <w:p w:rsidR="00C8421B" w:rsidP="00C8421B" w:rsidRDefault="00C8421B" w14:paraId="1C933076" w14:textId="77777777">
            <w:r>
              <w:t>van mening dat het risico op het doorsluizen van gevoelige overheidsinformatie of persoonlijke data van burgers naar producenten van AI-technologie om veiligheidsredenen zo klein mogelijk moet worden gemaakt,</w:t>
            </w:r>
          </w:p>
          <w:p w:rsidR="00C8421B" w:rsidP="00C8421B" w:rsidRDefault="00C8421B" w14:paraId="55B6DC62" w14:textId="77777777"/>
          <w:p w:rsidR="00C8421B" w:rsidP="00C8421B" w:rsidRDefault="00C8421B" w14:paraId="63317A4F" w14:textId="77777777">
            <w:r>
              <w:t>overwegende dat steeds meer hoogwaardige AI-toepassingen in staat zijn om lokaal te draaien zonder daarbij in verbinding te staan met de systemen van de producent,</w:t>
            </w:r>
          </w:p>
          <w:p w:rsidR="00C8421B" w:rsidP="00C8421B" w:rsidRDefault="00C8421B" w14:paraId="7C2E1950" w14:textId="77777777"/>
          <w:p w:rsidR="00C8421B" w:rsidP="00C8421B" w:rsidRDefault="00C8421B" w14:paraId="0F8E127E" w14:textId="77777777">
            <w:r>
              <w:t>verzoekt de regering om te onderzoeken welke mogelijkheden er nu en op termijn zijn om overheidsbeleid zo vorm te geven dat AI-modellen in principe lokaal op overheidssystemen draaien, met uitzondering van gevallen waarin zwaarwegende redenen dit verhinderen;</w:t>
            </w:r>
          </w:p>
          <w:p w:rsidR="00C8421B" w:rsidP="00C8421B" w:rsidRDefault="00C8421B" w14:paraId="58682C23" w14:textId="77777777">
            <w:r>
              <w:t>verzoekt de regering tevens om in gezamenlijkheid met decentrale overheden te onderzoeken hoe dit in alle overheidslagen de norm kan worden en de Kamer hierover te informeren.</w:t>
            </w:r>
          </w:p>
          <w:p w:rsidR="00C8421B" w:rsidP="00C8421B" w:rsidRDefault="00C8421B" w14:paraId="2F7215AE" w14:textId="77777777"/>
          <w:p w:rsidR="00C8421B" w:rsidP="00C8421B" w:rsidRDefault="00C8421B" w14:paraId="46B67B51" w14:textId="77777777">
            <w:r>
              <w:t>en gaat over tot de orde van de dag.</w:t>
            </w:r>
          </w:p>
          <w:p w:rsidR="00C8421B" w:rsidP="00C8421B" w:rsidRDefault="00C8421B" w14:paraId="61A5BAB9" w14:textId="77777777"/>
          <w:p w:rsidR="0028220F" w:rsidP="0065630E" w:rsidRDefault="00C8421B" w14:paraId="433AC786" w14:textId="65386836">
            <w:r>
              <w:t>Six Dijkstra</w:t>
            </w:r>
          </w:p>
        </w:tc>
      </w:tr>
    </w:tbl>
    <w:p w:rsidRPr="0028220F" w:rsidR="004A4819" w:rsidP="0028220F" w:rsidRDefault="004A4819" w14:paraId="0059F68B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6276" w14:textId="77777777" w:rsidR="00C8421B" w:rsidRDefault="00C8421B">
      <w:pPr>
        <w:spacing w:line="20" w:lineRule="exact"/>
      </w:pPr>
    </w:p>
  </w:endnote>
  <w:endnote w:type="continuationSeparator" w:id="0">
    <w:p w14:paraId="528EB002" w14:textId="77777777" w:rsidR="00C8421B" w:rsidRDefault="00C8421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C77BDD" w14:textId="77777777" w:rsidR="00C8421B" w:rsidRDefault="00C8421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80C4" w14:textId="77777777" w:rsidR="00C8421B" w:rsidRDefault="00C8421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31ED7A" w14:textId="77777777" w:rsidR="00C8421B" w:rsidRDefault="00C84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1B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1685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9281E"/>
    <w:rsid w:val="009B6CFE"/>
    <w:rsid w:val="00A57354"/>
    <w:rsid w:val="00AE6AD7"/>
    <w:rsid w:val="00BB5485"/>
    <w:rsid w:val="00BB5729"/>
    <w:rsid w:val="00BF3DA1"/>
    <w:rsid w:val="00C77B23"/>
    <w:rsid w:val="00C8421B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17F1B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59AD7"/>
  <w15:docId w15:val="{26CDFCB1-ECD2-48A9-A4C4-BED82A0B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1000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2025-03-12T11:20:00.0000000Z</dcterms:created>
  <dcterms:modified xsi:type="dcterms:W3CDTF">2025-03-12T11:20:00.0000000Z</dcterms:modified>
  <dc:description>------------------------</dc:description>
  <dc:subject/>
  <keywords/>
  <version/>
  <category/>
</coreProperties>
</file>