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2025Z04184</w:t>
        <w:br/>
      </w:r>
      <w:proofErr w:type="spellEnd"/>
    </w:p>
    <w:p>
      <w:pPr>
        <w:pStyle w:val="Normal"/>
        <w:rPr>
          <w:b w:val="1"/>
          <w:bCs w:val="1"/>
        </w:rPr>
      </w:pPr>
      <w:r w:rsidR="250AE766">
        <w:rPr>
          <w:b w:val="0"/>
          <w:bCs w:val="0"/>
        </w:rPr>
        <w:t>(ingezonden 7 maart 2025)</w:t>
        <w:br/>
      </w:r>
    </w:p>
    <w:p>
      <w:r>
        <w:t xml:space="preserve">Vragen van de leden Kathmann (GroenLinks-PvdA) en Six Dijkstra (Nieuw Sociaal Contract)  aan de staatssecretaris en de minister van Binnenlandse Zaken en Koninkrijksrelaties over de nieuwe werkplek van SSC-ICT</w:t>
      </w:r>
      <w:r>
        <w:br/>
      </w:r>
    </w:p>
    <w:p>
      <w:r>
        <w:t xml:space="preserve"/>
      </w:r>
      <w:r>
        <w:rPr>
          <w:u w:val="single"/>
        </w:rPr>
        <w:t xml:space="preserve">Vraag 1</w:t>
      </w:r>
      <w:r>
        <w:rPr/>
        <w:t xml:space="preserve"/>
      </w:r>
      <w:r>
        <w:br/>
      </w:r>
    </w:p>
    <w:p>
      <w:r>
        <w:t xml:space="preserve">Is de gedeeltelijke migratie van de 58.000 digitale werkplekken van ambtenaren naar de </w:t>
      </w:r>
      <w:r>
        <w:rPr>
          <w:i w:val="1"/>
          <w:iCs w:val="1"/>
        </w:rPr>
        <w:t xml:space="preserve">public cloud</w:t>
      </w:r>
      <w:r>
        <w:rPr/>
        <w:t xml:space="preserve"> strikt noodzakelijk? Waaruit blijkt dit? 1)</w:t>
      </w:r>
      <w:r>
        <w:br/>
      </w:r>
    </w:p>
    <w:p>
      <w:r>
        <w:t xml:space="preserve"/>
      </w:r>
      <w:r>
        <w:rPr>
          <w:u w:val="single"/>
        </w:rPr>
        <w:t xml:space="preserve">Vraag 2</w:t>
      </w:r>
      <w:r>
        <w:rPr/>
        <w:t xml:space="preserve"/>
      </w:r>
      <w:r>
        <w:br/>
      </w:r>
    </w:p>
    <w:p>
      <w:r>
        <w:t xml:space="preserve">Hoeveel zou de voorgenomen cloudmigratie kosten?</w:t>
      </w:r>
      <w:r>
        <w:br/>
      </w:r>
    </w:p>
    <w:p>
      <w:r>
        <w:t xml:space="preserve"/>
      </w:r>
      <w:r>
        <w:rPr>
          <w:u w:val="single"/>
        </w:rPr>
        <w:t xml:space="preserve">Vraag 3</w:t>
      </w:r>
      <w:r>
        <w:rPr/>
        <w:t xml:space="preserve"/>
      </w:r>
      <w:r>
        <w:br/>
      </w:r>
    </w:p>
    <w:p>
      <w:r>
        <w:t xml:space="preserve">Deelt u de mening dat cloudmigraties van overheids-ICT naar Amerikaanse techgiganten geen vanzelfsprekendheid meer moeten zijn, gezien de onvoorspelbare geopolitieke situatie en de reële kans op een handelsoorlog met de Verenigde Staten?</w:t>
      </w:r>
      <w:r>
        <w:br/>
      </w:r>
    </w:p>
    <w:p>
      <w:r>
        <w:t xml:space="preserve"/>
      </w:r>
      <w:r>
        <w:rPr>
          <w:u w:val="single"/>
        </w:rPr>
        <w:t xml:space="preserve">Vraag 4</w:t>
      </w:r>
      <w:r>
        <w:rPr/>
        <w:t xml:space="preserve"/>
      </w:r>
      <w:r>
        <w:br/>
      </w:r>
    </w:p>
    <w:p>
      <w:r>
        <w:t xml:space="preserve">Klopt het dat DICTU en de Belastingdienst ook voornemens zijn om de digitale werkplekken (gedeeltelijk) naar de </w:t>
      </w:r>
      <w:r>
        <w:rPr>
          <w:i w:val="1"/>
          <w:iCs w:val="1"/>
        </w:rPr>
        <w:t xml:space="preserve">public cloud</w:t>
      </w:r>
      <w:r>
        <w:rPr/>
        <w:t xml:space="preserve"> verhuizen? 2)</w:t>
      </w:r>
      <w:r>
        <w:br/>
      </w:r>
    </w:p>
    <w:p>
      <w:r>
        <w:t xml:space="preserve"/>
      </w:r>
      <w:r>
        <w:rPr>
          <w:u w:val="single"/>
        </w:rPr>
        <w:t xml:space="preserve">Vraag 5</w:t>
      </w:r>
      <w:r>
        <w:rPr/>
        <w:t xml:space="preserve"/>
      </w:r>
      <w:r>
        <w:br/>
      </w:r>
    </w:p>
    <w:p>
      <w:r>
        <w:t xml:space="preserve">Welke cruciale software-componenten van de huidige digitale werkplek worden vanaf eind 2026 niet meer ondersteund door de leverancier(s)? Is dit door de leverancier(s) aan u bevestigd? Om welke leverancier(s) gaat het?</w:t>
      </w:r>
      <w:r>
        <w:br/>
      </w:r>
    </w:p>
    <w:p>
      <w:r>
        <w:t xml:space="preserve"/>
      </w:r>
      <w:r>
        <w:rPr>
          <w:u w:val="single"/>
        </w:rPr>
        <w:t xml:space="preserve">Vraag 6</w:t>
      </w:r>
      <w:r>
        <w:rPr/>
        <w:t xml:space="preserve"/>
      </w:r>
      <w:r>
        <w:br/>
      </w:r>
    </w:p>
    <w:p>
      <w:r>
        <w:t xml:space="preserve">Heeft de leverancier / hebben de leveranciers van deze cruciale software-componenten bevestigd dat een oplossing, waarbij de gegevens en verwerking daarvan binnen de overheid blijven, definitief niet meer beschikbaar zal zijn?</w:t>
      </w:r>
      <w:r>
        <w:br/>
      </w:r>
    </w:p>
    <w:p>
      <w:r>
        <w:t xml:space="preserve"/>
      </w:r>
      <w:r>
        <w:rPr>
          <w:u w:val="single"/>
        </w:rPr>
        <w:t xml:space="preserve">Vraag 7</w:t>
      </w:r>
      <w:r>
        <w:rPr/>
        <w:t xml:space="preserve"/>
      </w:r>
      <w:r>
        <w:br/>
      </w:r>
    </w:p>
    <w:p>
      <w:r>
        <w:t xml:space="preserve">In de nieuwe digitale werkplek wordt volgens u “beperkt gebruik gemaakt van cloud-gebaseerde beheertoepassingen.” Om welke toepassingen van welke leverancier(s) gaat dit?</w:t>
      </w:r>
      <w:r>
        <w:br/>
      </w:r>
    </w:p>
    <w:p>
      <w:r>
        <w:t xml:space="preserve"/>
      </w:r>
      <w:r>
        <w:rPr>
          <w:u w:val="single"/>
        </w:rPr>
        <w:t xml:space="preserve">Vraag 8</w:t>
      </w:r>
      <w:r>
        <w:rPr/>
        <w:t xml:space="preserve"/>
      </w:r>
      <w:r>
        <w:br/>
      </w:r>
    </w:p>
    <w:p>
      <w:r>
        <w:t xml:space="preserve">Uit welk land komt de beoogde leverancier / komen de beoogde leveranciers? Waar vindt de opslag en verwerking van gegevens plaats in deze “cloud-gebaseerde beheertoepassingen”? Welke gegevens betreft dit? En gaat overheidscommunicatie in zichtbare (onversleutelde) vorm door de servers van deze leverancier(s)?</w:t>
      </w:r>
      <w:r>
        <w:br/>
      </w:r>
    </w:p>
    <w:p>
      <w:r>
        <w:t xml:space="preserve"/>
      </w:r>
      <w:r>
        <w:rPr>
          <w:u w:val="single"/>
        </w:rPr>
        <w:t xml:space="preserve">Vraag 9</w:t>
      </w:r>
      <w:r>
        <w:rPr/>
        <w:t xml:space="preserve"/>
      </w:r>
      <w:r>
        <w:br/>
      </w:r>
    </w:p>
    <w:p>
      <w:r>
        <w:t xml:space="preserve">Is de CLOUD Act of soortgelijke wetgeving, die geforceerde toegang tot data mogelijk maakt, van toepassing op gegevens die verwerkt worden onder de “cloud-gebaseerde beheertoepassingen”?</w:t>
      </w:r>
      <w:r>
        <w:br/>
      </w:r>
    </w:p>
    <w:p>
      <w:r>
        <w:t xml:space="preserve"/>
      </w:r>
      <w:r>
        <w:rPr>
          <w:u w:val="single"/>
        </w:rPr>
        <w:t xml:space="preserve">Vraag 10</w:t>
      </w:r>
      <w:r>
        <w:rPr/>
        <w:t xml:space="preserve"/>
      </w:r>
      <w:r>
        <w:br/>
      </w:r>
    </w:p>
    <w:p>
      <w:r>
        <w:t xml:space="preserve">U kondigt aan “nieuwe aanpassingen zoals de gereduceerde afhankelijkheid van de publiek cloud, de ingebouwde waarborgen.” Welke afhankelijkheden blijven er over? Om welke waarborgen gaat het?</w:t>
      </w:r>
      <w:r>
        <w:br/>
      </w:r>
    </w:p>
    <w:p>
      <w:r>
        <w:t xml:space="preserve"/>
      </w:r>
      <w:r>
        <w:rPr>
          <w:u w:val="single"/>
        </w:rPr>
        <w:t xml:space="preserve">Vraag 11</w:t>
      </w:r>
      <w:r>
        <w:rPr/>
        <w:t xml:space="preserve"/>
      </w:r>
      <w:r>
        <w:br/>
      </w:r>
    </w:p>
    <w:p>
      <w:r>
        <w:t xml:space="preserve">Kunt u toezeggen om in de aangekondigde pilot te meten hoeveel data wordt gestuurd naar / via derde partijen, en ook om te meten wanneer het niet duidelijk is om welke partijen het gaat? Kunt u duidelijk maken of het gaat om persoonsgegevens, en zo ja, om welke persoonsgegevens? Kunt u dit in ieder geval meten voor processen zoals printen, mailen en tekstverwerking, en verslag uitbrengen aan de Kamer en extern laten valideren?</w:t>
      </w:r>
      <w:r>
        <w:br/>
      </w:r>
    </w:p>
    <w:p>
      <w:r>
        <w:t xml:space="preserve"/>
      </w:r>
      <w:r>
        <w:rPr>
          <w:u w:val="single"/>
        </w:rPr>
        <w:t xml:space="preserve">Vraag 12</w:t>
      </w:r>
      <w:r>
        <w:rPr/>
        <w:t xml:space="preserve"/>
      </w:r>
      <w:r>
        <w:br/>
      </w:r>
    </w:p>
    <w:p>
      <w:r>
        <w:t xml:space="preserve">Hoe gaat u komen tot een betrouwbare digitale werkplek waar alle afhankelijkheden zijn weggenomen?</w:t>
      </w:r>
      <w:r>
        <w:br/>
      </w:r>
    </w:p>
    <w:p>
      <w:r>
        <w:t xml:space="preserve"/>
      </w:r>
      <w:r>
        <w:rPr>
          <w:u w:val="single"/>
        </w:rPr>
        <w:t xml:space="preserve">Vraag 13</w:t>
      </w:r>
      <w:r>
        <w:rPr/>
        <w:t xml:space="preserve"/>
      </w:r>
      <w:r>
        <w:br/>
      </w:r>
    </w:p>
    <w:p>
      <w:r>
        <w:t xml:space="preserve">Bent u bereid om onze inlichtingen- en veiligheidsdiensten om advies te vragen over de afhankelijkheden die zullen ontstaan door de voorgenomen migratie van de digitale werkplek? Kunt u dit advies op hoofdlijnen delen met de Kamer en meewegen in uw overwegingen over de migratie?</w:t>
      </w:r>
      <w:r>
        <w:br/>
      </w:r>
    </w:p>
    <w:p>
      <w:r>
        <w:t xml:space="preserve"/>
      </w:r>
      <w:r>
        <w:rPr>
          <w:u w:val="single"/>
        </w:rPr>
        <w:t xml:space="preserve">Vraag 14</w:t>
      </w:r>
      <w:r>
        <w:rPr/>
        <w:t xml:space="preserve"/>
      </w:r>
      <w:r>
        <w:br/>
      </w:r>
    </w:p>
    <w:p>
      <w:r>
        <w:t xml:space="preserve">Wordt data uit de door SSC-ICT-ontworpen werkplekken straks lokaal én in de cloud opgeslagen, of alleen nog maar lokaal? Zijn er derde partijen die, door hun positie in de gekozen oplossing, tijdelijk zicht krijgen op onze data als deze door hun toepassingen heenstroomt?</w:t>
      </w:r>
      <w:r>
        <w:br/>
      </w:r>
    </w:p>
    <w:p>
      <w:r>
        <w:t xml:space="preserve"/>
      </w:r>
      <w:r>
        <w:rPr>
          <w:u w:val="single"/>
        </w:rPr>
        <w:t xml:space="preserve">Vraag 15</w:t>
      </w:r>
      <w:r>
        <w:rPr/>
        <w:t xml:space="preserve"/>
      </w:r>
      <w:r>
        <w:br/>
      </w:r>
    </w:p>
    <w:p>
      <w:r>
        <w:t xml:space="preserve">Wat betekent het dat data “vooralsnog” op de eigen datacenters wordt opgeslagen? Wanneer zou dit niet meer het geval zijn?</w:t>
      </w:r>
      <w:r>
        <w:br/>
      </w:r>
    </w:p>
    <w:p>
      <w:r>
        <w:t xml:space="preserve"/>
      </w:r>
      <w:r>
        <w:rPr>
          <w:u w:val="single"/>
        </w:rPr>
        <w:t xml:space="preserve">Vraag 16</w:t>
      </w:r>
      <w:r>
        <w:rPr/>
        <w:t xml:space="preserve"/>
      </w:r>
      <w:r>
        <w:br/>
      </w:r>
    </w:p>
    <w:p>
      <w:r>
        <w:t xml:space="preserve">Met hoeveel zekerheid kunt u zeggen dat er geen gevoelige overheidsinformatie of persoonsgegevens worden verwerkt op de 58.000 digitale werkplekken, als u in uw brief aan de Kamer aangeeft dat hier “gewoonlijk” geen sprake van is?</w:t>
      </w:r>
      <w:r>
        <w:br/>
      </w:r>
    </w:p>
    <w:p>
      <w:r>
        <w:t xml:space="preserve"/>
      </w:r>
      <w:r>
        <w:rPr>
          <w:u w:val="single"/>
        </w:rPr>
        <w:t xml:space="preserve">Vraag 17</w:t>
      </w:r>
      <w:r>
        <w:rPr/>
        <w:t xml:space="preserve"/>
      </w:r>
      <w:r>
        <w:br/>
      </w:r>
    </w:p>
    <w:p>
      <w:r>
        <w:t xml:space="preserve">Kunt u deze vragen afzonderlijk van elkaar en indien mogelijk nog vóór het plenaire debat over de migratie van overheids-ICT naar het buitenland beantwoorden?</w:t>
      </w:r>
      <w:r>
        <w:br/>
      </w:r>
    </w:p>
    <w:p>
      <w:r>
        <w:t xml:space="preserve"> </w:t>
      </w:r>
      <w:r>
        <w:br/>
      </w:r>
    </w:p>
    <w:p>
      <w:r>
        <w:t xml:space="preserve">1) Kamerstuk 26643, nr. 1282</w:t>
      </w:r>
      <w:r>
        <w:br/>
      </w:r>
    </w:p>
    <w:p>
      <w:r>
        <w:t xml:space="preserve">2) Naar de cloud nu je er nog mee wegkomt: is dat het? (berthub.eu, 1 maart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