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51D4" w:rsidR="002351D4" w:rsidRDefault="00A60FEE" w14:paraId="1246FA32" w14:textId="3760D880">
      <w:pPr>
        <w:rPr>
          <w:rFonts w:ascii="Calibri" w:hAnsi="Calibri" w:cs="Calibri"/>
        </w:rPr>
      </w:pPr>
      <w:r w:rsidRPr="002351D4">
        <w:rPr>
          <w:rFonts w:ascii="Calibri" w:hAnsi="Calibri" w:cs="Calibri"/>
        </w:rPr>
        <w:t>33</w:t>
      </w:r>
      <w:r w:rsidRPr="002351D4" w:rsidR="002351D4">
        <w:rPr>
          <w:rFonts w:ascii="Calibri" w:hAnsi="Calibri" w:cs="Calibri"/>
        </w:rPr>
        <w:t xml:space="preserve"> </w:t>
      </w:r>
      <w:r w:rsidRPr="002351D4">
        <w:rPr>
          <w:rFonts w:ascii="Calibri" w:hAnsi="Calibri" w:cs="Calibri"/>
        </w:rPr>
        <w:t>576</w:t>
      </w:r>
      <w:r w:rsidRPr="002351D4" w:rsidR="002351D4">
        <w:rPr>
          <w:rFonts w:ascii="Calibri" w:hAnsi="Calibri" w:cs="Calibri"/>
        </w:rPr>
        <w:tab/>
      </w:r>
      <w:r w:rsidRPr="002351D4" w:rsidR="002351D4">
        <w:rPr>
          <w:rFonts w:ascii="Calibri" w:hAnsi="Calibri" w:cs="Calibri"/>
        </w:rPr>
        <w:tab/>
        <w:t>Natuurbeleid</w:t>
      </w:r>
    </w:p>
    <w:p w:rsidRPr="002351D4" w:rsidR="00A60FEE" w:rsidP="002351D4" w:rsidRDefault="002351D4" w14:paraId="52493ACF" w14:textId="195E7B79">
      <w:pPr>
        <w:ind w:left="1416" w:hanging="1416"/>
        <w:rPr>
          <w:rFonts w:ascii="Calibri" w:hAnsi="Calibri" w:cs="Calibri"/>
        </w:rPr>
      </w:pPr>
      <w:r w:rsidRPr="002351D4">
        <w:rPr>
          <w:rFonts w:ascii="Calibri" w:hAnsi="Calibri" w:cs="Calibri"/>
        </w:rPr>
        <w:t xml:space="preserve">Nr. </w:t>
      </w:r>
      <w:r w:rsidRPr="002351D4" w:rsidR="00A60FEE">
        <w:rPr>
          <w:rFonts w:ascii="Calibri" w:hAnsi="Calibri" w:cs="Calibri"/>
        </w:rPr>
        <w:t>419</w:t>
      </w:r>
      <w:r w:rsidRPr="002351D4">
        <w:rPr>
          <w:rFonts w:ascii="Calibri" w:hAnsi="Calibri" w:cs="Calibri"/>
        </w:rPr>
        <w:tab/>
        <w:t>Brief van de staatssecretaris van Landbouw, Visserij, Voedselzekerheid en Natuur</w:t>
      </w:r>
    </w:p>
    <w:p w:rsidRPr="002351D4" w:rsidR="002351D4" w:rsidP="00A60FEE" w:rsidRDefault="002351D4" w14:paraId="031E8738" w14:textId="4D5A5E88">
      <w:pPr>
        <w:rPr>
          <w:rFonts w:ascii="Calibri" w:hAnsi="Calibri" w:cs="Calibri"/>
        </w:rPr>
      </w:pPr>
      <w:r w:rsidRPr="002351D4">
        <w:rPr>
          <w:rFonts w:ascii="Calibri" w:hAnsi="Calibri" w:cs="Calibri"/>
        </w:rPr>
        <w:t>Aan de Voorzitter van de Tweede Kamer der Staten-Generaal</w:t>
      </w:r>
    </w:p>
    <w:p w:rsidRPr="002351D4" w:rsidR="002351D4" w:rsidP="00A60FEE" w:rsidRDefault="002351D4" w14:paraId="7CF380A5" w14:textId="230BBB22">
      <w:pPr>
        <w:rPr>
          <w:rFonts w:ascii="Calibri" w:hAnsi="Calibri" w:cs="Calibri"/>
        </w:rPr>
      </w:pPr>
      <w:r w:rsidRPr="002351D4">
        <w:rPr>
          <w:rFonts w:ascii="Calibri" w:hAnsi="Calibri" w:cs="Calibri"/>
        </w:rPr>
        <w:t>Den Haag, 7 maart 2025</w:t>
      </w:r>
    </w:p>
    <w:p w:rsidRPr="002351D4" w:rsidR="00A60FEE" w:rsidP="00A60FEE" w:rsidRDefault="00A60FEE" w14:paraId="71A4B90E" w14:textId="77777777">
      <w:pPr>
        <w:rPr>
          <w:rFonts w:ascii="Calibri" w:hAnsi="Calibri" w:cs="Calibri"/>
        </w:rPr>
      </w:pPr>
    </w:p>
    <w:p w:rsidRPr="002351D4" w:rsidR="00A60FEE" w:rsidP="00A60FEE" w:rsidRDefault="00A60FEE" w14:paraId="3B0B3875" w14:textId="5E62069E">
      <w:pPr>
        <w:rPr>
          <w:rFonts w:ascii="Calibri" w:hAnsi="Calibri" w:cs="Calibri"/>
        </w:rPr>
      </w:pPr>
      <w:r w:rsidRPr="002351D4">
        <w:rPr>
          <w:rFonts w:ascii="Calibri" w:hAnsi="Calibri" w:cs="Calibri"/>
        </w:rPr>
        <w:t xml:space="preserve">Vandaag is de aanpassing van de beschermde status van de wolf van “strikt beschermd” naar “beschermd” onder het Verdrag van Bern officieel in werking getreden. Hier heb ik me namens Nederland actief voor ingezet. Op 3 december 2024 heb ik uw Kamer al geïnformeerd over de uitslag van de stemming over de status van de wolf onder het Verdrag van Bern. Drie maanden na de stemming is dit nu officieel. </w:t>
      </w:r>
    </w:p>
    <w:p w:rsidRPr="002351D4" w:rsidR="00A60FEE" w:rsidP="00A60FEE" w:rsidRDefault="00A60FEE" w14:paraId="3881ABBC" w14:textId="77777777">
      <w:pPr>
        <w:rPr>
          <w:rFonts w:ascii="Calibri" w:hAnsi="Calibri" w:cs="Calibri"/>
        </w:rPr>
      </w:pPr>
    </w:p>
    <w:p w:rsidRPr="002351D4" w:rsidR="00A60FEE" w:rsidP="00A60FEE" w:rsidRDefault="00A60FEE" w14:paraId="61A60CDB" w14:textId="77777777">
      <w:pPr>
        <w:rPr>
          <w:rFonts w:ascii="Calibri" w:hAnsi="Calibri" w:cs="Calibri"/>
        </w:rPr>
      </w:pPr>
      <w:r w:rsidRPr="002351D4">
        <w:rPr>
          <w:rFonts w:ascii="Calibri" w:hAnsi="Calibri" w:cs="Calibri"/>
        </w:rPr>
        <w:t xml:space="preserve">Hier heb ik mij namens Nederland actief voor ingezet, en ik ben verheugd u mede te kunnen delen dat de Europese Commissie vandaag ook komt met een vergelijkbaar voorstel voor het aanpassen van de Habitatrichtlijn. In dit voorstel wordt de beschermde status verlaagd door de wolf te verplaatsen van Bijlage IV naar Bijlage V bij de Habitatrichtlijn. Hiermee wordt de beschermde status van de wolf onder de Habitatrichtlijn in lijn gebracht met het aangepaste Verdrag van Bern. </w:t>
      </w:r>
    </w:p>
    <w:p w:rsidRPr="002351D4" w:rsidR="00A60FEE" w:rsidP="00A60FEE" w:rsidRDefault="00A60FEE" w14:paraId="3A482B4A" w14:textId="77777777">
      <w:pPr>
        <w:rPr>
          <w:rFonts w:ascii="Calibri" w:hAnsi="Calibri" w:cs="Calibri"/>
        </w:rPr>
      </w:pPr>
    </w:p>
    <w:p w:rsidRPr="002351D4" w:rsidR="00A60FEE" w:rsidP="00A60FEE" w:rsidRDefault="00A60FEE" w14:paraId="7DB187C7" w14:textId="77777777">
      <w:pPr>
        <w:rPr>
          <w:rFonts w:ascii="Calibri" w:hAnsi="Calibri" w:cs="Calibri"/>
        </w:rPr>
      </w:pPr>
      <w:r w:rsidRPr="002351D4">
        <w:rPr>
          <w:rFonts w:ascii="Calibri" w:hAnsi="Calibri" w:cs="Calibri"/>
        </w:rPr>
        <w:t xml:space="preserve">Ik zet mij in Europees verband in om deze aanpassing van de Habitatrichtlijn zo snel mogelijk in werking te laten treden. Tevens bereid ik de benodigde aanpassing van de nationale regelgeving voor, zodat Nederland meer kan doen om incidenten met wolven te voorkomen. Dit als onderdeel van mijn Landelijke Aanpak Wolven (LAW). </w:t>
      </w:r>
    </w:p>
    <w:p w:rsidRPr="002351D4" w:rsidR="00A60FEE" w:rsidP="00A60FEE" w:rsidRDefault="00A60FEE" w14:paraId="1EB2CB97" w14:textId="77777777">
      <w:pPr>
        <w:rPr>
          <w:rFonts w:ascii="Calibri" w:hAnsi="Calibri" w:cs="Calibri"/>
        </w:rPr>
      </w:pPr>
    </w:p>
    <w:p w:rsidRPr="002351D4" w:rsidR="002351D4" w:rsidP="002351D4" w:rsidRDefault="002351D4" w14:paraId="79CFA949" w14:textId="253D3738">
      <w:pPr>
        <w:pStyle w:val="Geenafstand"/>
        <w:rPr>
          <w:rFonts w:ascii="Calibri" w:hAnsi="Calibri" w:cs="Calibri"/>
        </w:rPr>
      </w:pPr>
      <w:r w:rsidRPr="002351D4">
        <w:rPr>
          <w:rFonts w:ascii="Calibri" w:hAnsi="Calibri" w:cs="Calibri"/>
        </w:rPr>
        <w:t>De s</w:t>
      </w:r>
      <w:r w:rsidRPr="002351D4">
        <w:rPr>
          <w:rFonts w:ascii="Calibri" w:hAnsi="Calibri" w:cs="Calibri"/>
        </w:rPr>
        <w:t>taatssecretaris van Landbouw, Visserij, Voedselzekerheid en Natuur</w:t>
      </w:r>
      <w:r w:rsidRPr="002351D4">
        <w:rPr>
          <w:rFonts w:ascii="Calibri" w:hAnsi="Calibri" w:cs="Calibri"/>
        </w:rPr>
        <w:t>,</w:t>
      </w:r>
    </w:p>
    <w:p w:rsidRPr="002351D4" w:rsidR="00E6311E" w:rsidP="002351D4" w:rsidRDefault="00A60FEE" w14:paraId="4F78FE10" w14:textId="7F0AFF28">
      <w:pPr>
        <w:pStyle w:val="Geenafstand"/>
        <w:rPr>
          <w:rFonts w:ascii="Calibri" w:hAnsi="Calibri" w:cs="Calibri"/>
        </w:rPr>
      </w:pPr>
      <w:r w:rsidRPr="002351D4">
        <w:rPr>
          <w:rFonts w:ascii="Calibri" w:hAnsi="Calibri" w:cs="Calibri"/>
        </w:rPr>
        <w:t>J</w:t>
      </w:r>
      <w:r w:rsidRPr="002351D4" w:rsidR="002351D4">
        <w:rPr>
          <w:rFonts w:ascii="Calibri" w:hAnsi="Calibri" w:cs="Calibri"/>
        </w:rPr>
        <w:t>.F.</w:t>
      </w:r>
      <w:r w:rsidRPr="002351D4">
        <w:rPr>
          <w:rFonts w:ascii="Calibri" w:hAnsi="Calibri" w:cs="Calibri"/>
        </w:rPr>
        <w:t xml:space="preserve"> Rummenie</w:t>
      </w:r>
    </w:p>
    <w:p w:rsidRPr="002351D4" w:rsidR="002351D4" w:rsidRDefault="002351D4" w14:paraId="62F02C4C" w14:textId="77777777">
      <w:pPr>
        <w:rPr>
          <w:rFonts w:ascii="Calibri" w:hAnsi="Calibri" w:cs="Calibri"/>
        </w:rPr>
      </w:pPr>
    </w:p>
    <w:sectPr w:rsidRPr="002351D4" w:rsidR="002351D4" w:rsidSect="00A60FE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C9A7" w14:textId="77777777" w:rsidR="00A60FEE" w:rsidRDefault="00A60FEE" w:rsidP="00A60FEE">
      <w:pPr>
        <w:spacing w:after="0" w:line="240" w:lineRule="auto"/>
      </w:pPr>
      <w:r>
        <w:separator/>
      </w:r>
    </w:p>
  </w:endnote>
  <w:endnote w:type="continuationSeparator" w:id="0">
    <w:p w14:paraId="1BD41628" w14:textId="77777777" w:rsidR="00A60FEE" w:rsidRDefault="00A60FEE" w:rsidP="00A6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4985" w14:textId="77777777" w:rsidR="00A60FEE" w:rsidRPr="00A60FEE" w:rsidRDefault="00A60FEE" w:rsidP="00A60F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2259" w14:textId="77777777" w:rsidR="00A60FEE" w:rsidRPr="00A60FEE" w:rsidRDefault="00A60FEE" w:rsidP="00A60F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9D14" w14:textId="77777777" w:rsidR="00A60FEE" w:rsidRPr="00A60FEE" w:rsidRDefault="00A60FEE" w:rsidP="00A60F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3C30" w14:textId="77777777" w:rsidR="00A60FEE" w:rsidRDefault="00A60FEE" w:rsidP="00A60FEE">
      <w:pPr>
        <w:spacing w:after="0" w:line="240" w:lineRule="auto"/>
      </w:pPr>
      <w:r>
        <w:separator/>
      </w:r>
    </w:p>
  </w:footnote>
  <w:footnote w:type="continuationSeparator" w:id="0">
    <w:p w14:paraId="510474BC" w14:textId="77777777" w:rsidR="00A60FEE" w:rsidRDefault="00A60FEE" w:rsidP="00A60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FEF0" w14:textId="77777777" w:rsidR="00A60FEE" w:rsidRPr="00A60FEE" w:rsidRDefault="00A60FEE" w:rsidP="00A60F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360E" w14:textId="77777777" w:rsidR="00A60FEE" w:rsidRPr="00A60FEE" w:rsidRDefault="00A60FEE" w:rsidP="00A60F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9821" w14:textId="77777777" w:rsidR="00A60FEE" w:rsidRPr="00A60FEE" w:rsidRDefault="00A60FEE" w:rsidP="00A60F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EE"/>
    <w:rsid w:val="002351D4"/>
    <w:rsid w:val="0025703A"/>
    <w:rsid w:val="002A3FC4"/>
    <w:rsid w:val="002E7B56"/>
    <w:rsid w:val="00A60FE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5592"/>
  <w15:chartTrackingRefBased/>
  <w15:docId w15:val="{FBBB8F75-83D9-47A8-9CEB-40DCB6FB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0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0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0F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0F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0F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0F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0F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0F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0F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0F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0F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0F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0F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0F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0F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0F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0F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0FEE"/>
    <w:rPr>
      <w:rFonts w:eastAsiaTheme="majorEastAsia" w:cstheme="majorBidi"/>
      <w:color w:val="272727" w:themeColor="text1" w:themeTint="D8"/>
    </w:rPr>
  </w:style>
  <w:style w:type="paragraph" w:styleId="Titel">
    <w:name w:val="Title"/>
    <w:basedOn w:val="Standaard"/>
    <w:next w:val="Standaard"/>
    <w:link w:val="TitelChar"/>
    <w:uiPriority w:val="10"/>
    <w:qFormat/>
    <w:rsid w:val="00A60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0F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0F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0F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0F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0FEE"/>
    <w:rPr>
      <w:i/>
      <w:iCs/>
      <w:color w:val="404040" w:themeColor="text1" w:themeTint="BF"/>
    </w:rPr>
  </w:style>
  <w:style w:type="paragraph" w:styleId="Lijstalinea">
    <w:name w:val="List Paragraph"/>
    <w:basedOn w:val="Standaard"/>
    <w:uiPriority w:val="34"/>
    <w:qFormat/>
    <w:rsid w:val="00A60FEE"/>
    <w:pPr>
      <w:ind w:left="720"/>
      <w:contextualSpacing/>
    </w:pPr>
  </w:style>
  <w:style w:type="character" w:styleId="Intensievebenadrukking">
    <w:name w:val="Intense Emphasis"/>
    <w:basedOn w:val="Standaardalinea-lettertype"/>
    <w:uiPriority w:val="21"/>
    <w:qFormat/>
    <w:rsid w:val="00A60FEE"/>
    <w:rPr>
      <w:i/>
      <w:iCs/>
      <w:color w:val="0F4761" w:themeColor="accent1" w:themeShade="BF"/>
    </w:rPr>
  </w:style>
  <w:style w:type="paragraph" w:styleId="Duidelijkcitaat">
    <w:name w:val="Intense Quote"/>
    <w:basedOn w:val="Standaard"/>
    <w:next w:val="Standaard"/>
    <w:link w:val="DuidelijkcitaatChar"/>
    <w:uiPriority w:val="30"/>
    <w:qFormat/>
    <w:rsid w:val="00A60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0FEE"/>
    <w:rPr>
      <w:i/>
      <w:iCs/>
      <w:color w:val="0F4761" w:themeColor="accent1" w:themeShade="BF"/>
    </w:rPr>
  </w:style>
  <w:style w:type="character" w:styleId="Intensieveverwijzing">
    <w:name w:val="Intense Reference"/>
    <w:basedOn w:val="Standaardalinea-lettertype"/>
    <w:uiPriority w:val="32"/>
    <w:qFormat/>
    <w:rsid w:val="00A60FEE"/>
    <w:rPr>
      <w:b/>
      <w:bCs/>
      <w:smallCaps/>
      <w:color w:val="0F4761" w:themeColor="accent1" w:themeShade="BF"/>
      <w:spacing w:val="5"/>
    </w:rPr>
  </w:style>
  <w:style w:type="paragraph" w:styleId="Koptekst">
    <w:name w:val="header"/>
    <w:basedOn w:val="Standaard"/>
    <w:link w:val="KoptekstChar1"/>
    <w:rsid w:val="00A60F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60FEE"/>
  </w:style>
  <w:style w:type="paragraph" w:styleId="Voettekst">
    <w:name w:val="footer"/>
    <w:basedOn w:val="Standaard"/>
    <w:link w:val="VoettekstChar1"/>
    <w:rsid w:val="00A60F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60FEE"/>
  </w:style>
  <w:style w:type="paragraph" w:customStyle="1" w:styleId="Huisstijl-Adres">
    <w:name w:val="Huisstijl-Adres"/>
    <w:basedOn w:val="Standaard"/>
    <w:link w:val="Huisstijl-AdresChar"/>
    <w:rsid w:val="00A60FE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60FEE"/>
    <w:rPr>
      <w:rFonts w:ascii="Verdana" w:hAnsi="Verdana"/>
      <w:noProof/>
      <w:sz w:val="13"/>
      <w:szCs w:val="24"/>
      <w:lang w:eastAsia="nl-NL"/>
    </w:rPr>
  </w:style>
  <w:style w:type="paragraph" w:customStyle="1" w:styleId="Huisstijl-Gegeven">
    <w:name w:val="Huisstijl-Gegeven"/>
    <w:basedOn w:val="Standaard"/>
    <w:link w:val="Huisstijl-GegevenCharChar"/>
    <w:rsid w:val="00A60FE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60FE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60FE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60FE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60FEE"/>
    <w:pPr>
      <w:spacing w:after="0"/>
    </w:pPr>
    <w:rPr>
      <w:b/>
    </w:rPr>
  </w:style>
  <w:style w:type="paragraph" w:customStyle="1" w:styleId="Huisstijl-Paginanummering">
    <w:name w:val="Huisstijl-Paginanummering"/>
    <w:basedOn w:val="Standaard"/>
    <w:rsid w:val="00A60FE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60FE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A60FE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60FEE"/>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235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228</ap:Words>
  <ap:Characters>1259</ap:Characters>
  <ap:DocSecurity>0</ap:DocSecurity>
  <ap:Lines>10</ap:Lines>
  <ap:Paragraphs>2</ap:Paragraphs>
  <ap:ScaleCrop>false</ap:ScaleCrop>
  <ap:LinksUpToDate>false</ap:LinksUpToDate>
  <ap:CharactersWithSpaces>1485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2025-03-18T11:11:00.0000000Z</dcterms:created>
  <dcterms:modified xsi:type="dcterms:W3CDTF">2025-03-18T11:11:00.0000000Z</dcterms:modified>
  <version/>
  <category/>
</coreProperties>
</file>