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F7B03" w:rsidTr="00D9561B" w14:paraId="162FC0C2" w14:textId="77777777">
        <w:trPr>
          <w:trHeight w:val="1514"/>
        </w:trPr>
        <w:tc>
          <w:tcPr>
            <w:tcW w:w="7522" w:type="dxa"/>
            <w:tcBorders>
              <w:top w:val="nil"/>
              <w:left w:val="nil"/>
              <w:bottom w:val="nil"/>
              <w:right w:val="nil"/>
            </w:tcBorders>
            <w:tcMar>
              <w:left w:w="0" w:type="dxa"/>
              <w:right w:w="0" w:type="dxa"/>
            </w:tcMar>
          </w:tcPr>
          <w:p w:rsidR="00374412" w:rsidP="00D9561B" w:rsidRDefault="008D5851" w14:paraId="5BA8CBCA" w14:textId="77777777">
            <w:r>
              <w:t>De v</w:t>
            </w:r>
            <w:r w:rsidR="008E3932">
              <w:t>oorzitter van de Tweede Kamer der Staten-Generaal</w:t>
            </w:r>
          </w:p>
          <w:p w:rsidR="00374412" w:rsidP="00D9561B" w:rsidRDefault="008D5851" w14:paraId="759EE50A" w14:textId="77777777">
            <w:r>
              <w:t>Postbus 20018</w:t>
            </w:r>
          </w:p>
          <w:p w:rsidR="008E3932" w:rsidP="00D9561B" w:rsidRDefault="008D5851" w14:paraId="6BC5969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F7B03" w:rsidTr="00FF66F9" w14:paraId="1E4C0E5B" w14:textId="77777777">
        <w:trPr>
          <w:trHeight w:val="289" w:hRule="exact"/>
        </w:trPr>
        <w:tc>
          <w:tcPr>
            <w:tcW w:w="929" w:type="dxa"/>
          </w:tcPr>
          <w:p w:rsidRPr="00434042" w:rsidR="0005404B" w:rsidP="00FF66F9" w:rsidRDefault="008D5851" w14:paraId="41027D1C" w14:textId="77777777">
            <w:pPr>
              <w:rPr>
                <w:lang w:eastAsia="en-US"/>
              </w:rPr>
            </w:pPr>
            <w:r>
              <w:rPr>
                <w:lang w:eastAsia="en-US"/>
              </w:rPr>
              <w:t>Datum</w:t>
            </w:r>
          </w:p>
        </w:tc>
        <w:tc>
          <w:tcPr>
            <w:tcW w:w="6581" w:type="dxa"/>
          </w:tcPr>
          <w:p w:rsidRPr="00434042" w:rsidR="0005404B" w:rsidP="00FF66F9" w:rsidRDefault="004A1860" w14:paraId="17868293" w14:textId="323B7081">
            <w:pPr>
              <w:rPr>
                <w:lang w:eastAsia="en-US"/>
              </w:rPr>
            </w:pPr>
            <w:r>
              <w:rPr>
                <w:lang w:eastAsia="en-US"/>
              </w:rPr>
              <w:t>10 maart 2025</w:t>
            </w:r>
          </w:p>
        </w:tc>
      </w:tr>
      <w:tr w:rsidR="007F7B03" w:rsidTr="00FF66F9" w14:paraId="07C650F0" w14:textId="77777777">
        <w:trPr>
          <w:trHeight w:val="368"/>
        </w:trPr>
        <w:tc>
          <w:tcPr>
            <w:tcW w:w="929" w:type="dxa"/>
          </w:tcPr>
          <w:p w:rsidR="0005404B" w:rsidP="00FF66F9" w:rsidRDefault="008D5851" w14:paraId="66CF8170" w14:textId="77777777">
            <w:pPr>
              <w:rPr>
                <w:lang w:eastAsia="en-US"/>
              </w:rPr>
            </w:pPr>
            <w:r>
              <w:rPr>
                <w:lang w:eastAsia="en-US"/>
              </w:rPr>
              <w:t>Betreft</w:t>
            </w:r>
          </w:p>
        </w:tc>
        <w:tc>
          <w:tcPr>
            <w:tcW w:w="6581" w:type="dxa"/>
          </w:tcPr>
          <w:p w:rsidR="0005404B" w:rsidP="00FF66F9" w:rsidRDefault="008D5851" w14:paraId="41A5915C" w14:textId="4FAF9692">
            <w:pPr>
              <w:rPr>
                <w:lang w:eastAsia="en-US"/>
              </w:rPr>
            </w:pPr>
            <w:r>
              <w:rPr>
                <w:lang w:eastAsia="en-US"/>
              </w:rPr>
              <w:t>Aangenomen on</w:t>
            </w:r>
            <w:r w:rsidR="00DF5980">
              <w:rPr>
                <w:lang w:eastAsia="en-US"/>
              </w:rPr>
              <w:t>t</w:t>
            </w:r>
            <w:r>
              <w:rPr>
                <w:lang w:eastAsia="en-US"/>
              </w:rPr>
              <w:t>raden motie tweeminutendebat leraren</w:t>
            </w:r>
          </w:p>
        </w:tc>
      </w:tr>
    </w:tbl>
    <w:p w:rsidR="007F7B03" w:rsidRDefault="001C2C36" w14:paraId="5E1BCAD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A1860" w:rsidR="007F7B03" w:rsidTr="00A421A1" w14:paraId="66304E3F" w14:textId="77777777">
        <w:tc>
          <w:tcPr>
            <w:tcW w:w="2160" w:type="dxa"/>
          </w:tcPr>
          <w:p w:rsidRPr="00F53C9D" w:rsidR="006205C0" w:rsidP="00686AED" w:rsidRDefault="008D5851" w14:paraId="6B41C17E" w14:textId="77777777">
            <w:pPr>
              <w:pStyle w:val="Colofonkop"/>
              <w:framePr w:hSpace="0" w:wrap="auto" w:hAnchor="text" w:vAnchor="margin" w:xAlign="left" w:yAlign="inline"/>
            </w:pPr>
            <w:r>
              <w:t>Hoger Onderwijs en Studiefinanciering</w:t>
            </w:r>
          </w:p>
          <w:p w:rsidR="006205C0" w:rsidP="00A421A1" w:rsidRDefault="008D5851" w14:paraId="54A8F6BC" w14:textId="77777777">
            <w:pPr>
              <w:pStyle w:val="Huisstijl-Gegeven"/>
              <w:spacing w:after="0"/>
            </w:pPr>
            <w:r>
              <w:t xml:space="preserve">Rijnstraat 50 </w:t>
            </w:r>
          </w:p>
          <w:p w:rsidR="004425A7" w:rsidP="00E972A2" w:rsidRDefault="008D5851" w14:paraId="710E5CCA" w14:textId="77777777">
            <w:pPr>
              <w:pStyle w:val="Huisstijl-Gegeven"/>
              <w:spacing w:after="0"/>
            </w:pPr>
            <w:r>
              <w:t>Den Haag</w:t>
            </w:r>
          </w:p>
          <w:p w:rsidR="004425A7" w:rsidP="00E972A2" w:rsidRDefault="008D5851" w14:paraId="4F0AB10F" w14:textId="77777777">
            <w:pPr>
              <w:pStyle w:val="Huisstijl-Gegeven"/>
              <w:spacing w:after="0"/>
            </w:pPr>
            <w:r>
              <w:t>Postbus 16375</w:t>
            </w:r>
          </w:p>
          <w:p w:rsidR="004425A7" w:rsidP="00E972A2" w:rsidRDefault="008D5851" w14:paraId="68377A11" w14:textId="77777777">
            <w:pPr>
              <w:pStyle w:val="Huisstijl-Gegeven"/>
              <w:spacing w:after="0"/>
            </w:pPr>
            <w:r>
              <w:t>2500 BJ Den Haag</w:t>
            </w:r>
          </w:p>
          <w:p w:rsidR="004425A7" w:rsidP="00E972A2" w:rsidRDefault="008D5851" w14:paraId="3352D46A" w14:textId="77777777">
            <w:pPr>
              <w:pStyle w:val="Huisstijl-Gegeven"/>
              <w:spacing w:after="90"/>
            </w:pPr>
            <w:r>
              <w:t>www.rijksoverheid.nl</w:t>
            </w:r>
          </w:p>
          <w:p w:rsidRPr="00D86CC6" w:rsidR="006205C0" w:rsidP="00A421A1" w:rsidRDefault="008D5851" w14:paraId="0BABB21D" w14:textId="77777777">
            <w:pPr>
              <w:spacing w:line="180" w:lineRule="exact"/>
              <w:rPr>
                <w:b/>
                <w:sz w:val="13"/>
                <w:szCs w:val="13"/>
              </w:rPr>
            </w:pPr>
            <w:r>
              <w:rPr>
                <w:b/>
                <w:sz w:val="13"/>
                <w:szCs w:val="13"/>
              </w:rPr>
              <w:t>Contactpersoon</w:t>
            </w:r>
          </w:p>
          <w:p w:rsidRPr="00804000" w:rsidR="006205C0" w:rsidP="004A1860" w:rsidRDefault="006205C0" w14:paraId="0184FED1" w14:textId="6D2B68DC">
            <w:pPr>
              <w:spacing w:after="90" w:line="180" w:lineRule="exact"/>
              <w:rPr>
                <w:sz w:val="13"/>
                <w:szCs w:val="13"/>
                <w:lang w:val="en-US"/>
              </w:rPr>
            </w:pPr>
          </w:p>
        </w:tc>
      </w:tr>
      <w:tr w:rsidRPr="004A1860" w:rsidR="007F7B03" w:rsidTr="00A421A1" w14:paraId="5CB78F0D" w14:textId="77777777">
        <w:trPr>
          <w:trHeight w:val="200" w:hRule="exact"/>
        </w:trPr>
        <w:tc>
          <w:tcPr>
            <w:tcW w:w="2160" w:type="dxa"/>
          </w:tcPr>
          <w:p w:rsidRPr="00804000" w:rsidR="006205C0" w:rsidP="00A421A1" w:rsidRDefault="006205C0" w14:paraId="6636BB2D" w14:textId="77777777">
            <w:pPr>
              <w:spacing w:after="90" w:line="180" w:lineRule="exact"/>
              <w:rPr>
                <w:sz w:val="13"/>
                <w:szCs w:val="13"/>
                <w:lang w:val="en-US"/>
              </w:rPr>
            </w:pPr>
          </w:p>
        </w:tc>
      </w:tr>
      <w:tr w:rsidR="007F7B03" w:rsidTr="00A421A1" w14:paraId="0E3D44D5" w14:textId="77777777">
        <w:trPr>
          <w:trHeight w:val="450"/>
        </w:trPr>
        <w:tc>
          <w:tcPr>
            <w:tcW w:w="2160" w:type="dxa"/>
          </w:tcPr>
          <w:p w:rsidR="00F51A76" w:rsidP="00A421A1" w:rsidRDefault="008D5851" w14:paraId="08F7E089" w14:textId="77777777">
            <w:pPr>
              <w:spacing w:line="180" w:lineRule="exact"/>
              <w:rPr>
                <w:b/>
                <w:sz w:val="13"/>
                <w:szCs w:val="13"/>
              </w:rPr>
            </w:pPr>
            <w:r>
              <w:rPr>
                <w:b/>
                <w:sz w:val="13"/>
                <w:szCs w:val="13"/>
              </w:rPr>
              <w:t>Onze referentie</w:t>
            </w:r>
          </w:p>
          <w:p w:rsidRPr="00FA7882" w:rsidR="006205C0" w:rsidP="00215356" w:rsidRDefault="003A3516" w14:paraId="286D9015" w14:textId="2D9B7D3A">
            <w:pPr>
              <w:spacing w:line="180" w:lineRule="exact"/>
              <w:rPr>
                <w:sz w:val="13"/>
                <w:szCs w:val="13"/>
              </w:rPr>
            </w:pPr>
            <w:r>
              <w:rPr>
                <w:sz w:val="13"/>
                <w:szCs w:val="13"/>
              </w:rPr>
              <w:t>5</w:t>
            </w:r>
            <w:r w:rsidR="00C31A8E">
              <w:rPr>
                <w:sz w:val="13"/>
                <w:szCs w:val="13"/>
              </w:rPr>
              <w:t>1155368</w:t>
            </w:r>
          </w:p>
        </w:tc>
      </w:tr>
      <w:tr w:rsidR="007F7B03" w:rsidTr="00D130C0" w14:paraId="3F1CCD9E" w14:textId="77777777">
        <w:trPr>
          <w:trHeight w:val="113"/>
        </w:trPr>
        <w:tc>
          <w:tcPr>
            <w:tcW w:w="2160" w:type="dxa"/>
          </w:tcPr>
          <w:p w:rsidRPr="00C5333A" w:rsidR="006205C0" w:rsidP="00D36088" w:rsidRDefault="008D5851" w14:paraId="5F8652A1" w14:textId="77777777">
            <w:pPr>
              <w:tabs>
                <w:tab w:val="center" w:pos="1080"/>
              </w:tabs>
              <w:spacing w:line="180" w:lineRule="exact"/>
              <w:rPr>
                <w:sz w:val="13"/>
                <w:szCs w:val="13"/>
              </w:rPr>
            </w:pPr>
            <w:r>
              <w:rPr>
                <w:b/>
                <w:sz w:val="13"/>
                <w:szCs w:val="13"/>
              </w:rPr>
              <w:t>Bijlagen</w:t>
            </w:r>
          </w:p>
        </w:tc>
      </w:tr>
      <w:tr w:rsidR="007F7B03" w:rsidTr="00D130C0" w14:paraId="29240145" w14:textId="77777777">
        <w:trPr>
          <w:trHeight w:val="113"/>
        </w:trPr>
        <w:tc>
          <w:tcPr>
            <w:tcW w:w="2160" w:type="dxa"/>
          </w:tcPr>
          <w:p w:rsidRPr="00D74F66" w:rsidR="006205C0" w:rsidP="00A421A1" w:rsidRDefault="006205C0" w14:paraId="4F090C27" w14:textId="77777777">
            <w:pPr>
              <w:spacing w:after="90" w:line="180" w:lineRule="exact"/>
              <w:rPr>
                <w:sz w:val="13"/>
              </w:rPr>
            </w:pPr>
          </w:p>
        </w:tc>
      </w:tr>
    </w:tbl>
    <w:p w:rsidR="00215356" w:rsidRDefault="00215356" w14:paraId="65518A62" w14:textId="77777777"/>
    <w:p w:rsidRPr="00804000" w:rsidR="006205C0" w:rsidP="00A421A1" w:rsidRDefault="006205C0" w14:paraId="0436B509" w14:textId="77777777"/>
    <w:p w:rsidR="00804000" w:rsidP="00687511" w:rsidRDefault="00804000" w14:paraId="20DEFA1C" w14:textId="1ACDC79C">
      <w:bookmarkStart w:name="_Hlk87624656" w:id="0"/>
      <w:r w:rsidRPr="00804000">
        <w:t>Op 4 februari 2025 heeft uw Kamer een motie aangenomen</w:t>
      </w:r>
      <w:r w:rsidR="001B36E8">
        <w:t xml:space="preserve">, terwijl </w:t>
      </w:r>
      <w:r w:rsidRPr="00804000">
        <w:t xml:space="preserve">ik </w:t>
      </w:r>
      <w:r w:rsidR="001B36E8">
        <w:t xml:space="preserve">de oorspronkelijke motie </w:t>
      </w:r>
      <w:r w:rsidRPr="00804000">
        <w:t>tijdens het tweeminutendebat op 29 januari 2025 heb ontraden.</w:t>
      </w:r>
      <w:r>
        <w:t xml:space="preserve"> Zoals gebruikelijk informeer ik u over de wijze waarop ik uitvoering </w:t>
      </w:r>
      <w:r w:rsidR="00A05216">
        <w:t>zal</w:t>
      </w:r>
      <w:r>
        <w:t xml:space="preserve"> geven </w:t>
      </w:r>
      <w:r w:rsidR="00882DA4">
        <w:t>aan</w:t>
      </w:r>
      <w:r>
        <w:t xml:space="preserve"> de motie. </w:t>
      </w:r>
    </w:p>
    <w:p w:rsidR="00804000" w:rsidP="00687511" w:rsidRDefault="00804000" w14:paraId="02756DE5" w14:textId="77777777"/>
    <w:p w:rsidR="00882DA4" w:rsidP="00687511" w:rsidRDefault="00804000" w14:paraId="3A2F18E5" w14:textId="6D32A39D">
      <w:r>
        <w:t xml:space="preserve">De </w:t>
      </w:r>
      <w:r w:rsidR="001B36E8">
        <w:t xml:space="preserve">gewijzigde </w:t>
      </w:r>
      <w:r>
        <w:t xml:space="preserve">motie </w:t>
      </w:r>
      <w:r w:rsidR="00460F88">
        <w:t>van de leden Van Zanten (BBB) en Rooderkerk (D66)</w:t>
      </w:r>
      <w:r>
        <w:t xml:space="preserve"> verzoekt de regering </w:t>
      </w:r>
      <w:r w:rsidRPr="00804000">
        <w:t>te zorgen voor een curriculum binnen lerarenopleidingen waarin de nadruk ligt op vakinhoud en didactiek</w:t>
      </w:r>
      <w:r w:rsidR="00460F88">
        <w:rPr>
          <w:rStyle w:val="Voetnootmarkering"/>
        </w:rPr>
        <w:footnoteReference w:id="1"/>
      </w:r>
      <w:r>
        <w:t>. Ik ben het met de indieners van de motie eens dat vakinhoud en didactiek belangrijk</w:t>
      </w:r>
      <w:r w:rsidR="00781A0E">
        <w:t>e</w:t>
      </w:r>
      <w:r>
        <w:t xml:space="preserve"> onderde</w:t>
      </w:r>
      <w:r w:rsidR="00781A0E">
        <w:t>len</w:t>
      </w:r>
      <w:r>
        <w:t xml:space="preserve"> </w:t>
      </w:r>
      <w:r w:rsidR="00781A0E">
        <w:t>zijn</w:t>
      </w:r>
      <w:r>
        <w:t xml:space="preserve"> van het curriculum op alle lerarenopleidingen</w:t>
      </w:r>
      <w:r w:rsidR="007B7F4F">
        <w:t xml:space="preserve"> (pabo’s, eerstegraads en tweedegraads)</w:t>
      </w:r>
      <w:r>
        <w:t xml:space="preserve">. </w:t>
      </w:r>
    </w:p>
    <w:p w:rsidR="00564BAE" w:rsidP="00687511" w:rsidRDefault="00882DA4" w14:paraId="589D688A" w14:textId="0AF2263B">
      <w:r>
        <w:t xml:space="preserve">Ik heb de </w:t>
      </w:r>
      <w:r w:rsidR="00C81505">
        <w:t xml:space="preserve">oorspronkelijke </w:t>
      </w:r>
      <w:r>
        <w:t>motie echter ontraden</w:t>
      </w:r>
      <w:r w:rsidR="00915826">
        <w:t>,</w:t>
      </w:r>
      <w:r>
        <w:t xml:space="preserve"> omdat </w:t>
      </w:r>
      <w:r w:rsidR="002865B0">
        <w:t xml:space="preserve">ik als </w:t>
      </w:r>
      <w:r>
        <w:t xml:space="preserve">minister van OCW geen rol </w:t>
      </w:r>
      <w:r w:rsidR="002865B0">
        <w:t>heb</w:t>
      </w:r>
      <w:r>
        <w:t xml:space="preserve"> in het bepalen van de curricula van hogeronderwijsinstellingen</w:t>
      </w:r>
      <w:r w:rsidR="00860921">
        <w:t xml:space="preserve"> en ik dus geen </w:t>
      </w:r>
      <w:r w:rsidR="00BF27E9">
        <w:t>(</w:t>
      </w:r>
      <w:r w:rsidR="00860921">
        <w:t>wettelijke</w:t>
      </w:r>
      <w:r w:rsidR="00BF27E9">
        <w:t>)</w:t>
      </w:r>
      <w:r w:rsidR="00860921">
        <w:t xml:space="preserve"> mogelijkheden heb om lerarenopleidingen te verplichten met een voorgeschreven curriculum te werken</w:t>
      </w:r>
      <w:r>
        <w:t>.</w:t>
      </w:r>
      <w:r w:rsidR="007D3E2E">
        <w:t xml:space="preserve"> Met de aanpassing van de motie </w:t>
      </w:r>
      <w:r w:rsidR="00C730F9">
        <w:t xml:space="preserve">door niet meer te spreken over een verplicht curriculum </w:t>
      </w:r>
      <w:r w:rsidR="007D3E2E">
        <w:t>kom</w:t>
      </w:r>
      <w:r w:rsidR="00564BAE">
        <w:t>en de indieners</w:t>
      </w:r>
      <w:r w:rsidR="007D3E2E">
        <w:t xml:space="preserve"> tegemoet aan deze constatering</w:t>
      </w:r>
      <w:r w:rsidR="00A93333">
        <w:t xml:space="preserve">. </w:t>
      </w:r>
    </w:p>
    <w:p w:rsidR="00564BAE" w:rsidP="00687511" w:rsidRDefault="00564BAE" w14:paraId="67A31B95" w14:textId="77777777"/>
    <w:p w:rsidR="00915826" w:rsidP="00915826" w:rsidRDefault="00564BAE" w14:paraId="2B7AC8DD" w14:textId="44DE9E51">
      <w:r>
        <w:t xml:space="preserve">Wat blijft is dat </w:t>
      </w:r>
      <w:r w:rsidR="00781A0E">
        <w:t>ik de inhoud van het curriculum niet</w:t>
      </w:r>
      <w:r>
        <w:t xml:space="preserve"> kan</w:t>
      </w:r>
      <w:r w:rsidR="00781A0E">
        <w:t xml:space="preserve"> opleggen</w:t>
      </w:r>
      <w:r w:rsidR="00A93333">
        <w:t xml:space="preserve">. </w:t>
      </w:r>
      <w:r w:rsidR="00460F88">
        <w:t xml:space="preserve">Het </w:t>
      </w:r>
      <w:r w:rsidR="004E1E4F">
        <w:t>hoger</w:t>
      </w:r>
      <w:r w:rsidR="00460F88">
        <w:t xml:space="preserve">onderwijsstelsel kent </w:t>
      </w:r>
      <w:r w:rsidR="00882DA4">
        <w:t>autonomie</w:t>
      </w:r>
      <w:r w:rsidR="00915826">
        <w:t xml:space="preserve"> </w:t>
      </w:r>
      <w:r w:rsidR="004B54CC">
        <w:t xml:space="preserve">voor opleidingen </w:t>
      </w:r>
      <w:r w:rsidR="004E1E4F">
        <w:t xml:space="preserve">om het curriculum </w:t>
      </w:r>
      <w:r w:rsidR="00882DA4">
        <w:t xml:space="preserve">zelf </w:t>
      </w:r>
      <w:r w:rsidR="004E1E4F">
        <w:t xml:space="preserve">vorm te geven en daarbij </w:t>
      </w:r>
      <w:r w:rsidR="00E4642E">
        <w:t xml:space="preserve">flexibel </w:t>
      </w:r>
      <w:r w:rsidR="004E1E4F">
        <w:t xml:space="preserve">in te spelen op specifieke behoeftes van de eigen studenten en het specifieke onderwijsveld waarvoor ze opleiden. Hoewel </w:t>
      </w:r>
      <w:r w:rsidR="00882DA4">
        <w:t>instellingen</w:t>
      </w:r>
      <w:r>
        <w:t xml:space="preserve"> </w:t>
      </w:r>
      <w:r w:rsidR="00882DA4">
        <w:t xml:space="preserve">autonoom zijn in het bepalen van </w:t>
      </w:r>
      <w:r w:rsidR="004E1E4F">
        <w:t xml:space="preserve">de curricula </w:t>
      </w:r>
      <w:r w:rsidR="00882DA4">
        <w:t xml:space="preserve">en de curricula </w:t>
      </w:r>
      <w:r w:rsidR="00A05216">
        <w:t xml:space="preserve">onderling </w:t>
      </w:r>
      <w:r w:rsidR="004E1E4F">
        <w:t xml:space="preserve">kunnen verschillen, </w:t>
      </w:r>
      <w:r w:rsidR="00882DA4">
        <w:t xml:space="preserve">hebben instellingen niet </w:t>
      </w:r>
      <w:r w:rsidR="00A05216">
        <w:t xml:space="preserve">geheel </w:t>
      </w:r>
      <w:r w:rsidR="00882DA4">
        <w:t>de vrije hand</w:t>
      </w:r>
      <w:r w:rsidR="00A05216">
        <w:t>;</w:t>
      </w:r>
      <w:r w:rsidR="00882DA4">
        <w:t xml:space="preserve"> </w:t>
      </w:r>
      <w:r w:rsidR="00A05216">
        <w:t>zo</w:t>
      </w:r>
      <w:r w:rsidR="00882DA4">
        <w:t xml:space="preserve"> </w:t>
      </w:r>
      <w:r w:rsidR="004E1E4F">
        <w:t xml:space="preserve">moeten alle lerarenopleidingen zich </w:t>
      </w:r>
      <w:r w:rsidR="00817DA6">
        <w:t xml:space="preserve">verplicht </w:t>
      </w:r>
      <w:r w:rsidR="004E1E4F">
        <w:t>richten naar de bekwaamheidseisen die door de beroepsgroep van leraren worden geformuleerd</w:t>
      </w:r>
      <w:r w:rsidR="00A05216">
        <w:t xml:space="preserve"> en</w:t>
      </w:r>
      <w:r w:rsidR="00915826">
        <w:t xml:space="preserve"> gelden er kennisbases voor de hbo-lerarenopleidingen waarin de lerarenopleidingen meer specifiek hebben afgesproken welke kennis en vaardigheden elke lerarenopleiding aan zijn studenten dient aan te bieden. Voor de universitaire lerarenopleidingen geldt dat </w:t>
      </w:r>
      <w:r w:rsidR="00326F92">
        <w:t xml:space="preserve">zij </w:t>
      </w:r>
      <w:r w:rsidR="00915826">
        <w:t>de vakinhoudelijke kennis van hun</w:t>
      </w:r>
      <w:r w:rsidR="001B36E8">
        <w:t xml:space="preserve"> </w:t>
      </w:r>
      <w:r w:rsidR="00915826">
        <w:t xml:space="preserve">studenten </w:t>
      </w:r>
      <w:r w:rsidR="00326F92">
        <w:t xml:space="preserve">bewaken </w:t>
      </w:r>
      <w:r w:rsidR="00915826">
        <w:t xml:space="preserve">via de </w:t>
      </w:r>
      <w:r w:rsidR="00915826">
        <w:lastRenderedPageBreak/>
        <w:t xml:space="preserve">vakinhoudelijke instroomeisen die zij hanteren voor hun opleidingen. </w:t>
      </w:r>
      <w:r w:rsidR="00915826">
        <w:br/>
      </w:r>
    </w:p>
    <w:p w:rsidR="00E4642E" w:rsidP="00687511" w:rsidRDefault="00E4642E" w14:paraId="199EAAC3" w14:textId="69E99F2A">
      <w:r>
        <w:t xml:space="preserve">Ik </w:t>
      </w:r>
      <w:r w:rsidR="00B0515D">
        <w:t xml:space="preserve">begrijp door het aanvaarden van de motie dat uw Kamer </w:t>
      </w:r>
      <w:r w:rsidR="00BE1801">
        <w:t xml:space="preserve">tegen de achtergrond van </w:t>
      </w:r>
      <w:r w:rsidR="00B0515D">
        <w:t xml:space="preserve">de wettelijke verantwoordelijkheidsverdeling hecht aan het belang van vakinhoud en didactiek op de lerarenopleidingen. Ik </w:t>
      </w:r>
      <w:r>
        <w:t xml:space="preserve">zal </w:t>
      </w:r>
      <w:r w:rsidR="00A05216">
        <w:t xml:space="preserve">daarom </w:t>
      </w:r>
      <w:r>
        <w:t xml:space="preserve">de nadrukkelijke wens die uw </w:t>
      </w:r>
      <w:r w:rsidR="00B0515D">
        <w:t>K</w:t>
      </w:r>
      <w:r>
        <w:t xml:space="preserve">amer heeft uitgesproken </w:t>
      </w:r>
      <w:r w:rsidR="00A05216">
        <w:t>voorleggen aan</w:t>
      </w:r>
      <w:r w:rsidR="00B0515D">
        <w:t xml:space="preserve"> de beroepsgroep</w:t>
      </w:r>
      <w:r w:rsidR="00B308F7">
        <w:t xml:space="preserve"> en opleiders</w:t>
      </w:r>
      <w:r w:rsidR="002865B0">
        <w:t>.</w:t>
      </w:r>
      <w:r w:rsidR="00987CDC">
        <w:t xml:space="preserve"> </w:t>
      </w:r>
      <w:r>
        <w:t xml:space="preserve">Ik zal dit </w:t>
      </w:r>
      <w:r w:rsidR="00B0515D">
        <w:t xml:space="preserve">onder andere </w:t>
      </w:r>
      <w:r>
        <w:t>doen via het vorig jaar opgerichte Opleidingsberaad Leraren waarin overheid, beroepsgroep, opleidingen en werkgevers afspraken maken over hoe de verschillende kaders voor lerarenopleidingen optimaal op elkaar en de behoeftes in het onderwijsveld en de maatschappij kunnen aansluiten.</w:t>
      </w:r>
      <w:r w:rsidR="00C730F9">
        <w:t xml:space="preserve"> </w:t>
      </w:r>
      <w:r w:rsidRPr="001B36E8" w:rsidR="001B36E8">
        <w:t>Het Opleidingsberaad Leraren heeft onder andere als doel om de curricula van de lerarenopleidingen nog beter te laten aansluiten op de in het werkveld noodzakelijke ervaren kennis en vaardigheden</w:t>
      </w:r>
      <w:r w:rsidR="00B308F7">
        <w:t xml:space="preserve"> en hier landelijk richting op te geven</w:t>
      </w:r>
      <w:r w:rsidRPr="001B36E8" w:rsidR="001B36E8">
        <w:t>.</w:t>
      </w:r>
      <w:r w:rsidR="00C730F9">
        <w:t xml:space="preserve"> Ook met het samenwerkingstraject </w:t>
      </w:r>
      <w:r w:rsidR="00DA1096">
        <w:t>curricula lerarenopleidingen basisonderwijs wil ik samen met het veld komen tot meer focus in de curricula. Een goede afstemming tussen de kerndoelen po, de kennisbases voor de lerarenopleidingen en de bekwaamheidseisen van leraren is daarbij van belang.</w:t>
      </w:r>
    </w:p>
    <w:p w:rsidR="00804000" w:rsidP="00687511" w:rsidRDefault="00804000" w14:paraId="538EB0C4" w14:textId="77777777"/>
    <w:p w:rsidR="00DA1096" w:rsidP="00687511" w:rsidRDefault="00DA1096" w14:paraId="57E08996" w14:textId="102AEC87">
      <w:r>
        <w:t xml:space="preserve">De bekwaamheidseisen worden op dit moment herijkt door de beroepsgroep. Onderdeel van die opdracht aan de beroepsgroep is dat er duidelijker moet zijn aangegeven wat een leraar moet kennen en kunnen en dit geldt dus ook voor de vakinhoudelijke en (vak)didactische eisen aan leraren (en daarmee ook aan de opleidingen). </w:t>
      </w:r>
      <w:r w:rsidR="00A05216">
        <w:t>Tenslotte zal u</w:t>
      </w:r>
      <w:r>
        <w:t xml:space="preserve">w Kamer </w:t>
      </w:r>
      <w:r w:rsidR="00A05216">
        <w:t xml:space="preserve">te zijner tijd </w:t>
      </w:r>
      <w:r>
        <w:t xml:space="preserve">over het advies van de beroepsgroep over de herijking van de bekwaamheidseisen worden geïnformeerd.  </w:t>
      </w:r>
    </w:p>
    <w:p w:rsidR="00564BAE" w:rsidP="00687511" w:rsidRDefault="00564BAE" w14:paraId="5C369D59" w14:textId="77777777"/>
    <w:p w:rsidRPr="00804000" w:rsidR="004B22FB" w:rsidP="00687511" w:rsidRDefault="004B22FB" w14:paraId="563917FF" w14:textId="77777777"/>
    <w:bookmarkEnd w:id="0"/>
    <w:p w:rsidR="00820DDA" w:rsidP="00CA35E4" w:rsidRDefault="008D5851" w14:paraId="72F34B39" w14:textId="77777777">
      <w:r>
        <w:t>De minister van Onderwijs, Cultuur en Wetenschap,</w:t>
      </w:r>
    </w:p>
    <w:p w:rsidR="000F521E" w:rsidP="003A7160" w:rsidRDefault="000F521E" w14:paraId="7A99C5B6" w14:textId="77777777"/>
    <w:p w:rsidR="000F521E" w:rsidP="003A7160" w:rsidRDefault="000F521E" w14:paraId="7842C8A1" w14:textId="77777777"/>
    <w:p w:rsidR="000F521E" w:rsidP="003A7160" w:rsidRDefault="000F521E" w14:paraId="3517CFE2" w14:textId="77777777"/>
    <w:p w:rsidR="004B22FB" w:rsidP="003A7160" w:rsidRDefault="004B22FB" w14:paraId="2E26243B" w14:textId="77777777"/>
    <w:p w:rsidRPr="00820DDA" w:rsidR="00820DDA" w:rsidP="00460F88" w:rsidRDefault="008D5851" w14:paraId="6B898A6F" w14:textId="282030F8">
      <w:pPr>
        <w:pStyle w:val="standaard-tekst"/>
      </w:pPr>
      <w:r>
        <w:t>Eppo Bruins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773F" w14:textId="77777777" w:rsidR="00497E5D" w:rsidRDefault="00497E5D">
      <w:r>
        <w:separator/>
      </w:r>
    </w:p>
    <w:p w14:paraId="7D6282BA" w14:textId="77777777" w:rsidR="00497E5D" w:rsidRDefault="00497E5D"/>
  </w:endnote>
  <w:endnote w:type="continuationSeparator" w:id="0">
    <w:p w14:paraId="31AF5270" w14:textId="77777777" w:rsidR="00497E5D" w:rsidRDefault="00497E5D">
      <w:r>
        <w:continuationSeparator/>
      </w:r>
    </w:p>
    <w:p w14:paraId="2DFA5FDD" w14:textId="77777777" w:rsidR="00497E5D" w:rsidRDefault="00497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3C0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F7B03" w14:paraId="2FC93652" w14:textId="77777777" w:rsidTr="004C7E1D">
      <w:trPr>
        <w:trHeight w:hRule="exact" w:val="357"/>
      </w:trPr>
      <w:tc>
        <w:tcPr>
          <w:tcW w:w="7603" w:type="dxa"/>
          <w:shd w:val="clear" w:color="auto" w:fill="auto"/>
        </w:tcPr>
        <w:p w14:paraId="15B419E8" w14:textId="77777777" w:rsidR="002F71BB" w:rsidRPr="004C7E1D" w:rsidRDefault="002F71BB" w:rsidP="004C7E1D">
          <w:pPr>
            <w:spacing w:line="180" w:lineRule="exact"/>
            <w:rPr>
              <w:sz w:val="13"/>
              <w:szCs w:val="13"/>
            </w:rPr>
          </w:pPr>
        </w:p>
      </w:tc>
      <w:tc>
        <w:tcPr>
          <w:tcW w:w="2172" w:type="dxa"/>
          <w:shd w:val="clear" w:color="auto" w:fill="auto"/>
        </w:tcPr>
        <w:p w14:paraId="39529274" w14:textId="15BDF4AD" w:rsidR="002F71BB" w:rsidRPr="004C7E1D" w:rsidRDefault="008D585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A1860">
            <w:rPr>
              <w:szCs w:val="13"/>
            </w:rPr>
            <w:t>2</w:t>
          </w:r>
          <w:r w:rsidRPr="004C7E1D">
            <w:rPr>
              <w:szCs w:val="13"/>
            </w:rPr>
            <w:fldChar w:fldCharType="end"/>
          </w:r>
        </w:p>
      </w:tc>
    </w:tr>
  </w:tbl>
  <w:p w14:paraId="5535BAE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F7B03" w14:paraId="64D669A2" w14:textId="77777777" w:rsidTr="004C7E1D">
      <w:trPr>
        <w:trHeight w:hRule="exact" w:val="357"/>
      </w:trPr>
      <w:tc>
        <w:tcPr>
          <w:tcW w:w="7709" w:type="dxa"/>
          <w:shd w:val="clear" w:color="auto" w:fill="auto"/>
        </w:tcPr>
        <w:p w14:paraId="3196B751" w14:textId="77777777" w:rsidR="00D17084" w:rsidRPr="004C7E1D" w:rsidRDefault="00D17084" w:rsidP="004C7E1D">
          <w:pPr>
            <w:spacing w:line="180" w:lineRule="exact"/>
            <w:rPr>
              <w:sz w:val="13"/>
              <w:szCs w:val="13"/>
            </w:rPr>
          </w:pPr>
        </w:p>
      </w:tc>
      <w:tc>
        <w:tcPr>
          <w:tcW w:w="2060" w:type="dxa"/>
          <w:shd w:val="clear" w:color="auto" w:fill="auto"/>
        </w:tcPr>
        <w:p w14:paraId="7E036F6B" w14:textId="27D23550" w:rsidR="00D17084" w:rsidRPr="004C7E1D" w:rsidRDefault="008D585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A1860">
            <w:rPr>
              <w:szCs w:val="13"/>
            </w:rPr>
            <w:t>2</w:t>
          </w:r>
          <w:r w:rsidRPr="004C7E1D">
            <w:rPr>
              <w:szCs w:val="13"/>
            </w:rPr>
            <w:fldChar w:fldCharType="end"/>
          </w:r>
        </w:p>
      </w:tc>
    </w:tr>
  </w:tbl>
  <w:p w14:paraId="109F5F2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4291" w14:textId="77777777" w:rsidR="00497E5D" w:rsidRDefault="00497E5D">
      <w:r>
        <w:separator/>
      </w:r>
    </w:p>
    <w:p w14:paraId="6C27605B" w14:textId="77777777" w:rsidR="00497E5D" w:rsidRDefault="00497E5D"/>
  </w:footnote>
  <w:footnote w:type="continuationSeparator" w:id="0">
    <w:p w14:paraId="04281A05" w14:textId="77777777" w:rsidR="00497E5D" w:rsidRDefault="00497E5D">
      <w:r>
        <w:continuationSeparator/>
      </w:r>
    </w:p>
    <w:p w14:paraId="117AE705" w14:textId="77777777" w:rsidR="00497E5D" w:rsidRDefault="00497E5D"/>
  </w:footnote>
  <w:footnote w:id="1">
    <w:p w14:paraId="0864BBF8" w14:textId="6ECE68A8" w:rsidR="00460F88" w:rsidRDefault="00460F88">
      <w:pPr>
        <w:pStyle w:val="Voetnoottekst"/>
      </w:pPr>
      <w:r>
        <w:rPr>
          <w:rStyle w:val="Voetnootmarkering"/>
        </w:rPr>
        <w:footnoteRef/>
      </w:r>
      <w:r>
        <w:t xml:space="preserve"> Kamerstukken II, 2024-2025, 27923, nr. 508.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F7B03" w14:paraId="29FC533A" w14:textId="77777777" w:rsidTr="006D2D53">
      <w:trPr>
        <w:trHeight w:hRule="exact" w:val="400"/>
      </w:trPr>
      <w:tc>
        <w:tcPr>
          <w:tcW w:w="7518" w:type="dxa"/>
          <w:shd w:val="clear" w:color="auto" w:fill="auto"/>
        </w:tcPr>
        <w:p w14:paraId="439AF02A" w14:textId="77777777" w:rsidR="00527BD4" w:rsidRPr="00275984" w:rsidRDefault="00527BD4" w:rsidP="00BF4427">
          <w:pPr>
            <w:pStyle w:val="Huisstijl-Rubricering"/>
          </w:pPr>
        </w:p>
      </w:tc>
    </w:tr>
  </w:tbl>
  <w:p w14:paraId="501194F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F7B03" w14:paraId="47BD9805" w14:textId="77777777" w:rsidTr="003B528D">
      <w:tc>
        <w:tcPr>
          <w:tcW w:w="2160" w:type="dxa"/>
          <w:shd w:val="clear" w:color="auto" w:fill="auto"/>
        </w:tcPr>
        <w:p w14:paraId="4D8D7B3C" w14:textId="77777777" w:rsidR="002F71BB" w:rsidRPr="000407BB" w:rsidRDefault="008D5851" w:rsidP="005D283A">
          <w:pPr>
            <w:pStyle w:val="Colofonkop"/>
            <w:framePr w:hSpace="0" w:wrap="auto" w:vAnchor="margin" w:hAnchor="text" w:xAlign="left" w:yAlign="inline"/>
          </w:pPr>
          <w:r>
            <w:t>Onze referentie</w:t>
          </w:r>
        </w:p>
      </w:tc>
    </w:tr>
    <w:tr w:rsidR="007F7B03" w14:paraId="2876907D" w14:textId="77777777" w:rsidTr="002F71BB">
      <w:trPr>
        <w:trHeight w:val="259"/>
      </w:trPr>
      <w:tc>
        <w:tcPr>
          <w:tcW w:w="2160" w:type="dxa"/>
          <w:shd w:val="clear" w:color="auto" w:fill="auto"/>
        </w:tcPr>
        <w:p w14:paraId="4F7DCEE2" w14:textId="139D94CD" w:rsidR="00E35CF4" w:rsidRPr="005D283A" w:rsidRDefault="004B22FB" w:rsidP="0049501A">
          <w:pPr>
            <w:spacing w:line="180" w:lineRule="exact"/>
            <w:rPr>
              <w:sz w:val="13"/>
              <w:szCs w:val="13"/>
            </w:rPr>
          </w:pPr>
          <w:r>
            <w:rPr>
              <w:sz w:val="13"/>
              <w:szCs w:val="13"/>
            </w:rPr>
            <w:t>5</w:t>
          </w:r>
          <w:r w:rsidR="00C31A8E">
            <w:rPr>
              <w:sz w:val="13"/>
              <w:szCs w:val="13"/>
            </w:rPr>
            <w:t>1155368</w:t>
          </w:r>
        </w:p>
      </w:tc>
    </w:tr>
  </w:tbl>
  <w:p w14:paraId="6791E3D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F7B03" w14:paraId="42CCED8D" w14:textId="77777777" w:rsidTr="001377D4">
      <w:trPr>
        <w:trHeight w:val="2636"/>
      </w:trPr>
      <w:tc>
        <w:tcPr>
          <w:tcW w:w="737" w:type="dxa"/>
          <w:shd w:val="clear" w:color="auto" w:fill="auto"/>
        </w:tcPr>
        <w:p w14:paraId="445B372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A5E997E" w14:textId="77777777" w:rsidR="00704845" w:rsidRDefault="008D5851" w:rsidP="0047126E">
          <w:pPr>
            <w:framePr w:w="3873" w:h="2625" w:hRule="exact" w:wrap="around" w:vAnchor="page" w:hAnchor="page" w:x="6323" w:y="1"/>
          </w:pPr>
          <w:r>
            <w:rPr>
              <w:noProof/>
              <w:lang w:val="en-US" w:eastAsia="en-US"/>
            </w:rPr>
            <w:drawing>
              <wp:inline distT="0" distB="0" distL="0" distR="0" wp14:anchorId="35F96500" wp14:editId="3BA474A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A3372EF" w14:textId="77777777" w:rsidR="00483ECA" w:rsidRDefault="00483ECA" w:rsidP="00D037A9"/>
      </w:tc>
    </w:tr>
  </w:tbl>
  <w:p w14:paraId="4AC212F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F7B03" w14:paraId="22D5E914" w14:textId="77777777" w:rsidTr="0008539E">
      <w:trPr>
        <w:trHeight w:hRule="exact" w:val="572"/>
      </w:trPr>
      <w:tc>
        <w:tcPr>
          <w:tcW w:w="7520" w:type="dxa"/>
          <w:shd w:val="clear" w:color="auto" w:fill="auto"/>
        </w:tcPr>
        <w:p w14:paraId="125D5D6D" w14:textId="77777777" w:rsidR="00527BD4" w:rsidRPr="00963440" w:rsidRDefault="008D5851" w:rsidP="00210BA3">
          <w:pPr>
            <w:pStyle w:val="Huisstijl-Adres"/>
            <w:spacing w:after="0"/>
          </w:pPr>
          <w:r w:rsidRPr="009E3B07">
            <w:t>&gt;Retouradres </w:t>
          </w:r>
          <w:r>
            <w:t>Postbus 16375 2500 BJ Den Haag</w:t>
          </w:r>
          <w:r w:rsidRPr="009E3B07">
            <w:t xml:space="preserve"> </w:t>
          </w:r>
        </w:p>
      </w:tc>
    </w:tr>
    <w:tr w:rsidR="007F7B03" w14:paraId="656C8139" w14:textId="77777777" w:rsidTr="00E776C6">
      <w:trPr>
        <w:cantSplit/>
        <w:trHeight w:hRule="exact" w:val="238"/>
      </w:trPr>
      <w:tc>
        <w:tcPr>
          <w:tcW w:w="7520" w:type="dxa"/>
          <w:shd w:val="clear" w:color="auto" w:fill="auto"/>
        </w:tcPr>
        <w:p w14:paraId="035B6CE0" w14:textId="77777777" w:rsidR="00093ABC" w:rsidRPr="00963440" w:rsidRDefault="00093ABC" w:rsidP="00963440"/>
      </w:tc>
    </w:tr>
    <w:tr w:rsidR="007F7B03" w14:paraId="1F2CBB7E" w14:textId="77777777" w:rsidTr="00E776C6">
      <w:trPr>
        <w:cantSplit/>
        <w:trHeight w:hRule="exact" w:val="1520"/>
      </w:trPr>
      <w:tc>
        <w:tcPr>
          <w:tcW w:w="7520" w:type="dxa"/>
          <w:shd w:val="clear" w:color="auto" w:fill="auto"/>
        </w:tcPr>
        <w:p w14:paraId="0EA65C39" w14:textId="77777777" w:rsidR="00A604D3" w:rsidRPr="00963440" w:rsidRDefault="00A604D3" w:rsidP="00963440"/>
      </w:tc>
    </w:tr>
    <w:tr w:rsidR="007F7B03" w14:paraId="2F256B85" w14:textId="77777777" w:rsidTr="00E776C6">
      <w:trPr>
        <w:trHeight w:hRule="exact" w:val="1077"/>
      </w:trPr>
      <w:tc>
        <w:tcPr>
          <w:tcW w:w="7520" w:type="dxa"/>
          <w:shd w:val="clear" w:color="auto" w:fill="auto"/>
        </w:tcPr>
        <w:p w14:paraId="1221A0E0" w14:textId="77777777" w:rsidR="00892BA5" w:rsidRPr="00035E67" w:rsidRDefault="00892BA5" w:rsidP="00892BA5">
          <w:pPr>
            <w:tabs>
              <w:tab w:val="left" w:pos="740"/>
            </w:tabs>
            <w:autoSpaceDE w:val="0"/>
            <w:autoSpaceDN w:val="0"/>
            <w:adjustRightInd w:val="0"/>
            <w:rPr>
              <w:rFonts w:cs="Verdana"/>
              <w:szCs w:val="18"/>
            </w:rPr>
          </w:pPr>
        </w:p>
      </w:tc>
    </w:tr>
  </w:tbl>
  <w:p w14:paraId="499AA55B" w14:textId="77777777" w:rsidR="006F273B" w:rsidRDefault="006F273B" w:rsidP="00BC4AE3">
    <w:pPr>
      <w:pStyle w:val="Koptekst"/>
    </w:pPr>
  </w:p>
  <w:p w14:paraId="4CC67E4E" w14:textId="77777777" w:rsidR="00153BD0" w:rsidRDefault="00153BD0" w:rsidP="00BC4AE3">
    <w:pPr>
      <w:pStyle w:val="Koptekst"/>
    </w:pPr>
  </w:p>
  <w:p w14:paraId="75E865E7" w14:textId="77777777" w:rsidR="0044605E" w:rsidRDefault="0044605E" w:rsidP="00BC4AE3">
    <w:pPr>
      <w:pStyle w:val="Koptekst"/>
    </w:pPr>
  </w:p>
  <w:p w14:paraId="6F9A3A83" w14:textId="77777777" w:rsidR="0044605E" w:rsidRDefault="0044605E" w:rsidP="00BC4AE3">
    <w:pPr>
      <w:pStyle w:val="Koptekst"/>
    </w:pPr>
  </w:p>
  <w:p w14:paraId="0AC3AD8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06C694">
      <w:start w:val="1"/>
      <w:numFmt w:val="bullet"/>
      <w:pStyle w:val="Lijstopsomteken"/>
      <w:lvlText w:val="•"/>
      <w:lvlJc w:val="left"/>
      <w:pPr>
        <w:tabs>
          <w:tab w:val="num" w:pos="227"/>
        </w:tabs>
        <w:ind w:left="227" w:hanging="227"/>
      </w:pPr>
      <w:rPr>
        <w:rFonts w:ascii="Verdana" w:hAnsi="Verdana" w:hint="default"/>
        <w:sz w:val="18"/>
        <w:szCs w:val="18"/>
      </w:rPr>
    </w:lvl>
    <w:lvl w:ilvl="1" w:tplc="A31E39BE" w:tentative="1">
      <w:start w:val="1"/>
      <w:numFmt w:val="bullet"/>
      <w:lvlText w:val="o"/>
      <w:lvlJc w:val="left"/>
      <w:pPr>
        <w:tabs>
          <w:tab w:val="num" w:pos="1440"/>
        </w:tabs>
        <w:ind w:left="1440" w:hanging="360"/>
      </w:pPr>
      <w:rPr>
        <w:rFonts w:ascii="Courier New" w:hAnsi="Courier New" w:cs="Courier New" w:hint="default"/>
      </w:rPr>
    </w:lvl>
    <w:lvl w:ilvl="2" w:tplc="950A40D6" w:tentative="1">
      <w:start w:val="1"/>
      <w:numFmt w:val="bullet"/>
      <w:lvlText w:val=""/>
      <w:lvlJc w:val="left"/>
      <w:pPr>
        <w:tabs>
          <w:tab w:val="num" w:pos="2160"/>
        </w:tabs>
        <w:ind w:left="2160" w:hanging="360"/>
      </w:pPr>
      <w:rPr>
        <w:rFonts w:ascii="Wingdings" w:hAnsi="Wingdings" w:hint="default"/>
      </w:rPr>
    </w:lvl>
    <w:lvl w:ilvl="3" w:tplc="B94622B8" w:tentative="1">
      <w:start w:val="1"/>
      <w:numFmt w:val="bullet"/>
      <w:lvlText w:val=""/>
      <w:lvlJc w:val="left"/>
      <w:pPr>
        <w:tabs>
          <w:tab w:val="num" w:pos="2880"/>
        </w:tabs>
        <w:ind w:left="2880" w:hanging="360"/>
      </w:pPr>
      <w:rPr>
        <w:rFonts w:ascii="Symbol" w:hAnsi="Symbol" w:hint="default"/>
      </w:rPr>
    </w:lvl>
    <w:lvl w:ilvl="4" w:tplc="4DA2D132" w:tentative="1">
      <w:start w:val="1"/>
      <w:numFmt w:val="bullet"/>
      <w:lvlText w:val="o"/>
      <w:lvlJc w:val="left"/>
      <w:pPr>
        <w:tabs>
          <w:tab w:val="num" w:pos="3600"/>
        </w:tabs>
        <w:ind w:left="3600" w:hanging="360"/>
      </w:pPr>
      <w:rPr>
        <w:rFonts w:ascii="Courier New" w:hAnsi="Courier New" w:cs="Courier New" w:hint="default"/>
      </w:rPr>
    </w:lvl>
    <w:lvl w:ilvl="5" w:tplc="F5683234" w:tentative="1">
      <w:start w:val="1"/>
      <w:numFmt w:val="bullet"/>
      <w:lvlText w:val=""/>
      <w:lvlJc w:val="left"/>
      <w:pPr>
        <w:tabs>
          <w:tab w:val="num" w:pos="4320"/>
        </w:tabs>
        <w:ind w:left="4320" w:hanging="360"/>
      </w:pPr>
      <w:rPr>
        <w:rFonts w:ascii="Wingdings" w:hAnsi="Wingdings" w:hint="default"/>
      </w:rPr>
    </w:lvl>
    <w:lvl w:ilvl="6" w:tplc="5082EE46" w:tentative="1">
      <w:start w:val="1"/>
      <w:numFmt w:val="bullet"/>
      <w:lvlText w:val=""/>
      <w:lvlJc w:val="left"/>
      <w:pPr>
        <w:tabs>
          <w:tab w:val="num" w:pos="5040"/>
        </w:tabs>
        <w:ind w:left="5040" w:hanging="360"/>
      </w:pPr>
      <w:rPr>
        <w:rFonts w:ascii="Symbol" w:hAnsi="Symbol" w:hint="default"/>
      </w:rPr>
    </w:lvl>
    <w:lvl w:ilvl="7" w:tplc="7F9E71EA" w:tentative="1">
      <w:start w:val="1"/>
      <w:numFmt w:val="bullet"/>
      <w:lvlText w:val="o"/>
      <w:lvlJc w:val="left"/>
      <w:pPr>
        <w:tabs>
          <w:tab w:val="num" w:pos="5760"/>
        </w:tabs>
        <w:ind w:left="5760" w:hanging="360"/>
      </w:pPr>
      <w:rPr>
        <w:rFonts w:ascii="Courier New" w:hAnsi="Courier New" w:cs="Courier New" w:hint="default"/>
      </w:rPr>
    </w:lvl>
    <w:lvl w:ilvl="8" w:tplc="9D52E9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E6ABABA">
      <w:start w:val="1"/>
      <w:numFmt w:val="bullet"/>
      <w:pStyle w:val="Lijstopsomteken2"/>
      <w:lvlText w:val="–"/>
      <w:lvlJc w:val="left"/>
      <w:pPr>
        <w:tabs>
          <w:tab w:val="num" w:pos="227"/>
        </w:tabs>
        <w:ind w:left="227" w:firstLine="0"/>
      </w:pPr>
      <w:rPr>
        <w:rFonts w:ascii="Verdana" w:hAnsi="Verdana" w:hint="default"/>
      </w:rPr>
    </w:lvl>
    <w:lvl w:ilvl="1" w:tplc="100A8CB4" w:tentative="1">
      <w:start w:val="1"/>
      <w:numFmt w:val="bullet"/>
      <w:lvlText w:val="o"/>
      <w:lvlJc w:val="left"/>
      <w:pPr>
        <w:tabs>
          <w:tab w:val="num" w:pos="1440"/>
        </w:tabs>
        <w:ind w:left="1440" w:hanging="360"/>
      </w:pPr>
      <w:rPr>
        <w:rFonts w:ascii="Courier New" w:hAnsi="Courier New" w:cs="Courier New" w:hint="default"/>
      </w:rPr>
    </w:lvl>
    <w:lvl w:ilvl="2" w:tplc="4F5ABBFA" w:tentative="1">
      <w:start w:val="1"/>
      <w:numFmt w:val="bullet"/>
      <w:lvlText w:val=""/>
      <w:lvlJc w:val="left"/>
      <w:pPr>
        <w:tabs>
          <w:tab w:val="num" w:pos="2160"/>
        </w:tabs>
        <w:ind w:left="2160" w:hanging="360"/>
      </w:pPr>
      <w:rPr>
        <w:rFonts w:ascii="Wingdings" w:hAnsi="Wingdings" w:hint="default"/>
      </w:rPr>
    </w:lvl>
    <w:lvl w:ilvl="3" w:tplc="098A2E6C" w:tentative="1">
      <w:start w:val="1"/>
      <w:numFmt w:val="bullet"/>
      <w:lvlText w:val=""/>
      <w:lvlJc w:val="left"/>
      <w:pPr>
        <w:tabs>
          <w:tab w:val="num" w:pos="2880"/>
        </w:tabs>
        <w:ind w:left="2880" w:hanging="360"/>
      </w:pPr>
      <w:rPr>
        <w:rFonts w:ascii="Symbol" w:hAnsi="Symbol" w:hint="default"/>
      </w:rPr>
    </w:lvl>
    <w:lvl w:ilvl="4" w:tplc="45FAF4FA" w:tentative="1">
      <w:start w:val="1"/>
      <w:numFmt w:val="bullet"/>
      <w:lvlText w:val="o"/>
      <w:lvlJc w:val="left"/>
      <w:pPr>
        <w:tabs>
          <w:tab w:val="num" w:pos="3600"/>
        </w:tabs>
        <w:ind w:left="3600" w:hanging="360"/>
      </w:pPr>
      <w:rPr>
        <w:rFonts w:ascii="Courier New" w:hAnsi="Courier New" w:cs="Courier New" w:hint="default"/>
      </w:rPr>
    </w:lvl>
    <w:lvl w:ilvl="5" w:tplc="A88473A0" w:tentative="1">
      <w:start w:val="1"/>
      <w:numFmt w:val="bullet"/>
      <w:lvlText w:val=""/>
      <w:lvlJc w:val="left"/>
      <w:pPr>
        <w:tabs>
          <w:tab w:val="num" w:pos="4320"/>
        </w:tabs>
        <w:ind w:left="4320" w:hanging="360"/>
      </w:pPr>
      <w:rPr>
        <w:rFonts w:ascii="Wingdings" w:hAnsi="Wingdings" w:hint="default"/>
      </w:rPr>
    </w:lvl>
    <w:lvl w:ilvl="6" w:tplc="5A18BE88" w:tentative="1">
      <w:start w:val="1"/>
      <w:numFmt w:val="bullet"/>
      <w:lvlText w:val=""/>
      <w:lvlJc w:val="left"/>
      <w:pPr>
        <w:tabs>
          <w:tab w:val="num" w:pos="5040"/>
        </w:tabs>
        <w:ind w:left="5040" w:hanging="360"/>
      </w:pPr>
      <w:rPr>
        <w:rFonts w:ascii="Symbol" w:hAnsi="Symbol" w:hint="default"/>
      </w:rPr>
    </w:lvl>
    <w:lvl w:ilvl="7" w:tplc="E0EC76F6" w:tentative="1">
      <w:start w:val="1"/>
      <w:numFmt w:val="bullet"/>
      <w:lvlText w:val="o"/>
      <w:lvlJc w:val="left"/>
      <w:pPr>
        <w:tabs>
          <w:tab w:val="num" w:pos="5760"/>
        </w:tabs>
        <w:ind w:left="5760" w:hanging="360"/>
      </w:pPr>
      <w:rPr>
        <w:rFonts w:ascii="Courier New" w:hAnsi="Courier New" w:cs="Courier New" w:hint="default"/>
      </w:rPr>
    </w:lvl>
    <w:lvl w:ilvl="8" w:tplc="3864D0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2573816">
    <w:abstractNumId w:val="10"/>
  </w:num>
  <w:num w:numId="2" w16cid:durableId="508787551">
    <w:abstractNumId w:val="7"/>
  </w:num>
  <w:num w:numId="3" w16cid:durableId="388463349">
    <w:abstractNumId w:val="6"/>
  </w:num>
  <w:num w:numId="4" w16cid:durableId="806246376">
    <w:abstractNumId w:val="5"/>
  </w:num>
  <w:num w:numId="5" w16cid:durableId="1120952905">
    <w:abstractNumId w:val="4"/>
  </w:num>
  <w:num w:numId="6" w16cid:durableId="1902401200">
    <w:abstractNumId w:val="8"/>
  </w:num>
  <w:num w:numId="7" w16cid:durableId="19666015">
    <w:abstractNumId w:val="3"/>
  </w:num>
  <w:num w:numId="8" w16cid:durableId="1343126549">
    <w:abstractNumId w:val="2"/>
  </w:num>
  <w:num w:numId="9" w16cid:durableId="1100949982">
    <w:abstractNumId w:val="1"/>
  </w:num>
  <w:num w:numId="10" w16cid:durableId="801003024">
    <w:abstractNumId w:val="0"/>
  </w:num>
  <w:num w:numId="11" w16cid:durableId="248200527">
    <w:abstractNumId w:val="9"/>
  </w:num>
  <w:num w:numId="12" w16cid:durableId="704672135">
    <w:abstractNumId w:val="11"/>
  </w:num>
  <w:num w:numId="13" w16cid:durableId="1966504701">
    <w:abstractNumId w:val="13"/>
  </w:num>
  <w:num w:numId="14" w16cid:durableId="16268137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2ED8"/>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6BE"/>
    <w:rsid w:val="0018496F"/>
    <w:rsid w:val="00184B30"/>
    <w:rsid w:val="00185576"/>
    <w:rsid w:val="00185951"/>
    <w:rsid w:val="00194A00"/>
    <w:rsid w:val="00196B8B"/>
    <w:rsid w:val="001A0BFA"/>
    <w:rsid w:val="001A1608"/>
    <w:rsid w:val="001A2BEA"/>
    <w:rsid w:val="001A325F"/>
    <w:rsid w:val="001A6190"/>
    <w:rsid w:val="001A6D93"/>
    <w:rsid w:val="001B2BBA"/>
    <w:rsid w:val="001B35FA"/>
    <w:rsid w:val="001B36E8"/>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5B0"/>
    <w:rsid w:val="00286998"/>
    <w:rsid w:val="00291AB7"/>
    <w:rsid w:val="0029422B"/>
    <w:rsid w:val="00294DCB"/>
    <w:rsid w:val="002A06CE"/>
    <w:rsid w:val="002A08F4"/>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297"/>
    <w:rsid w:val="002F493B"/>
    <w:rsid w:val="002F4ED5"/>
    <w:rsid w:val="002F5147"/>
    <w:rsid w:val="002F5A0B"/>
    <w:rsid w:val="002F71BB"/>
    <w:rsid w:val="002F7ABD"/>
    <w:rsid w:val="00307B3C"/>
    <w:rsid w:val="00310EF2"/>
    <w:rsid w:val="003115A6"/>
    <w:rsid w:val="00312597"/>
    <w:rsid w:val="00322836"/>
    <w:rsid w:val="00326F92"/>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516"/>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0F88"/>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97E5D"/>
    <w:rsid w:val="004A010B"/>
    <w:rsid w:val="004A1860"/>
    <w:rsid w:val="004A3186"/>
    <w:rsid w:val="004A419C"/>
    <w:rsid w:val="004A670A"/>
    <w:rsid w:val="004B22FB"/>
    <w:rsid w:val="004B5465"/>
    <w:rsid w:val="004B54CC"/>
    <w:rsid w:val="004B6487"/>
    <w:rsid w:val="004B70F0"/>
    <w:rsid w:val="004C0035"/>
    <w:rsid w:val="004C1299"/>
    <w:rsid w:val="004C7E1D"/>
    <w:rsid w:val="004D065C"/>
    <w:rsid w:val="004D33FE"/>
    <w:rsid w:val="004D39A8"/>
    <w:rsid w:val="004D4703"/>
    <w:rsid w:val="004D505E"/>
    <w:rsid w:val="004D67E8"/>
    <w:rsid w:val="004D72CA"/>
    <w:rsid w:val="004E1E4F"/>
    <w:rsid w:val="004E2242"/>
    <w:rsid w:val="004F0F6D"/>
    <w:rsid w:val="004F2483"/>
    <w:rsid w:val="004F42FF"/>
    <w:rsid w:val="004F44C2"/>
    <w:rsid w:val="00505262"/>
    <w:rsid w:val="0050729B"/>
    <w:rsid w:val="005107B1"/>
    <w:rsid w:val="00516022"/>
    <w:rsid w:val="00521CEE"/>
    <w:rsid w:val="00527BD4"/>
    <w:rsid w:val="00533061"/>
    <w:rsid w:val="00533FA1"/>
    <w:rsid w:val="00534C77"/>
    <w:rsid w:val="005403C8"/>
    <w:rsid w:val="00541AD9"/>
    <w:rsid w:val="005429DC"/>
    <w:rsid w:val="005565F9"/>
    <w:rsid w:val="005639D2"/>
    <w:rsid w:val="00564BAE"/>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5CD6"/>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1A0E"/>
    <w:rsid w:val="00783559"/>
    <w:rsid w:val="007846ED"/>
    <w:rsid w:val="007851C4"/>
    <w:rsid w:val="00785C3B"/>
    <w:rsid w:val="00797AA5"/>
    <w:rsid w:val="007A26BD"/>
    <w:rsid w:val="007A4105"/>
    <w:rsid w:val="007A4F0E"/>
    <w:rsid w:val="007A514C"/>
    <w:rsid w:val="007B0D8E"/>
    <w:rsid w:val="007B4503"/>
    <w:rsid w:val="007B7F4F"/>
    <w:rsid w:val="007C03C9"/>
    <w:rsid w:val="007C16D8"/>
    <w:rsid w:val="007C406E"/>
    <w:rsid w:val="007C5183"/>
    <w:rsid w:val="007C7573"/>
    <w:rsid w:val="007D3E2E"/>
    <w:rsid w:val="007E14E4"/>
    <w:rsid w:val="007E2B20"/>
    <w:rsid w:val="007F5331"/>
    <w:rsid w:val="007F7B03"/>
    <w:rsid w:val="00800CCA"/>
    <w:rsid w:val="008020F2"/>
    <w:rsid w:val="00804000"/>
    <w:rsid w:val="00806120"/>
    <w:rsid w:val="00810C93"/>
    <w:rsid w:val="00812028"/>
    <w:rsid w:val="00812DD8"/>
    <w:rsid w:val="00813082"/>
    <w:rsid w:val="00813527"/>
    <w:rsid w:val="00814120"/>
    <w:rsid w:val="00814D03"/>
    <w:rsid w:val="00815C7E"/>
    <w:rsid w:val="00817DA6"/>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0921"/>
    <w:rsid w:val="00872271"/>
    <w:rsid w:val="008731F6"/>
    <w:rsid w:val="00874982"/>
    <w:rsid w:val="008762B6"/>
    <w:rsid w:val="00882DA4"/>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4300"/>
    <w:rsid w:val="008D5851"/>
    <w:rsid w:val="008E0B3F"/>
    <w:rsid w:val="008E1341"/>
    <w:rsid w:val="008E3932"/>
    <w:rsid w:val="008E49AD"/>
    <w:rsid w:val="008E698E"/>
    <w:rsid w:val="008F123F"/>
    <w:rsid w:val="008F2584"/>
    <w:rsid w:val="008F3246"/>
    <w:rsid w:val="008F3C1B"/>
    <w:rsid w:val="008F508C"/>
    <w:rsid w:val="0090271B"/>
    <w:rsid w:val="00910642"/>
    <w:rsid w:val="00910DDF"/>
    <w:rsid w:val="00915826"/>
    <w:rsid w:val="00921861"/>
    <w:rsid w:val="00924639"/>
    <w:rsid w:val="0092611E"/>
    <w:rsid w:val="00926F1F"/>
    <w:rsid w:val="00926F4B"/>
    <w:rsid w:val="00930B13"/>
    <w:rsid w:val="009311C8"/>
    <w:rsid w:val="0093199F"/>
    <w:rsid w:val="00932898"/>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87CDC"/>
    <w:rsid w:val="00992338"/>
    <w:rsid w:val="00994FDA"/>
    <w:rsid w:val="00997D15"/>
    <w:rsid w:val="009A31BF"/>
    <w:rsid w:val="009A3B71"/>
    <w:rsid w:val="009A5914"/>
    <w:rsid w:val="009A61BC"/>
    <w:rsid w:val="009B0138"/>
    <w:rsid w:val="009B0FE9"/>
    <w:rsid w:val="009B173A"/>
    <w:rsid w:val="009B5846"/>
    <w:rsid w:val="009B601B"/>
    <w:rsid w:val="009C3B1D"/>
    <w:rsid w:val="009C3F20"/>
    <w:rsid w:val="009C64FB"/>
    <w:rsid w:val="009C7CA1"/>
    <w:rsid w:val="009D043D"/>
    <w:rsid w:val="009D716F"/>
    <w:rsid w:val="009E3B07"/>
    <w:rsid w:val="009F3259"/>
    <w:rsid w:val="009F541F"/>
    <w:rsid w:val="00A05216"/>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333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515D"/>
    <w:rsid w:val="00B0690C"/>
    <w:rsid w:val="00B070CB"/>
    <w:rsid w:val="00B12456"/>
    <w:rsid w:val="00B132B0"/>
    <w:rsid w:val="00B173C6"/>
    <w:rsid w:val="00B20109"/>
    <w:rsid w:val="00B21FF9"/>
    <w:rsid w:val="00B220A5"/>
    <w:rsid w:val="00B2317A"/>
    <w:rsid w:val="00B259C8"/>
    <w:rsid w:val="00B26CCF"/>
    <w:rsid w:val="00B308F7"/>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1801"/>
    <w:rsid w:val="00BE2863"/>
    <w:rsid w:val="00BE3F88"/>
    <w:rsid w:val="00BE4756"/>
    <w:rsid w:val="00BE5ED9"/>
    <w:rsid w:val="00BE7B41"/>
    <w:rsid w:val="00BF27E9"/>
    <w:rsid w:val="00BF4427"/>
    <w:rsid w:val="00BF46B6"/>
    <w:rsid w:val="00BF5675"/>
    <w:rsid w:val="00C15A91"/>
    <w:rsid w:val="00C206F1"/>
    <w:rsid w:val="00C2159D"/>
    <w:rsid w:val="00C217E1"/>
    <w:rsid w:val="00C219B1"/>
    <w:rsid w:val="00C231E2"/>
    <w:rsid w:val="00C2703D"/>
    <w:rsid w:val="00C31A8E"/>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0F9"/>
    <w:rsid w:val="00C736E8"/>
    <w:rsid w:val="00C73D5F"/>
    <w:rsid w:val="00C81505"/>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0280"/>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096"/>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5980"/>
    <w:rsid w:val="00DF63F3"/>
    <w:rsid w:val="00DF7283"/>
    <w:rsid w:val="00E01A59"/>
    <w:rsid w:val="00E02C41"/>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42E"/>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5C7A"/>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4DB0B"/>
  <w15:docId w15:val="{D3F17DD5-C07F-4BDC-8404-3CE35519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460F88"/>
    <w:rPr>
      <w:sz w:val="16"/>
      <w:szCs w:val="16"/>
    </w:rPr>
  </w:style>
  <w:style w:type="paragraph" w:styleId="Tekstopmerking">
    <w:name w:val="annotation text"/>
    <w:basedOn w:val="Standaard"/>
    <w:link w:val="TekstopmerkingChar"/>
    <w:rsid w:val="00460F88"/>
    <w:pPr>
      <w:spacing w:line="240" w:lineRule="auto"/>
    </w:pPr>
    <w:rPr>
      <w:sz w:val="20"/>
      <w:szCs w:val="20"/>
    </w:rPr>
  </w:style>
  <w:style w:type="character" w:customStyle="1" w:styleId="TekstopmerkingChar">
    <w:name w:val="Tekst opmerking Char"/>
    <w:basedOn w:val="Standaardalinea-lettertype"/>
    <w:link w:val="Tekstopmerking"/>
    <w:rsid w:val="00460F88"/>
    <w:rPr>
      <w:rFonts w:ascii="Verdana" w:hAnsi="Verdana"/>
      <w:lang w:val="nl-NL" w:eastAsia="nl-NL"/>
    </w:rPr>
  </w:style>
  <w:style w:type="paragraph" w:styleId="Onderwerpvanopmerking">
    <w:name w:val="annotation subject"/>
    <w:basedOn w:val="Tekstopmerking"/>
    <w:next w:val="Tekstopmerking"/>
    <w:link w:val="OnderwerpvanopmerkingChar"/>
    <w:rsid w:val="00460F88"/>
    <w:rPr>
      <w:b/>
      <w:bCs/>
    </w:rPr>
  </w:style>
  <w:style w:type="character" w:customStyle="1" w:styleId="OnderwerpvanopmerkingChar">
    <w:name w:val="Onderwerp van opmerking Char"/>
    <w:basedOn w:val="TekstopmerkingChar"/>
    <w:link w:val="Onderwerpvanopmerking"/>
    <w:rsid w:val="00460F88"/>
    <w:rPr>
      <w:rFonts w:ascii="Verdana" w:hAnsi="Verdana"/>
      <w:b/>
      <w:bCs/>
      <w:lang w:val="nl-NL" w:eastAsia="nl-NL"/>
    </w:rPr>
  </w:style>
  <w:style w:type="character" w:styleId="Voetnootmarkering">
    <w:name w:val="footnote reference"/>
    <w:basedOn w:val="Standaardalinea-lettertype"/>
    <w:rsid w:val="00460F88"/>
    <w:rPr>
      <w:vertAlign w:val="superscript"/>
    </w:rPr>
  </w:style>
  <w:style w:type="paragraph" w:styleId="Revisie">
    <w:name w:val="Revision"/>
    <w:hidden/>
    <w:uiPriority w:val="99"/>
    <w:semiHidden/>
    <w:rsid w:val="004E1E4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625747">
      <w:bodyDiv w:val="1"/>
      <w:marLeft w:val="0"/>
      <w:marRight w:val="0"/>
      <w:marTop w:val="0"/>
      <w:marBottom w:val="0"/>
      <w:divBdr>
        <w:top w:val="none" w:sz="0" w:space="0" w:color="auto"/>
        <w:left w:val="none" w:sz="0" w:space="0" w:color="auto"/>
        <w:bottom w:val="none" w:sz="0" w:space="0" w:color="auto"/>
        <w:right w:val="none" w:sz="0" w:space="0" w:color="auto"/>
      </w:divBdr>
    </w:div>
    <w:div w:id="14192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588</ap:Words>
  <ap:Characters>3479</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2025-03-05T09:10:00.0000000Z</lastPrinted>
  <dcterms:created xsi:type="dcterms:W3CDTF">2025-03-10T09:33:00.0000000Z</dcterms:created>
  <dcterms:modified xsi:type="dcterms:W3CDTF">2025-03-10T09:33:00.0000000Z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O200HEI</vt:lpwstr>
  </property>
  <property fmtid="{D5CDD505-2E9C-101B-9397-08002B2CF9AE}" pid="3" name="Author">
    <vt:lpwstr>O200HEI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Motie van Zanten</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O200HEI</vt:lpwstr>
  </property>
</Properties>
</file>