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5BC" w:rsidR="00E635BC" w:rsidRDefault="00F22A48" w14:paraId="0910F83B" w14:textId="52F4EA4A">
      <w:pPr>
        <w:rPr>
          <w:rFonts w:ascii="Calibri" w:hAnsi="Calibri" w:cs="Calibri"/>
        </w:rPr>
      </w:pPr>
      <w:r w:rsidRPr="00E635BC">
        <w:rPr>
          <w:rFonts w:ascii="Calibri" w:hAnsi="Calibri" w:cs="Calibri"/>
        </w:rPr>
        <w:t>33</w:t>
      </w:r>
      <w:r w:rsidRPr="00E635BC" w:rsidR="00E635BC">
        <w:rPr>
          <w:rFonts w:ascii="Calibri" w:hAnsi="Calibri" w:cs="Calibri"/>
        </w:rPr>
        <w:t xml:space="preserve"> </w:t>
      </w:r>
      <w:r w:rsidRPr="00E635BC">
        <w:rPr>
          <w:rFonts w:ascii="Calibri" w:hAnsi="Calibri" w:cs="Calibri"/>
        </w:rPr>
        <w:t>450</w:t>
      </w:r>
      <w:r w:rsidRPr="00E635BC" w:rsidR="00E635BC">
        <w:rPr>
          <w:rFonts w:ascii="Calibri" w:hAnsi="Calibri" w:cs="Calibri"/>
        </w:rPr>
        <w:tab/>
      </w:r>
      <w:r w:rsidRPr="00E635BC" w:rsidR="00E635BC">
        <w:rPr>
          <w:rFonts w:ascii="Calibri" w:hAnsi="Calibri" w:cs="Calibri"/>
        </w:rPr>
        <w:tab/>
        <w:t>Mariene Strategie voor het Nederlandse deel van de Noordzee</w:t>
      </w:r>
    </w:p>
    <w:p w:rsidRPr="00E635BC" w:rsidR="00E635BC" w:rsidP="004474D9" w:rsidRDefault="00E635BC" w14:paraId="5D5973F6" w14:textId="77777777">
      <w:pPr>
        <w:rPr>
          <w:rFonts w:ascii="Calibri" w:hAnsi="Calibri" w:cs="Calibri"/>
          <w:color w:val="000000"/>
        </w:rPr>
      </w:pPr>
      <w:r w:rsidRPr="00E635BC">
        <w:rPr>
          <w:rFonts w:ascii="Calibri" w:hAnsi="Calibri" w:cs="Calibri"/>
        </w:rPr>
        <w:t xml:space="preserve">Nr. </w:t>
      </w:r>
      <w:r w:rsidRPr="00E635BC" w:rsidR="00F22A48">
        <w:rPr>
          <w:rFonts w:ascii="Calibri" w:hAnsi="Calibri" w:cs="Calibri"/>
        </w:rPr>
        <w:t>132</w:t>
      </w:r>
      <w:r w:rsidRPr="00E635BC">
        <w:rPr>
          <w:rFonts w:ascii="Calibri" w:hAnsi="Calibri" w:cs="Calibri"/>
        </w:rPr>
        <w:tab/>
      </w:r>
      <w:r w:rsidRPr="00E635BC">
        <w:rPr>
          <w:rFonts w:ascii="Calibri" w:hAnsi="Calibri" w:cs="Calibri"/>
        </w:rPr>
        <w:tab/>
        <w:t>Brief van de minister van Infrastructuur en Waterstaat</w:t>
      </w:r>
    </w:p>
    <w:p w:rsidRPr="00E635BC" w:rsidR="00F22A48" w:rsidP="00E635BC" w:rsidRDefault="00E635BC" w14:paraId="67E1446D" w14:textId="75855188">
      <w:pPr>
        <w:pStyle w:val="WitregelW1bodytekst"/>
        <w:spacing w:after="160"/>
        <w:rPr>
          <w:rFonts w:ascii="Calibri" w:hAnsi="Calibri" w:cs="Calibri"/>
          <w:sz w:val="22"/>
          <w:szCs w:val="22"/>
        </w:rPr>
      </w:pPr>
      <w:r w:rsidRPr="00E635BC">
        <w:rPr>
          <w:rFonts w:ascii="Calibri" w:hAnsi="Calibri" w:cs="Calibri"/>
          <w:sz w:val="22"/>
          <w:szCs w:val="22"/>
        </w:rPr>
        <w:t>Aan de Voorzitter van de Tweede Kamer der Staten-Generaal</w:t>
      </w:r>
    </w:p>
    <w:p w:rsidRPr="00E635BC" w:rsidR="00E635BC" w:rsidP="00E635BC" w:rsidRDefault="00E635BC" w14:paraId="0D23DCD6" w14:textId="252E4F69">
      <w:pPr>
        <w:rPr>
          <w:rFonts w:ascii="Calibri" w:hAnsi="Calibri" w:cs="Calibri"/>
          <w:lang w:eastAsia="nl-NL"/>
        </w:rPr>
      </w:pPr>
      <w:r w:rsidRPr="00E635BC">
        <w:rPr>
          <w:rFonts w:ascii="Calibri" w:hAnsi="Calibri" w:cs="Calibri"/>
          <w:lang w:eastAsia="nl-NL"/>
        </w:rPr>
        <w:t>Den Haag, 10 maart 2025</w:t>
      </w:r>
    </w:p>
    <w:p w:rsidRPr="00E635BC" w:rsidR="00F22A48" w:rsidP="00E635BC" w:rsidRDefault="00F22A48" w14:paraId="65D24533" w14:textId="77777777">
      <w:pPr>
        <w:pStyle w:val="WitregelW1bodytekst"/>
        <w:spacing w:after="160"/>
        <w:rPr>
          <w:rFonts w:ascii="Calibri" w:hAnsi="Calibri" w:cs="Calibri"/>
          <w:sz w:val="22"/>
          <w:szCs w:val="22"/>
        </w:rPr>
      </w:pPr>
    </w:p>
    <w:p w:rsidRPr="00E635BC" w:rsidR="00F22A48" w:rsidP="00F22A48" w:rsidRDefault="00F22A48" w14:paraId="7CBE0FBB" w14:textId="480AEA7B">
      <w:pPr>
        <w:pStyle w:val="WitregelW1bodytekst"/>
        <w:rPr>
          <w:rFonts w:ascii="Calibri" w:hAnsi="Calibri" w:cs="Calibri"/>
          <w:sz w:val="22"/>
          <w:szCs w:val="22"/>
        </w:rPr>
      </w:pPr>
      <w:r w:rsidRPr="00E635BC">
        <w:rPr>
          <w:rFonts w:ascii="Calibri" w:hAnsi="Calibri" w:cs="Calibri"/>
          <w:sz w:val="22"/>
          <w:szCs w:val="22"/>
        </w:rPr>
        <w:t>Tijdens het Tweeminutendebat Strategie ter bescherming van de Noordzee infrastructuur op 12 september jl. is toegezegd om de Kamer eind 2024 te informeren over de voortgang van het Actieplan Strategie ter Bescherming Noordzee Infrastructuur</w:t>
      </w:r>
      <w:r w:rsidRPr="00E635BC">
        <w:rPr>
          <w:rStyle w:val="Voetnootmarkering"/>
          <w:rFonts w:ascii="Calibri" w:hAnsi="Calibri" w:cs="Calibri"/>
          <w:sz w:val="22"/>
          <w:szCs w:val="22"/>
        </w:rPr>
        <w:footnoteReference w:id="1"/>
      </w:r>
      <w:r w:rsidRPr="00E635BC">
        <w:rPr>
          <w:rFonts w:ascii="Calibri" w:hAnsi="Calibri" w:cs="Calibri"/>
          <w:sz w:val="22"/>
          <w:szCs w:val="22"/>
        </w:rPr>
        <w:t>. Tevens heeft de Kamer de motie Krul</w:t>
      </w:r>
      <w:r w:rsidRPr="00E635BC">
        <w:rPr>
          <w:rStyle w:val="Voetnootmarkering"/>
          <w:rFonts w:ascii="Calibri" w:hAnsi="Calibri" w:cs="Calibri"/>
          <w:sz w:val="22"/>
          <w:szCs w:val="22"/>
        </w:rPr>
        <w:footnoteReference w:id="2"/>
      </w:r>
      <w:r w:rsidRPr="00E635BC">
        <w:rPr>
          <w:rFonts w:ascii="Calibri" w:hAnsi="Calibri" w:cs="Calibri"/>
          <w:sz w:val="22"/>
          <w:szCs w:val="22"/>
        </w:rPr>
        <w:t xml:space="preserve"> aangenomen waarin de regering wordt verzocht te onderzoeken hoe de verantwoordelijkheid voor het toezicht op de veiligheid van de Noordzee het beste belegd kan worden. Aan ABDTOPConsult is gevraagd hiernaar onderzoek te doen. </w:t>
      </w:r>
    </w:p>
    <w:p w:rsidRPr="00E635BC" w:rsidR="00F22A48" w:rsidP="00F22A48" w:rsidRDefault="00F22A48" w14:paraId="226E7E62" w14:textId="77777777">
      <w:pPr>
        <w:pStyle w:val="WitregelW1bodytekst"/>
        <w:rPr>
          <w:rFonts w:ascii="Calibri" w:hAnsi="Calibri" w:cs="Calibri"/>
          <w:sz w:val="22"/>
          <w:szCs w:val="22"/>
        </w:rPr>
      </w:pPr>
    </w:p>
    <w:p w:rsidRPr="00E635BC" w:rsidR="00F22A48" w:rsidP="00F22A48" w:rsidRDefault="00F22A48" w14:paraId="03F33C6A" w14:textId="77777777">
      <w:pPr>
        <w:rPr>
          <w:rFonts w:ascii="Calibri" w:hAnsi="Calibri" w:cs="Calibri"/>
        </w:rPr>
      </w:pPr>
      <w:r w:rsidRPr="00E635BC">
        <w:rPr>
          <w:rFonts w:ascii="Calibri" w:hAnsi="Calibri" w:cs="Calibri"/>
        </w:rPr>
        <w:t xml:space="preserve">Zodra het onderzoek van ABDTOPConsult over de verantwoordelijkheden op de Noordzee is afgerond, wordt u hierover en over de voortgang van het Actieplan Bescherming Noordzee Infrastructuur geïnformeerd. Dit is naar verwachting in het tweede kwartaal van 2025. </w:t>
      </w:r>
    </w:p>
    <w:p w:rsidRPr="00E635BC" w:rsidR="00F22A48" w:rsidP="00F22A48" w:rsidRDefault="00F22A48" w14:paraId="25615493" w14:textId="77777777">
      <w:pPr>
        <w:rPr>
          <w:rFonts w:ascii="Calibri" w:hAnsi="Calibri" w:cs="Calibri"/>
        </w:rPr>
      </w:pPr>
    </w:p>
    <w:p w:rsidRPr="00E635BC" w:rsidR="00F22A48" w:rsidP="00F22A48" w:rsidRDefault="00F22A48" w14:paraId="21F6495F" w14:textId="77777777">
      <w:pPr>
        <w:rPr>
          <w:rFonts w:ascii="Calibri" w:hAnsi="Calibri" w:cs="Calibri"/>
        </w:rPr>
      </w:pPr>
      <w:r w:rsidRPr="00E635BC">
        <w:rPr>
          <w:rFonts w:ascii="Calibri" w:hAnsi="Calibri" w:cs="Calibri"/>
        </w:rPr>
        <w:t xml:space="preserve">In de voortgangsbrief zal de Kamer ook worden geïnformeerd over welke investeringen zijn gedaan met de vrijgemaakte incidentele middelen voor 2024 en 2025. Het is belangrijk om hierbij te vermelden dat om te kunnen blijven werken aan de bescherming van de infrastructuur op de Noordzee vanaf 2026 structurele financiële middelen moeten worden vrijgemaakt. Hiertoe zal in de voortgangsbrief ook nader worden ingegaan op de wijze waarop dit zal worden vormgegeven. </w:t>
      </w:r>
    </w:p>
    <w:p w:rsidRPr="00E635BC" w:rsidR="00E635BC" w:rsidP="00F22A48" w:rsidRDefault="00E635BC" w14:paraId="0F06559F" w14:textId="77777777">
      <w:pPr>
        <w:rPr>
          <w:rFonts w:ascii="Calibri" w:hAnsi="Calibri" w:cs="Calibri"/>
        </w:rPr>
      </w:pPr>
    </w:p>
    <w:p w:rsidRPr="00E635BC" w:rsidR="00E635BC" w:rsidP="00E635BC" w:rsidRDefault="00E635BC" w14:paraId="32F48798" w14:textId="5BD376F3">
      <w:pPr>
        <w:pStyle w:val="Geenafstand"/>
        <w:rPr>
          <w:rFonts w:ascii="Calibri" w:hAnsi="Calibri" w:cs="Calibri"/>
          <w:color w:val="000000"/>
        </w:rPr>
      </w:pPr>
      <w:r w:rsidRPr="00E635BC">
        <w:rPr>
          <w:rFonts w:ascii="Calibri" w:hAnsi="Calibri" w:cs="Calibri"/>
        </w:rPr>
        <w:t>De minister van Infrastructuur en Waterstaat,</w:t>
      </w:r>
    </w:p>
    <w:p w:rsidRPr="00E635BC" w:rsidR="00F22A48" w:rsidP="00E635BC" w:rsidRDefault="00F22A48" w14:paraId="1FDF3CC6" w14:textId="56B794C7">
      <w:pPr>
        <w:pStyle w:val="Geenafstand"/>
        <w:rPr>
          <w:rFonts w:ascii="Calibri" w:hAnsi="Calibri" w:cs="Calibri"/>
        </w:rPr>
      </w:pPr>
      <w:r w:rsidRPr="00E635BC">
        <w:rPr>
          <w:rFonts w:ascii="Calibri" w:hAnsi="Calibri" w:cs="Calibri"/>
        </w:rPr>
        <w:t>B</w:t>
      </w:r>
      <w:r w:rsidRPr="00E635BC" w:rsidR="00E635BC">
        <w:rPr>
          <w:rFonts w:ascii="Calibri" w:hAnsi="Calibri" w:cs="Calibri"/>
        </w:rPr>
        <w:t xml:space="preserve">. </w:t>
      </w:r>
      <w:r w:rsidRPr="00E635BC">
        <w:rPr>
          <w:rFonts w:ascii="Calibri" w:hAnsi="Calibri" w:cs="Calibri"/>
        </w:rPr>
        <w:t>Madlener</w:t>
      </w:r>
    </w:p>
    <w:p w:rsidRPr="00E635BC" w:rsidR="00E6311E" w:rsidRDefault="00E6311E" w14:paraId="522B2E40" w14:textId="77777777">
      <w:pPr>
        <w:rPr>
          <w:rFonts w:ascii="Calibri" w:hAnsi="Calibri" w:cs="Calibri"/>
        </w:rPr>
      </w:pPr>
    </w:p>
    <w:sectPr w:rsidRPr="00E635BC" w:rsidR="00E6311E" w:rsidSect="00F22A4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BCED" w14:textId="77777777" w:rsidR="00F22A48" w:rsidRDefault="00F22A48" w:rsidP="00F22A48">
      <w:pPr>
        <w:spacing w:after="0" w:line="240" w:lineRule="auto"/>
      </w:pPr>
      <w:r>
        <w:separator/>
      </w:r>
    </w:p>
  </w:endnote>
  <w:endnote w:type="continuationSeparator" w:id="0">
    <w:p w14:paraId="039E47BB" w14:textId="77777777" w:rsidR="00F22A48" w:rsidRDefault="00F22A48" w:rsidP="00F2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58D" w14:textId="77777777" w:rsidR="00F22A48" w:rsidRPr="00F22A48" w:rsidRDefault="00F22A48" w:rsidP="00F22A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9AB" w14:textId="77777777" w:rsidR="00F22A48" w:rsidRPr="00F22A48" w:rsidRDefault="00F22A48" w:rsidP="00F22A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81CD" w14:textId="77777777" w:rsidR="00F22A48" w:rsidRPr="00F22A48" w:rsidRDefault="00F22A48" w:rsidP="00F22A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DA39" w14:textId="77777777" w:rsidR="00F22A48" w:rsidRDefault="00F22A48" w:rsidP="00F22A48">
      <w:pPr>
        <w:spacing w:after="0" w:line="240" w:lineRule="auto"/>
      </w:pPr>
      <w:r>
        <w:separator/>
      </w:r>
    </w:p>
  </w:footnote>
  <w:footnote w:type="continuationSeparator" w:id="0">
    <w:p w14:paraId="545DD45C" w14:textId="77777777" w:rsidR="00F22A48" w:rsidRDefault="00F22A48" w:rsidP="00F22A48">
      <w:pPr>
        <w:spacing w:after="0" w:line="240" w:lineRule="auto"/>
      </w:pPr>
      <w:r>
        <w:continuationSeparator/>
      </w:r>
    </w:p>
  </w:footnote>
  <w:footnote w:id="1">
    <w:p w14:paraId="02353CE7" w14:textId="4DCFD65C" w:rsidR="00F22A48" w:rsidRPr="00E635BC" w:rsidRDefault="00F22A48" w:rsidP="00F22A48">
      <w:pPr>
        <w:pStyle w:val="Voetnoottekst"/>
        <w:rPr>
          <w:rFonts w:ascii="Calibri" w:hAnsi="Calibri" w:cs="Calibri"/>
        </w:rPr>
      </w:pPr>
      <w:r w:rsidRPr="00E635BC">
        <w:rPr>
          <w:rStyle w:val="Voetnootmarkering"/>
          <w:rFonts w:ascii="Calibri" w:hAnsi="Calibri" w:cs="Calibri"/>
        </w:rPr>
        <w:footnoteRef/>
      </w:r>
      <w:r w:rsidRPr="00E635BC">
        <w:rPr>
          <w:rFonts w:ascii="Calibri" w:hAnsi="Calibri" w:cs="Calibri"/>
        </w:rPr>
        <w:t xml:space="preserve"> Bijlage bij Kamerstuk 33 450, nr. 128</w:t>
      </w:r>
    </w:p>
  </w:footnote>
  <w:footnote w:id="2">
    <w:p w14:paraId="4F6E2DCD" w14:textId="56C5E45D" w:rsidR="00F22A48" w:rsidRPr="00E635BC" w:rsidRDefault="00F22A48" w:rsidP="00F22A48">
      <w:pPr>
        <w:pStyle w:val="Voetnoottekst"/>
        <w:rPr>
          <w:rFonts w:ascii="Calibri" w:hAnsi="Calibri" w:cs="Calibri"/>
        </w:rPr>
      </w:pPr>
      <w:r w:rsidRPr="00E635BC">
        <w:rPr>
          <w:rStyle w:val="Voetnootmarkering"/>
          <w:rFonts w:ascii="Calibri" w:hAnsi="Calibri" w:cs="Calibri"/>
        </w:rPr>
        <w:footnoteRef/>
      </w:r>
      <w:r w:rsidRPr="00E635BC">
        <w:rPr>
          <w:rFonts w:ascii="Calibri" w:hAnsi="Calibri" w:cs="Calibri"/>
        </w:rPr>
        <w:t xml:space="preserve"> Kamerstuk 33 450, nr.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4BC" w14:textId="77777777" w:rsidR="00F22A48" w:rsidRPr="00F22A48" w:rsidRDefault="00F22A48" w:rsidP="00F22A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42E7" w14:textId="77777777" w:rsidR="00F22A48" w:rsidRPr="00F22A48" w:rsidRDefault="00F22A48" w:rsidP="00F22A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831B" w14:textId="77777777" w:rsidR="00F22A48" w:rsidRPr="00F22A48" w:rsidRDefault="00F22A48" w:rsidP="00F22A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48"/>
    <w:rsid w:val="00162F6C"/>
    <w:rsid w:val="0025703A"/>
    <w:rsid w:val="00A9001F"/>
    <w:rsid w:val="00C57495"/>
    <w:rsid w:val="00E6311E"/>
    <w:rsid w:val="00E635BC"/>
    <w:rsid w:val="00F22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D926"/>
  <w15:chartTrackingRefBased/>
  <w15:docId w15:val="{B6C5B6B8-C320-4821-979F-BEE112B9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A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A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A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A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A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A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A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A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A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A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A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A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A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A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A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A48"/>
    <w:rPr>
      <w:rFonts w:eastAsiaTheme="majorEastAsia" w:cstheme="majorBidi"/>
      <w:color w:val="272727" w:themeColor="text1" w:themeTint="D8"/>
    </w:rPr>
  </w:style>
  <w:style w:type="paragraph" w:styleId="Titel">
    <w:name w:val="Title"/>
    <w:basedOn w:val="Standaard"/>
    <w:next w:val="Standaard"/>
    <w:link w:val="TitelChar"/>
    <w:uiPriority w:val="10"/>
    <w:qFormat/>
    <w:rsid w:val="00F2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A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A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A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A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A48"/>
    <w:rPr>
      <w:i/>
      <w:iCs/>
      <w:color w:val="404040" w:themeColor="text1" w:themeTint="BF"/>
    </w:rPr>
  </w:style>
  <w:style w:type="paragraph" w:styleId="Lijstalinea">
    <w:name w:val="List Paragraph"/>
    <w:basedOn w:val="Standaard"/>
    <w:uiPriority w:val="34"/>
    <w:qFormat/>
    <w:rsid w:val="00F22A48"/>
    <w:pPr>
      <w:ind w:left="720"/>
      <w:contextualSpacing/>
    </w:pPr>
  </w:style>
  <w:style w:type="character" w:styleId="Intensievebenadrukking">
    <w:name w:val="Intense Emphasis"/>
    <w:basedOn w:val="Standaardalinea-lettertype"/>
    <w:uiPriority w:val="21"/>
    <w:qFormat/>
    <w:rsid w:val="00F22A48"/>
    <w:rPr>
      <w:i/>
      <w:iCs/>
      <w:color w:val="0F4761" w:themeColor="accent1" w:themeShade="BF"/>
    </w:rPr>
  </w:style>
  <w:style w:type="paragraph" w:styleId="Duidelijkcitaat">
    <w:name w:val="Intense Quote"/>
    <w:basedOn w:val="Standaard"/>
    <w:next w:val="Standaard"/>
    <w:link w:val="DuidelijkcitaatChar"/>
    <w:uiPriority w:val="30"/>
    <w:qFormat/>
    <w:rsid w:val="00F2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A48"/>
    <w:rPr>
      <w:i/>
      <w:iCs/>
      <w:color w:val="0F4761" w:themeColor="accent1" w:themeShade="BF"/>
    </w:rPr>
  </w:style>
  <w:style w:type="character" w:styleId="Intensieveverwijzing">
    <w:name w:val="Intense Reference"/>
    <w:basedOn w:val="Standaardalinea-lettertype"/>
    <w:uiPriority w:val="32"/>
    <w:qFormat/>
    <w:rsid w:val="00F22A48"/>
    <w:rPr>
      <w:b/>
      <w:bCs/>
      <w:smallCaps/>
      <w:color w:val="0F4761" w:themeColor="accent1" w:themeShade="BF"/>
      <w:spacing w:val="5"/>
    </w:rPr>
  </w:style>
  <w:style w:type="paragraph" w:customStyle="1" w:styleId="Afzendgegevens">
    <w:name w:val="Afzendgegevens"/>
    <w:basedOn w:val="Standaard"/>
    <w:next w:val="Standaard"/>
    <w:rsid w:val="00F22A4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22A48"/>
    <w:rPr>
      <w:b/>
    </w:rPr>
  </w:style>
  <w:style w:type="paragraph" w:customStyle="1" w:styleId="OndertekeningArea1">
    <w:name w:val="Ondertekening_Area1"/>
    <w:basedOn w:val="Standaard"/>
    <w:next w:val="Standaard"/>
    <w:rsid w:val="00F22A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22A4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22A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22A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22A4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22A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2A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2A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2A4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2A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2A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22A48"/>
    <w:rPr>
      <w:vertAlign w:val="superscript"/>
    </w:rPr>
  </w:style>
  <w:style w:type="paragraph" w:styleId="Geenafstand">
    <w:name w:val="No Spacing"/>
    <w:uiPriority w:val="1"/>
    <w:qFormat/>
    <w:rsid w:val="00E63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0</ap:DocSecurity>
  <ap:Lines>10</ap:Lines>
  <ap:Paragraphs>3</ap:Paragraphs>
  <ap:ScaleCrop>false</ap:ScaleCrop>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2025-03-17T11:28:00.0000000Z</dcterms:created>
  <dcterms:modified xsi:type="dcterms:W3CDTF">2025-03-17T11:28:00.0000000Z</dcterms:modified>
  <version/>
  <category/>
</coreProperties>
</file>