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56E" w:rsidP="00ED156E" w:rsidRDefault="00ED156E" w14:paraId="3450B4A6" w14:textId="268CBC4F">
      <w:r>
        <w:t>AH 1571</w:t>
      </w:r>
    </w:p>
    <w:p w:rsidR="00ED156E" w:rsidP="00ED156E" w:rsidRDefault="00ED156E" w14:paraId="0B573963" w14:textId="3DD56922">
      <w:r>
        <w:t>2025Z02999</w:t>
      </w:r>
    </w:p>
    <w:p w:rsidR="00ED156E" w:rsidP="00ED156E" w:rsidRDefault="00ED156E" w14:paraId="0E0F33AA" w14:textId="26A55A1D">
      <w:pPr>
        <w:rPr>
          <w:sz w:val="24"/>
          <w:szCs w:val="24"/>
        </w:rPr>
      </w:pPr>
      <w:r w:rsidRPr="009B5FE1">
        <w:rPr>
          <w:sz w:val="24"/>
          <w:szCs w:val="24"/>
        </w:rPr>
        <w:t>Mededeling van minister Klever (Buitenlandse Handel en Ontwikkelingshulp)</w:t>
      </w:r>
      <w:r w:rsidRPr="00ED42F6">
        <w:rPr>
          <w:sz w:val="24"/>
          <w:szCs w:val="24"/>
        </w:rPr>
        <w:t xml:space="preserve"> </w:t>
      </w:r>
      <w:r w:rsidRPr="009B5FE1">
        <w:rPr>
          <w:sz w:val="24"/>
          <w:szCs w:val="24"/>
        </w:rPr>
        <w:t>(ontvangen</w:t>
      </w:r>
      <w:r>
        <w:rPr>
          <w:sz w:val="24"/>
          <w:szCs w:val="24"/>
        </w:rPr>
        <w:t xml:space="preserve"> 10 maart 2025)</w:t>
      </w:r>
    </w:p>
    <w:p w:rsidR="00ED156E" w:rsidP="00ED156E" w:rsidRDefault="00ED156E" w14:paraId="0AB0BABB" w14:textId="77777777"/>
    <w:p w:rsidR="00ED156E" w:rsidP="00ED156E" w:rsidRDefault="00ED156E" w14:paraId="172F2231" w14:textId="77777777">
      <w:r>
        <w:t>De schriftelijke vragen van de leden Hirsch en Thijssen (beiden GroenLinks-PvdA) over het artikel “Europa hééft wel grondstoffen voor halfgeleiders, maar kan er niet bij” kunnen met het oog op zorgvuldige en volledige beantwoording niet binnen de gebruikelijke termijn worden beantwoord. Het streven is de antwoorden zo spoedig mogelijk naar de Kamer te sturen.</w:t>
      </w:r>
    </w:p>
    <w:p w:rsidR="00ED156E" w:rsidP="00ED156E" w:rsidRDefault="00ED156E" w14:paraId="063F7C22" w14:textId="77777777"/>
    <w:p w:rsidR="00ED156E" w:rsidP="00ED156E" w:rsidRDefault="00ED156E" w14:paraId="4C89DF05" w14:textId="77777777"/>
    <w:p w:rsidR="00ED156E" w:rsidP="00ED156E" w:rsidRDefault="00ED156E" w14:paraId="7E2C6D60" w14:textId="77777777"/>
    <w:p w:rsidR="00ED156E" w:rsidP="00ED156E" w:rsidRDefault="00ED156E" w14:paraId="096CFF74" w14:textId="77777777"/>
    <w:p w:rsidR="00ED156E" w:rsidP="00ED156E" w:rsidRDefault="00ED156E" w14:paraId="3590B71E" w14:textId="77777777"/>
    <w:p w:rsidR="00ED156E" w:rsidP="00ED156E" w:rsidRDefault="00ED156E" w14:paraId="0BCDD9A9" w14:textId="77777777"/>
    <w:p w:rsidR="00ED156E" w:rsidP="00ED156E" w:rsidRDefault="00ED156E" w14:paraId="7323E11D" w14:textId="77777777"/>
    <w:p w:rsidR="004B6C15" w:rsidRDefault="004B6C15" w14:paraId="428002A2" w14:textId="77777777"/>
    <w:sectPr w:rsidR="004B6C15" w:rsidSect="00ED156E">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FE76" w14:textId="77777777" w:rsidR="00ED156E" w:rsidRDefault="00ED156E" w:rsidP="00ED156E">
      <w:pPr>
        <w:spacing w:after="0" w:line="240" w:lineRule="auto"/>
      </w:pPr>
      <w:r>
        <w:separator/>
      </w:r>
    </w:p>
  </w:endnote>
  <w:endnote w:type="continuationSeparator" w:id="0">
    <w:p w14:paraId="45C6FA5D" w14:textId="77777777" w:rsidR="00ED156E" w:rsidRDefault="00ED156E" w:rsidP="00ED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D590" w14:textId="77777777" w:rsidR="00ED156E" w:rsidRPr="00ED156E" w:rsidRDefault="00ED156E" w:rsidP="00ED15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7518" w14:textId="77777777" w:rsidR="00ED156E" w:rsidRPr="00ED156E" w:rsidRDefault="00ED156E" w:rsidP="00ED15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69E7" w14:textId="77777777" w:rsidR="00ED156E" w:rsidRPr="00ED156E" w:rsidRDefault="00ED156E" w:rsidP="00ED15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A3E9" w14:textId="77777777" w:rsidR="00ED156E" w:rsidRDefault="00ED156E" w:rsidP="00ED156E">
      <w:pPr>
        <w:spacing w:after="0" w:line="240" w:lineRule="auto"/>
      </w:pPr>
      <w:r>
        <w:separator/>
      </w:r>
    </w:p>
  </w:footnote>
  <w:footnote w:type="continuationSeparator" w:id="0">
    <w:p w14:paraId="450242B9" w14:textId="77777777" w:rsidR="00ED156E" w:rsidRDefault="00ED156E" w:rsidP="00ED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FDC6" w14:textId="77777777" w:rsidR="00ED156E" w:rsidRPr="00ED156E" w:rsidRDefault="00ED156E" w:rsidP="00ED15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F0EE" w14:textId="77777777" w:rsidR="00ED156E" w:rsidRPr="00ED156E" w:rsidRDefault="00ED156E" w:rsidP="00ED15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571A" w14:textId="77777777" w:rsidR="00ED156E" w:rsidRPr="00ED156E" w:rsidRDefault="00ED156E" w:rsidP="00ED15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6E"/>
    <w:rsid w:val="004B6C15"/>
    <w:rsid w:val="00B716EA"/>
    <w:rsid w:val="00ED15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E701"/>
  <w15:chartTrackingRefBased/>
  <w15:docId w15:val="{76BF2472-7547-43E2-A032-1E7EC3DC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1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D1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D156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D156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D156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D15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15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15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15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15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D15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D15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D15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D15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D15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15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15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156E"/>
    <w:rPr>
      <w:rFonts w:eastAsiaTheme="majorEastAsia" w:cstheme="majorBidi"/>
      <w:color w:val="272727" w:themeColor="text1" w:themeTint="D8"/>
    </w:rPr>
  </w:style>
  <w:style w:type="paragraph" w:styleId="Titel">
    <w:name w:val="Title"/>
    <w:basedOn w:val="Standaard"/>
    <w:next w:val="Standaard"/>
    <w:link w:val="TitelChar"/>
    <w:uiPriority w:val="10"/>
    <w:qFormat/>
    <w:rsid w:val="00ED1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15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15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15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15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156E"/>
    <w:rPr>
      <w:i/>
      <w:iCs/>
      <w:color w:val="404040" w:themeColor="text1" w:themeTint="BF"/>
    </w:rPr>
  </w:style>
  <w:style w:type="paragraph" w:styleId="Lijstalinea">
    <w:name w:val="List Paragraph"/>
    <w:basedOn w:val="Standaard"/>
    <w:uiPriority w:val="34"/>
    <w:qFormat/>
    <w:rsid w:val="00ED156E"/>
    <w:pPr>
      <w:ind w:left="720"/>
      <w:contextualSpacing/>
    </w:pPr>
  </w:style>
  <w:style w:type="character" w:styleId="Intensievebenadrukking">
    <w:name w:val="Intense Emphasis"/>
    <w:basedOn w:val="Standaardalinea-lettertype"/>
    <w:uiPriority w:val="21"/>
    <w:qFormat/>
    <w:rsid w:val="00ED156E"/>
    <w:rPr>
      <w:i/>
      <w:iCs/>
      <w:color w:val="2F5496" w:themeColor="accent1" w:themeShade="BF"/>
    </w:rPr>
  </w:style>
  <w:style w:type="paragraph" w:styleId="Duidelijkcitaat">
    <w:name w:val="Intense Quote"/>
    <w:basedOn w:val="Standaard"/>
    <w:next w:val="Standaard"/>
    <w:link w:val="DuidelijkcitaatChar"/>
    <w:uiPriority w:val="30"/>
    <w:qFormat/>
    <w:rsid w:val="00ED1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D156E"/>
    <w:rPr>
      <w:i/>
      <w:iCs/>
      <w:color w:val="2F5496" w:themeColor="accent1" w:themeShade="BF"/>
    </w:rPr>
  </w:style>
  <w:style w:type="character" w:styleId="Intensieveverwijzing">
    <w:name w:val="Intense Reference"/>
    <w:basedOn w:val="Standaardalinea-lettertype"/>
    <w:uiPriority w:val="32"/>
    <w:qFormat/>
    <w:rsid w:val="00ED156E"/>
    <w:rPr>
      <w:b/>
      <w:bCs/>
      <w:smallCaps/>
      <w:color w:val="2F5496" w:themeColor="accent1" w:themeShade="BF"/>
      <w:spacing w:val="5"/>
    </w:rPr>
  </w:style>
  <w:style w:type="paragraph" w:customStyle="1" w:styleId="Referentiegegevens">
    <w:name w:val="Referentiegegevens"/>
    <w:basedOn w:val="Standaard"/>
    <w:next w:val="Standaard"/>
    <w:uiPriority w:val="9"/>
    <w:qFormat/>
    <w:rsid w:val="00ED156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D156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D156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ED156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D15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D15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D156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D156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D156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D156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415</ap:Characters>
  <ap:DocSecurity>0</ap:DocSecurity>
  <ap:Lines>3</ap:Lines>
  <ap:Paragraphs>1</ap:Paragraphs>
  <ap:ScaleCrop>false</ap:ScaleCrop>
  <ap:LinksUpToDate>false</ap:LinksUpToDate>
  <ap:CharactersWithSpaces>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2025-03-11T08:06:00.0000000Z</dcterms:created>
  <dcterms:modified xsi:type="dcterms:W3CDTF">2025-03-11T08:06:00.0000000Z</dcterms:modified>
  <version/>
  <category/>
</coreProperties>
</file>