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BF2" w:rsidP="00DB2BF2" w:rsidRDefault="00DB2BF2" w14:paraId="589A12EE" w14:textId="77777777">
      <w:pPr>
        <w:pStyle w:val="Default"/>
        <w:rPr>
          <w:sz w:val="18"/>
          <w:szCs w:val="18"/>
        </w:rPr>
      </w:pPr>
      <w:bookmarkStart w:name="_GoBack" w:id="0"/>
      <w:bookmarkEnd w:id="0"/>
      <w:r>
        <w:rPr>
          <w:sz w:val="18"/>
          <w:szCs w:val="18"/>
        </w:rPr>
        <w:t xml:space="preserve">Geachte voorzitter, </w:t>
      </w:r>
    </w:p>
    <w:p w:rsidR="007702E6" w:rsidRDefault="007702E6" w14:paraId="6EAF04D7" w14:textId="77777777"/>
    <w:p w:rsidRPr="00C03BDA" w:rsidR="00DB2BF2" w:rsidP="00DB2BF2" w:rsidRDefault="00DB2BF2" w14:paraId="4B599382" w14:textId="77777777">
      <w:pPr>
        <w:spacing w:after="240" w:line="240" w:lineRule="auto"/>
      </w:pPr>
      <w:r>
        <w:t xml:space="preserve">Op 20 februari 2025 hebben </w:t>
      </w:r>
      <w:r w:rsidRPr="00DB2BF2">
        <w:t>de leden</w:t>
      </w:r>
      <w:r w:rsidRPr="00DB2BF2">
        <w:rPr>
          <w:b/>
          <w:bCs/>
        </w:rPr>
        <w:t xml:space="preserve"> </w:t>
      </w:r>
      <w:r w:rsidRPr="00DB2BF2">
        <w:t xml:space="preserve">Rooderkerk en Bamenga (beiden D66) </w:t>
      </w:r>
      <w:r>
        <w:t xml:space="preserve">vragen gesteld over het artikel </w:t>
      </w:r>
      <w:r w:rsidR="00C03BDA">
        <w:t>op de website</w:t>
      </w:r>
      <w:r>
        <w:t xml:space="preserve"> </w:t>
      </w:r>
      <w:r w:rsidRPr="00C03BDA" w:rsidR="00C03BDA">
        <w:t>PITANE.BLUE</w:t>
      </w:r>
      <w:r w:rsidR="00C03BDA">
        <w:t xml:space="preserve"> </w:t>
      </w:r>
      <w:r>
        <w:t xml:space="preserve">van </w:t>
      </w:r>
      <w:r w:rsidR="00C03BDA">
        <w:t xml:space="preserve">19 januari </w:t>
      </w:r>
      <w:r>
        <w:t>202</w:t>
      </w:r>
      <w:r w:rsidR="00C03BDA">
        <w:t>5</w:t>
      </w:r>
      <w:r>
        <w:t>:</w:t>
      </w:r>
      <w:r w:rsidR="00C03BDA">
        <w:t xml:space="preserve"> ‘</w:t>
      </w:r>
      <w:r w:rsidRPr="00C03BDA" w:rsidR="00C03BDA">
        <w:t>OV-NL: doel uitstootvrije bussen in 2030 onder druk door gebrek aan stroom’</w:t>
      </w:r>
      <w:r w:rsidR="00C03BDA">
        <w:rPr>
          <w:rStyle w:val="FootnoteReference"/>
        </w:rPr>
        <w:footnoteReference w:id="1"/>
      </w:r>
      <w:r>
        <w:t xml:space="preserve">. </w:t>
      </w:r>
    </w:p>
    <w:p w:rsidR="00DB2BF2" w:rsidP="00DB2BF2" w:rsidRDefault="00DB2BF2" w14:paraId="467CAF2E" w14:textId="77777777">
      <w:pPr>
        <w:spacing w:after="720" w:line="240" w:lineRule="auto"/>
      </w:pPr>
      <w:r>
        <w:t>Hierbij wordt de Kamer de beantwoording aangeboden, mede namens de minister</w:t>
      </w:r>
      <w:r w:rsidR="00884F73">
        <w:t xml:space="preserve"> </w:t>
      </w:r>
      <w:r>
        <w:t>van Infrastructuur en Waterstaat.</w:t>
      </w:r>
    </w:p>
    <w:p w:rsidR="00DB2BF2" w:rsidP="00DB2BF2" w:rsidRDefault="00DB2BF2" w14:paraId="38594018" w14:textId="77777777">
      <w:pPr>
        <w:pStyle w:val="Slotzin"/>
      </w:pPr>
      <w:r>
        <w:t>Hoogachtend,</w:t>
      </w:r>
    </w:p>
    <w:p w:rsidR="00DB2BF2" w:rsidP="00DB2BF2" w:rsidRDefault="00DB2BF2" w14:paraId="52FC9E07" w14:textId="77777777">
      <w:pPr>
        <w:pStyle w:val="OndertekeningArea1"/>
      </w:pPr>
      <w:r>
        <w:t>DE STAATSSECRETARIS VAN INFRASTRUCTUUR EN WATERSTAAT - OPENBAAR VERVOER EN MILIEU,</w:t>
      </w:r>
    </w:p>
    <w:p w:rsidR="00DB2BF2" w:rsidP="00DB2BF2" w:rsidRDefault="00DB2BF2" w14:paraId="40474D0F" w14:textId="77777777"/>
    <w:p w:rsidR="00DB2BF2" w:rsidP="00DB2BF2" w:rsidRDefault="00DB2BF2" w14:paraId="0A63FC1D" w14:textId="77777777"/>
    <w:p w:rsidR="00DB2BF2" w:rsidP="00DB2BF2" w:rsidRDefault="00DB2BF2" w14:paraId="38CB98D6" w14:textId="77777777"/>
    <w:p w:rsidR="00DB2BF2" w:rsidP="00DB2BF2" w:rsidRDefault="00DB2BF2" w14:paraId="75B31B56" w14:textId="77777777"/>
    <w:p w:rsidR="00DB2BF2" w:rsidP="00DB2BF2" w:rsidRDefault="00DB2BF2" w14:paraId="732CAB06" w14:textId="77777777">
      <w:r>
        <w:t>C.A. Jansen</w:t>
      </w:r>
    </w:p>
    <w:p w:rsidR="00DB2BF2" w:rsidRDefault="00DB2BF2" w14:paraId="13A9FDE4" w14:textId="77777777">
      <w:pPr>
        <w:spacing w:line="240" w:lineRule="auto"/>
      </w:pPr>
      <w:r>
        <w:br w:type="page"/>
      </w:r>
    </w:p>
    <w:p w:rsidR="00BC4B38" w:rsidP="00DB2BF2" w:rsidRDefault="00BC4B38" w14:paraId="05EEAFCA" w14:textId="77777777">
      <w:pPr>
        <w:rPr>
          <w:b/>
          <w:bCs/>
        </w:rPr>
      </w:pPr>
      <w:r w:rsidRPr="00937DC0">
        <w:rPr>
          <w:b/>
          <w:bCs/>
        </w:rPr>
        <w:lastRenderedPageBreak/>
        <w:t>2025Z03247</w:t>
      </w:r>
    </w:p>
    <w:p w:rsidR="00BC4B38" w:rsidP="00DB2BF2" w:rsidRDefault="00BC4B38" w14:paraId="4D9E4CCA" w14:textId="77777777">
      <w:pPr>
        <w:rPr>
          <w:b/>
          <w:bCs/>
        </w:rPr>
      </w:pPr>
    </w:p>
    <w:p w:rsidR="00DB2BF2" w:rsidP="00DB2BF2" w:rsidRDefault="00DB2BF2" w14:paraId="7B7DDF47" w14:textId="30DA9BF8">
      <w:r w:rsidRPr="00DB2BF2">
        <w:t>Vragen van de leden</w:t>
      </w:r>
      <w:r w:rsidRPr="00DB2BF2">
        <w:rPr>
          <w:b/>
          <w:bCs/>
        </w:rPr>
        <w:t xml:space="preserve"> </w:t>
      </w:r>
      <w:r w:rsidRPr="00DB2BF2">
        <w:t>Rooderkerk en Bamenga (beiden D66) aan de minister en staatssecretaris van Infrastructuur en Waterstaat</w:t>
      </w:r>
      <w:r w:rsidRPr="00DB2BF2">
        <w:rPr>
          <w:b/>
          <w:bCs/>
        </w:rPr>
        <w:t xml:space="preserve"> </w:t>
      </w:r>
      <w:r w:rsidRPr="00DB2BF2">
        <w:t>over het bericht 'OV-NL: doel uitstootvrije bussen in 2030 onder druk door gebrek aan stroom'</w:t>
      </w:r>
      <w:r w:rsidR="00C03BDA">
        <w:t>.</w:t>
      </w:r>
    </w:p>
    <w:p w:rsidR="00C03BDA" w:rsidP="00DB2BF2" w:rsidRDefault="00C03BDA" w14:paraId="26EBA3A0" w14:textId="77777777"/>
    <w:p w:rsidR="00C03BDA" w:rsidP="00DB2BF2" w:rsidRDefault="00C03BDA" w14:paraId="38F0FC47" w14:textId="77777777">
      <w:r>
        <w:t>Vraag 1:</w:t>
      </w:r>
    </w:p>
    <w:p w:rsidR="00DB2BF2" w:rsidP="00C03BDA" w:rsidRDefault="00DB2BF2" w14:paraId="100B10C1" w14:textId="77777777">
      <w:r w:rsidRPr="00DB2BF2">
        <w:t>Hoeveel CO</w:t>
      </w:r>
      <w:r w:rsidRPr="006604CA">
        <w:rPr>
          <w:vertAlign w:val="subscript"/>
        </w:rPr>
        <w:t>2</w:t>
      </w:r>
      <w:r w:rsidRPr="00DB2BF2">
        <w:t xml:space="preserve"> stootte de mobiliteitssector in 2024 uit? Hoeveel is dat verwijderd van het restemissiedoel van 24,9 megaton voor 2030? (1) Ligt u op koers om de restemissiedoelen te halen? Zo nee, waarom niet?</w:t>
      </w:r>
    </w:p>
    <w:p w:rsidR="00C03BDA" w:rsidP="00C03BDA" w:rsidRDefault="00C03BDA" w14:paraId="138E713E" w14:textId="77777777"/>
    <w:p w:rsidR="00C03BDA" w:rsidP="00C03BDA" w:rsidRDefault="00C03BDA" w14:paraId="5A9B02AE" w14:textId="77777777">
      <w:r>
        <w:t>Antwoord:</w:t>
      </w:r>
    </w:p>
    <w:p w:rsidR="00BB22FF" w:rsidP="00C03BDA" w:rsidRDefault="00BB22FF" w14:paraId="07C2BF08" w14:textId="77777777">
      <w:r w:rsidRPr="00051888">
        <w:t xml:space="preserve">In 2023 </w:t>
      </w:r>
      <w:r w:rsidR="00CD67C4">
        <w:t>was de uitstoot van CO</w:t>
      </w:r>
      <w:r w:rsidRPr="006604CA" w:rsidR="00CD67C4">
        <w:rPr>
          <w:vertAlign w:val="subscript"/>
        </w:rPr>
        <w:t>2</w:t>
      </w:r>
      <w:r w:rsidR="00CD67C4">
        <w:t xml:space="preserve"> die afkomstig was </w:t>
      </w:r>
      <w:r w:rsidRPr="00051888">
        <w:t>van de binnenlandse mobiliteit 30,6 megaton. De cijfers voor 2024 zijn nog niet bekend.</w:t>
      </w:r>
    </w:p>
    <w:p w:rsidR="00BB22FF" w:rsidP="00C03BDA" w:rsidRDefault="00BB22FF" w14:paraId="55274602" w14:textId="77777777"/>
    <w:p w:rsidR="00F277DB" w:rsidP="00C03BDA" w:rsidRDefault="00CD67C4" w14:paraId="5EB5AC17" w14:textId="5275A344">
      <w:r w:rsidRPr="00CD67C4">
        <w:t xml:space="preserve">In de Klimaatwet is de doelstelling opgenomen om in 2030 de broeikasgasemissies met 55% te reduceren ten opzichte van 1990. </w:t>
      </w:r>
      <w:r>
        <w:t xml:space="preserve">Uit de Klimaat- en Energieverkenning 2024 blijkt dat de kans kleiner dan 5% is dat met het huidige beleid deze doelstelling wordt gehaald. Daarom </w:t>
      </w:r>
      <w:r w:rsidR="00F277DB">
        <w:t>kijkt het kabinet dit voorjaar naar de mogelijkheden om alternatieve maatregelen te treffen</w:t>
      </w:r>
      <w:r w:rsidR="00342F8D">
        <w:t>, zoals ook afgesproken in het regeerprogramma</w:t>
      </w:r>
      <w:r w:rsidR="00F277DB">
        <w:t>.</w:t>
      </w:r>
    </w:p>
    <w:p w:rsidR="00250F61" w:rsidP="00C03BDA" w:rsidRDefault="00250F61" w14:paraId="7A97E7BC" w14:textId="77777777"/>
    <w:p w:rsidR="00C03BDA" w:rsidP="00C03BDA" w:rsidRDefault="0041647E" w14:paraId="30A22164" w14:textId="721A377D">
      <w:r>
        <w:t>Op</w:t>
      </w:r>
      <w:r w:rsidRPr="00CD67C4" w:rsidR="00CD67C4">
        <w:t xml:space="preserve"> </w:t>
      </w:r>
      <w:r w:rsidR="00250F61">
        <w:t xml:space="preserve">26 april </w:t>
      </w:r>
      <w:r w:rsidRPr="00CD67C4" w:rsidR="00CD67C4">
        <w:t>2023</w:t>
      </w:r>
      <w:r w:rsidR="00D76779">
        <w:t xml:space="preserve"> heeft het toenmalige kabinet een pakket klimaatmaatregelen gepresenteerd</w:t>
      </w:r>
      <w:r w:rsidR="00250F61">
        <w:rPr>
          <w:rStyle w:val="FootnoteReference"/>
        </w:rPr>
        <w:footnoteReference w:id="2"/>
      </w:r>
      <w:r w:rsidR="00D76779">
        <w:t xml:space="preserve">, waarmee werd gestuurd op </w:t>
      </w:r>
      <w:r w:rsidR="00250F61">
        <w:t xml:space="preserve">circa </w:t>
      </w:r>
      <w:r w:rsidRPr="00CD67C4" w:rsidR="00CD67C4">
        <w:t>58% CO</w:t>
      </w:r>
      <w:r w:rsidRPr="00CD67C4" w:rsidR="00CD67C4">
        <w:rPr>
          <w:vertAlign w:val="subscript"/>
        </w:rPr>
        <w:t>2</w:t>
      </w:r>
      <w:r w:rsidRPr="00CD67C4" w:rsidR="00CD67C4">
        <w:t>-reductie</w:t>
      </w:r>
      <w:r w:rsidR="00D76779">
        <w:t xml:space="preserve"> in 2030 ten opzichte van 1990. Op die manier werd door </w:t>
      </w:r>
      <w:r w:rsidR="00250F61">
        <w:t>‘</w:t>
      </w:r>
      <w:r w:rsidR="00D76779">
        <w:t>overprogrammering</w:t>
      </w:r>
      <w:r w:rsidR="00250F61">
        <w:t>’</w:t>
      </w:r>
      <w:r w:rsidR="00D76779">
        <w:t xml:space="preserve"> een buffer gecreëerd om </w:t>
      </w:r>
      <w:r w:rsidRPr="00CD67C4" w:rsidR="00CD67C4">
        <w:t>eventuele tegenvallers op te kunnen vangen. Deze sturing resulteerde in een indicatieve restemissie van 21 Mton CO</w:t>
      </w:r>
      <w:r w:rsidRPr="00CD67C4" w:rsidR="00CD67C4">
        <w:rPr>
          <w:vertAlign w:val="subscript"/>
        </w:rPr>
        <w:t>2</w:t>
      </w:r>
      <w:r w:rsidRPr="00CD67C4" w:rsidR="00CD67C4">
        <w:t xml:space="preserve"> voor de binnenlandse mobiliteit. </w:t>
      </w:r>
      <w:r w:rsidRPr="00D76779" w:rsidR="00D76779">
        <w:t xml:space="preserve">In het kader van de Klimaat- en Energieverkenning 2024 wordt de emissie van binnenlandse mobiliteit in 2030 geraamd op 23,2 megaton. Dit is hoger dan waar eerder </w:t>
      </w:r>
      <w:r w:rsidR="00250F61">
        <w:t xml:space="preserve">van </w:t>
      </w:r>
      <w:r w:rsidRPr="00D76779" w:rsidR="00D76779">
        <w:t>werd uitgegaan</w:t>
      </w:r>
      <w:r w:rsidR="00424EDB">
        <w:t xml:space="preserve"> in de Klimaat- en Energieverkenning van 2023</w:t>
      </w:r>
      <w:r w:rsidRPr="00D76779" w:rsidR="00D76779">
        <w:t>. De belangrijkste reden is dat geen rekening meer wordt gehouden met de invoering van Betalen naar Gebruik, dat ongeveer 1,1 tot 2,5 megaton CO</w:t>
      </w:r>
      <w:r w:rsidRPr="006604CA" w:rsidR="00D76779">
        <w:rPr>
          <w:vertAlign w:val="subscript"/>
        </w:rPr>
        <w:t>2</w:t>
      </w:r>
      <w:r w:rsidRPr="00D76779" w:rsidR="00D76779">
        <w:t>-reductie zou opleveren in 2030.</w:t>
      </w:r>
    </w:p>
    <w:p w:rsidR="00884F73" w:rsidP="00C03BDA" w:rsidRDefault="00884F73" w14:paraId="56E7CA2D" w14:textId="77777777"/>
    <w:p w:rsidRPr="00DB2BF2" w:rsidR="00C03BDA" w:rsidP="00C03BDA" w:rsidRDefault="00C03BDA" w14:paraId="1543F9D1" w14:textId="77777777">
      <w:r>
        <w:t xml:space="preserve">Vraag 2: </w:t>
      </w:r>
    </w:p>
    <w:p w:rsidR="00DB2BF2" w:rsidP="00C03BDA" w:rsidRDefault="00DB2BF2" w14:paraId="6BD375C1" w14:textId="77777777">
      <w:r w:rsidRPr="00DB2BF2">
        <w:t>Kunt u een set maatregelen noemen waarmee die restemissie-opgave in de mobiliteit gehaald kan worden? Heeft u deze maatregelen aangeboden aan Sophie Hermans voor haar Klimaatpakket?</w:t>
      </w:r>
    </w:p>
    <w:p w:rsidR="00C03BDA" w:rsidP="00C03BDA" w:rsidRDefault="00C03BDA" w14:paraId="2A595B1C" w14:textId="77777777"/>
    <w:p w:rsidR="00C03BDA" w:rsidP="00C03BDA" w:rsidRDefault="00C03BDA" w14:paraId="41090D86" w14:textId="77777777">
      <w:r>
        <w:t>Antwoord:</w:t>
      </w:r>
    </w:p>
    <w:p w:rsidR="00C03BDA" w:rsidP="00C03BDA" w:rsidRDefault="005B084C" w14:paraId="1358AB0B" w14:textId="77777777">
      <w:r>
        <w:t>In het voorjaar zal het kabinet integraal kijken naar het treffen van alternatieve maatregelen om zicht te houden op de doelen uit de Klimaatwet. Voor mobiliteit kan daarbij worden gedacht aan m</w:t>
      </w:r>
      <w:r w:rsidR="00D76779">
        <w:t>aa</w:t>
      </w:r>
      <w:r>
        <w:t>tregelen gericht op elektrificatie van voertuigen of extra inzet van hernieuwbare energiedragers, zoals biobrandstoffen.</w:t>
      </w:r>
    </w:p>
    <w:p w:rsidR="005B084C" w:rsidP="00C03BDA" w:rsidRDefault="005B084C" w14:paraId="4BA684E9" w14:textId="77777777"/>
    <w:p w:rsidRPr="00DB2BF2" w:rsidR="00C03BDA" w:rsidP="00C03BDA" w:rsidRDefault="00C03BDA" w14:paraId="4E45B629" w14:textId="77777777">
      <w:r>
        <w:t>Vraag 3:</w:t>
      </w:r>
    </w:p>
    <w:p w:rsidR="00DB2BF2" w:rsidP="00C03BDA" w:rsidRDefault="00DB2BF2" w14:paraId="636A22BA" w14:textId="77777777">
      <w:r w:rsidRPr="00DB2BF2">
        <w:t>Hoeveel geld heeft u nodig om de mobiliteit zodanig te verduurzamen dat de klimaatdoelen worden gehaald? Heeft u dit geld op de begroting staan? Zo nee, hoe gaat u dit oplossen.</w:t>
      </w:r>
    </w:p>
    <w:p w:rsidR="00C03BDA" w:rsidP="00C03BDA" w:rsidRDefault="00C03BDA" w14:paraId="79C31F9F" w14:textId="77777777"/>
    <w:p w:rsidRPr="00DB2BF2" w:rsidR="00C03BDA" w:rsidP="00BC4B38" w:rsidRDefault="00C03BDA" w14:paraId="4DA0FFBC" w14:textId="77777777">
      <w:pPr>
        <w:keepNext/>
        <w:keepLines/>
      </w:pPr>
      <w:r>
        <w:t>Antwoord:</w:t>
      </w:r>
    </w:p>
    <w:p w:rsidR="005B084C" w:rsidP="00BC4B38" w:rsidRDefault="00C32FF9" w14:paraId="347FBB92" w14:textId="24F2F773">
      <w:pPr>
        <w:keepNext/>
        <w:keepLines/>
      </w:pPr>
      <w:r>
        <w:t>Op de begroting</w:t>
      </w:r>
      <w:r w:rsidR="00424EDB">
        <w:t>en</w:t>
      </w:r>
      <w:r>
        <w:t xml:space="preserve"> van het ministerie van Infrastructuur en Waterstaat is geen ruimte beschikbaar voor het treffen van aanvullende klimaatmaatregelen. </w:t>
      </w:r>
      <w:r w:rsidR="00D76779">
        <w:t xml:space="preserve">Bij de voorjaarsbesluitvorming zal worden besloten welke alternatieve maatregelen worden getroffen en op welke manier die worden gefinancierd. </w:t>
      </w:r>
    </w:p>
    <w:p w:rsidR="00D76779" w:rsidP="00C03BDA" w:rsidRDefault="00D76779" w14:paraId="234B9593" w14:textId="77777777"/>
    <w:p w:rsidR="00C03BDA" w:rsidP="00C03BDA" w:rsidRDefault="00C03BDA" w14:paraId="25B5F176" w14:textId="77777777">
      <w:r>
        <w:t>Vraag 4:</w:t>
      </w:r>
    </w:p>
    <w:p w:rsidRPr="00DB2BF2" w:rsidR="00DB2BF2" w:rsidP="00C03BDA" w:rsidRDefault="00DB2BF2" w14:paraId="4FFCF32A" w14:textId="77777777">
      <w:r w:rsidRPr="00DB2BF2">
        <w:t>Wat doet u om ervoor te zorgen dat de ambities van de OV-sector om uitstootvrij te rijden in 2030 kunnen halen?</w:t>
      </w:r>
    </w:p>
    <w:p w:rsidR="00C03BDA" w:rsidP="00C03BDA" w:rsidRDefault="00C03BDA" w14:paraId="36096E0C" w14:textId="77777777"/>
    <w:p w:rsidR="00C03BDA" w:rsidP="00C03BDA" w:rsidRDefault="00C03BDA" w14:paraId="22CF8965" w14:textId="77777777">
      <w:r>
        <w:t>Antwoord:</w:t>
      </w:r>
    </w:p>
    <w:p w:rsidR="001237DA" w:rsidP="001237DA" w:rsidRDefault="001237DA" w14:paraId="0ED6A2AA" w14:textId="7EC9A169">
      <w:r>
        <w:t>Momenteel bereiden de minister</w:t>
      </w:r>
      <w:r w:rsidR="0041647E">
        <w:t>s</w:t>
      </w:r>
      <w:r>
        <w:t xml:space="preserve"> van Klimaat en Groene Groei en Infrastructuur en Waterstaat samen met OV-partijen en netbeheerders het bestuurlijk akkoord netcongestie en OV voor. Dit is gericht op kennisuitwisseling en opschaling van innovatieve oplossingen, waarmee de </w:t>
      </w:r>
      <w:r w:rsidR="00911CDF">
        <w:t>OV-</w:t>
      </w:r>
      <w:r>
        <w:t xml:space="preserve">sector de klimaatdoelen ondanks netcongestie kan halen. Ook kan de sector bij de aankoop van emissievrije voertuigen gebruik maken van de subsidieregeling waterstof in mobiliteit en de subsidieregeling emissieloze touringcars. Daarnaast kunnen vervoerders met hulp van de subsidieregeling private laadinfrastructuur, naast een tegemoetkoming in de kosten voor de aanleg van laadinfrastructuur, compensatie ontvangen voor de inzet van bufferbatterijen om netcongestie het hoofd te bieden. </w:t>
      </w:r>
    </w:p>
    <w:p w:rsidR="001237DA" w:rsidP="001237DA" w:rsidRDefault="001237DA" w14:paraId="5B2B055C" w14:textId="77777777"/>
    <w:p w:rsidR="00C03BDA" w:rsidP="00C03BDA" w:rsidRDefault="00C03BDA" w14:paraId="1C797DB4" w14:textId="77777777">
      <w:r>
        <w:t>Vraag 5:</w:t>
      </w:r>
    </w:p>
    <w:p w:rsidRPr="00DB2BF2" w:rsidR="00DB2BF2" w:rsidP="00C03BDA" w:rsidRDefault="00DB2BF2" w14:paraId="7BD82FB7" w14:textId="77777777">
      <w:r w:rsidRPr="00DB2BF2">
        <w:t>Hoeveel infrastructuurprojecten liggen op dit moment stil door problemen met aansluiting op het net?</w:t>
      </w:r>
    </w:p>
    <w:p w:rsidR="00C03BDA" w:rsidP="00C03BDA" w:rsidRDefault="00C03BDA" w14:paraId="2FAB6AB4" w14:textId="77777777"/>
    <w:p w:rsidR="00C03BDA" w:rsidP="00C03BDA" w:rsidRDefault="00C03BDA" w14:paraId="5E295288" w14:textId="77777777">
      <w:r>
        <w:t>Antwoord:</w:t>
      </w:r>
    </w:p>
    <w:p w:rsidR="001237DA" w:rsidP="001237DA" w:rsidRDefault="001237DA" w14:paraId="72500EC2" w14:textId="77777777">
      <w:r>
        <w:t>Op dit moment liggen er geen lopende laadinfrastructuurprojecten voor bussen stil. De problematiek rondom netcongestie en de capaciteit van het elektriciteitsnet is bekend en heeft ook vanuit het ministerie van Infrastructuur en Waterstaat de volle aandacht. Samen met het beleidsverantwoordelijke ministerie van Klimaat en Groene Groei</w:t>
      </w:r>
      <w:r w:rsidR="00424EDB">
        <w:t xml:space="preserve"> en netbeheerders</w:t>
      </w:r>
      <w:r>
        <w:t xml:space="preserve"> wordt voortdurend gekeken naar mogelijkheden om de beschikbare netcapaciteit zo efficiënt mogelijk te benutten. Voor het OV-busvervoer hanteren concessieverleners verschillende strategieën om, wanneer nodig, met netcongestie om te gaan. In de verschillende concessies wordt samen met de markt gezocht naar passende en innovatieve oplossingen om projecten, ondanks netcongestie, door te laten gaan.</w:t>
      </w:r>
    </w:p>
    <w:p w:rsidR="00C03BDA" w:rsidP="00C03BDA" w:rsidRDefault="00C03BDA" w14:paraId="04532323" w14:textId="77777777"/>
    <w:p w:rsidR="00C03BDA" w:rsidP="00C03BDA" w:rsidRDefault="00C03BDA" w14:paraId="0477B688" w14:textId="77777777">
      <w:r>
        <w:t>Vraag 6:</w:t>
      </w:r>
    </w:p>
    <w:p w:rsidR="00DB2BF2" w:rsidP="00C03BDA" w:rsidRDefault="00DB2BF2" w14:paraId="7FA23773" w14:textId="77777777">
      <w:r w:rsidRPr="00DB2BF2">
        <w:t>Welke bijdrage heeft elektrisch rijden de afgelopen jaren bijgedragen aan de luchtkwaliteit in Nederland?</w:t>
      </w:r>
    </w:p>
    <w:p w:rsidR="00C03BDA" w:rsidP="00C03BDA" w:rsidRDefault="00C03BDA" w14:paraId="0D3631E3" w14:textId="77777777"/>
    <w:p w:rsidR="00C03BDA" w:rsidP="00C03BDA" w:rsidRDefault="00C03BDA" w14:paraId="732495B9" w14:textId="77777777">
      <w:r>
        <w:t>Antwoord:</w:t>
      </w:r>
    </w:p>
    <w:p w:rsidR="00C03BDA" w:rsidP="00C03BDA" w:rsidRDefault="00911CDF" w14:paraId="5D90C641" w14:textId="14A8995F">
      <w:r>
        <w:t>De uitlaatgasemissies van nieuw</w:t>
      </w:r>
      <w:r w:rsidR="00462C4D">
        <w:t>e</w:t>
      </w:r>
      <w:r>
        <w:t xml:space="preserve"> auto’s zijn afgelopen jaren veel schoner geworden </w:t>
      </w:r>
      <w:r w:rsidR="00342F8D">
        <w:t>e</w:t>
      </w:r>
      <w:r>
        <w:t>n elektrische voertuigen hebben zelfs helemaal geen voertuigemissies</w:t>
      </w:r>
      <w:r w:rsidR="0041647E">
        <w:t xml:space="preserve"> bij gebruik</w:t>
      </w:r>
      <w:r>
        <w:t>.</w:t>
      </w:r>
      <w:r w:rsidR="001B6D01">
        <w:t xml:space="preserve"> Er is sprake van een structurele afname van luchtverontreinigende stoffen zoals stikstofoxiden en fijnstof die zich de komende jaren zal voortzetten.</w:t>
      </w:r>
      <w:r>
        <w:t xml:space="preserve"> </w:t>
      </w:r>
      <w:r w:rsidR="001B6D01">
        <w:t>De kwantitatieve gegevens hierover zijn terug te vinden in het rapport ‘Geraamde ontwikkelingen in nationale emissies van luchtverontreinigende stoffen</w:t>
      </w:r>
      <w:r w:rsidR="001B6D01">
        <w:rPr>
          <w:rStyle w:val="FootnoteReference"/>
        </w:rPr>
        <w:footnoteReference w:id="3"/>
      </w:r>
      <w:r w:rsidR="001B6D01">
        <w:t xml:space="preserve">’ dat door PBL in samenwerking met RIVM, TNO en WUR is opgesteld. </w:t>
      </w:r>
      <w:r w:rsidR="004C2EE3">
        <w:t>Zo blijkt uit tabel 2.2 van dat rapport dat autobussen in 202</w:t>
      </w:r>
      <w:r w:rsidR="00276D45">
        <w:t>5</w:t>
      </w:r>
      <w:r w:rsidR="004C2EE3">
        <w:t xml:space="preserve"> verantwoordelijk </w:t>
      </w:r>
      <w:r w:rsidR="00276D45">
        <w:t>zullen zijn</w:t>
      </w:r>
      <w:r w:rsidR="004C2EE3">
        <w:t xml:space="preserve"> voor ongeveer 0,</w:t>
      </w:r>
      <w:r w:rsidR="00276D45">
        <w:t>3</w:t>
      </w:r>
      <w:r w:rsidR="004C2EE3">
        <w:t>5% van de stikstofoxiden in de mobiliteitssector</w:t>
      </w:r>
      <w:r w:rsidR="00276D45">
        <w:t xml:space="preserve"> en personenauto’s in ditzelfde jaar voor 8,66%</w:t>
      </w:r>
      <w:r w:rsidR="004C2EE3">
        <w:t>.</w:t>
      </w:r>
      <w:r w:rsidR="00692578">
        <w:t xml:space="preserve"> Begin maart worden de nieuwe emissieramingen verwacht in het rapport </w:t>
      </w:r>
      <w:r w:rsidRPr="00692578" w:rsidR="00692578">
        <w:t>Emissieramingen Luchtverontreinigende stoffen 2025</w:t>
      </w:r>
      <w:r w:rsidR="00692578">
        <w:t>.</w:t>
      </w:r>
    </w:p>
    <w:p w:rsidR="00911CDF" w:rsidP="00C03BDA" w:rsidRDefault="00911CDF" w14:paraId="161282C2" w14:textId="77777777"/>
    <w:p w:rsidR="00C03BDA" w:rsidP="00C03BDA" w:rsidRDefault="00C03BDA" w14:paraId="5F2F0977" w14:textId="77777777">
      <w:r>
        <w:t>Vraag 7:</w:t>
      </w:r>
    </w:p>
    <w:p w:rsidRPr="00DB2BF2" w:rsidR="00DB2BF2" w:rsidP="00C03BDA" w:rsidRDefault="00DB2BF2" w14:paraId="2A8B14E4" w14:textId="77777777">
      <w:r w:rsidRPr="00DB2BF2">
        <w:t>Hoeveel geld is er op uw beleidsterrein beschikbaar voor de verduurzamingsopgave in de mobiliteitssector?</w:t>
      </w:r>
    </w:p>
    <w:p w:rsidR="00C03BDA" w:rsidP="00C03BDA" w:rsidRDefault="00C03BDA" w14:paraId="34AD2F91" w14:textId="77777777"/>
    <w:p w:rsidR="00C03BDA" w:rsidP="00C03BDA" w:rsidRDefault="00C03BDA" w14:paraId="7306A51D" w14:textId="77777777">
      <w:r>
        <w:t>Antwoord:</w:t>
      </w:r>
    </w:p>
    <w:p w:rsidRPr="003B12BC" w:rsidR="003B12BC" w:rsidP="003B12BC" w:rsidRDefault="003B12BC" w14:paraId="60F948C3" w14:textId="77777777">
      <w:r w:rsidRPr="003B12BC">
        <w:t>Op de rijksbegroting staat voor de periode 2025 tot en met 2029 bijna € 1,7 miljard cumulatief op de beleidsbegroting (Hoofdstuk 12, artikel 14). En op het Mobiliteitsfonds staat voor de periode 2025 tot en met 2029 € 233,6 miljoen cumulatief op de Rijksbegroting. Beide bedragen (tezamen € 1,9 miljard) dragen bij aan een mobiliteitssector zonder uitstoot in 2050.</w:t>
      </w:r>
    </w:p>
    <w:p w:rsidR="004C2EE3" w:rsidP="00C03BDA" w:rsidRDefault="004C2EE3" w14:paraId="56694B29" w14:textId="77777777"/>
    <w:p w:rsidR="00C03BDA" w:rsidP="00C03BDA" w:rsidRDefault="00C03BDA" w14:paraId="20755A6F" w14:textId="77777777">
      <w:r>
        <w:t>Vraag 8:</w:t>
      </w:r>
    </w:p>
    <w:p w:rsidRPr="00DB2BF2" w:rsidR="00DB2BF2" w:rsidP="00C03BDA" w:rsidRDefault="00DB2BF2" w14:paraId="511B1570" w14:textId="77777777">
      <w:r w:rsidRPr="00DB2BF2">
        <w:t>Is het voor u een optie om de verduurzamingsdoelen los te laten als dat in de uitvoering lastig blijkt?</w:t>
      </w:r>
    </w:p>
    <w:p w:rsidR="00C03BDA" w:rsidP="00C03BDA" w:rsidRDefault="00C03BDA" w14:paraId="17123D9C" w14:textId="77777777"/>
    <w:p w:rsidR="00C03BDA" w:rsidP="00C03BDA" w:rsidRDefault="00C03BDA" w14:paraId="31D24DEF" w14:textId="77777777">
      <w:r>
        <w:t>Antwoord:</w:t>
      </w:r>
    </w:p>
    <w:p w:rsidR="00DB2BF2" w:rsidP="00DB2BF2" w:rsidRDefault="004C2EE3" w14:paraId="6C048F81" w14:textId="4A8FDAE5">
      <w:r>
        <w:t xml:space="preserve">Het kabinet heeft </w:t>
      </w:r>
      <w:r w:rsidR="00B500FA">
        <w:t xml:space="preserve">in het hoofdlijnenakkoord en het regeerprogramma </w:t>
      </w:r>
      <w:r>
        <w:t xml:space="preserve">afgesproken </w:t>
      </w:r>
      <w:r w:rsidR="00A43727">
        <w:t>zich te houden aan de bestaande</w:t>
      </w:r>
      <w:r w:rsidR="00B500FA">
        <w:t xml:space="preserve"> klimaatafspraken </w:t>
      </w:r>
      <w:r w:rsidR="00A43727">
        <w:t xml:space="preserve">en alleen als de doelen niet worden gehaald met alternatief beleid komt. </w:t>
      </w:r>
    </w:p>
    <w:p w:rsidRPr="00DB2BF2" w:rsidR="004C2EE3" w:rsidP="00DB2BF2" w:rsidRDefault="004C2EE3" w14:paraId="06024539" w14:textId="77777777"/>
    <w:p w:rsidRPr="00DB2BF2" w:rsidR="00DB2BF2" w:rsidP="00DB2BF2" w:rsidRDefault="00DB2BF2" w14:paraId="20264AD7" w14:textId="77777777">
      <w:r w:rsidRPr="00DB2BF2">
        <w:t>(1) OV-NL: doel uitstootvrije bussen in 2030 onder druk door gebrek aan stroom – PITANE.BLUE</w:t>
      </w:r>
    </w:p>
    <w:p w:rsidR="007702E6" w:rsidP="00DB2BF2" w:rsidRDefault="007702E6" w14:paraId="7811D73E" w14:textId="77777777"/>
    <w:sectPr w:rsidR="007702E6">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F6E28" w14:textId="77777777" w:rsidR="00B039D6" w:rsidRDefault="00B039D6">
      <w:pPr>
        <w:spacing w:line="240" w:lineRule="auto"/>
      </w:pPr>
      <w:r>
        <w:separator/>
      </w:r>
    </w:p>
  </w:endnote>
  <w:endnote w:type="continuationSeparator" w:id="0">
    <w:p w14:paraId="0416D589" w14:textId="77777777" w:rsidR="00B039D6" w:rsidRDefault="00B039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6E838" w14:textId="77777777" w:rsidR="00B039D6" w:rsidRDefault="00B039D6">
      <w:pPr>
        <w:spacing w:line="240" w:lineRule="auto"/>
      </w:pPr>
      <w:r>
        <w:separator/>
      </w:r>
    </w:p>
  </w:footnote>
  <w:footnote w:type="continuationSeparator" w:id="0">
    <w:p w14:paraId="7AFB0C3D" w14:textId="77777777" w:rsidR="00B039D6" w:rsidRDefault="00B039D6">
      <w:pPr>
        <w:spacing w:line="240" w:lineRule="auto"/>
      </w:pPr>
      <w:r>
        <w:continuationSeparator/>
      </w:r>
    </w:p>
  </w:footnote>
  <w:footnote w:id="1">
    <w:p w14:paraId="74BC7374" w14:textId="77777777" w:rsidR="00C03BDA" w:rsidRDefault="00C03BDA" w:rsidP="00C03BDA">
      <w:r>
        <w:rPr>
          <w:rStyle w:val="FootnoteReference"/>
        </w:rPr>
        <w:footnoteRef/>
      </w:r>
      <w:r>
        <w:t xml:space="preserve"> </w:t>
      </w:r>
      <w:hyperlink r:id="rId1" w:history="1">
        <w:r w:rsidRPr="00DB2BF2">
          <w:rPr>
            <w:rStyle w:val="Hyperlink"/>
          </w:rPr>
          <w:t>OV-NL: doel uitstootvrije bussen in 2030 onder druk door gebrek aan stroom – PITANE.BLUE</w:t>
        </w:r>
      </w:hyperlink>
      <w:r>
        <w:t xml:space="preserve">, </w:t>
      </w:r>
      <w:r w:rsidRPr="00C03BDA">
        <w:t>https://pitane.blue/2025/01/19/ov-nl-doel-uitstootvrije-bussen-in-2030-onder-druk-door-gebrek-aan-stroom/</w:t>
      </w:r>
    </w:p>
    <w:p w14:paraId="7CA61E1A" w14:textId="77777777" w:rsidR="00C03BDA" w:rsidRDefault="00C03BDA" w:rsidP="00C03BDA"/>
    <w:p w14:paraId="0BDDBA1E" w14:textId="77777777" w:rsidR="00C03BDA" w:rsidRDefault="00C03BDA">
      <w:pPr>
        <w:pStyle w:val="FootnoteText"/>
      </w:pPr>
    </w:p>
  </w:footnote>
  <w:footnote w:id="2">
    <w:p w14:paraId="5439CF50" w14:textId="77777777" w:rsidR="00250F61" w:rsidRPr="00250F61" w:rsidRDefault="00250F61">
      <w:pPr>
        <w:pStyle w:val="FootnoteText"/>
        <w:rPr>
          <w:sz w:val="18"/>
          <w:szCs w:val="18"/>
        </w:rPr>
      </w:pPr>
      <w:r>
        <w:rPr>
          <w:rStyle w:val="FootnoteReference"/>
        </w:rPr>
        <w:footnoteRef/>
      </w:r>
      <w:r>
        <w:t xml:space="preserve"> </w:t>
      </w:r>
      <w:r w:rsidRPr="00250F61">
        <w:rPr>
          <w:sz w:val="18"/>
          <w:szCs w:val="18"/>
        </w:rPr>
        <w:t>Kamerstuk 32813, nr. 1230</w:t>
      </w:r>
    </w:p>
  </w:footnote>
  <w:footnote w:id="3">
    <w:p w14:paraId="48D315AA" w14:textId="77777777" w:rsidR="001B6D01" w:rsidRPr="001B6D01" w:rsidRDefault="001B6D01">
      <w:pPr>
        <w:pStyle w:val="FootnoteText"/>
        <w:rPr>
          <w:sz w:val="16"/>
          <w:szCs w:val="16"/>
        </w:rPr>
      </w:pPr>
      <w:r>
        <w:rPr>
          <w:rStyle w:val="FootnoteReference"/>
        </w:rPr>
        <w:footnoteRef/>
      </w:r>
      <w:r>
        <w:t xml:space="preserve"> </w:t>
      </w:r>
      <w:hyperlink r:id="rId2" w:history="1">
        <w:r w:rsidRPr="001B6D01">
          <w:rPr>
            <w:rStyle w:val="Hyperlink"/>
            <w:sz w:val="16"/>
            <w:szCs w:val="16"/>
          </w:rPr>
          <w:t>Geraamde ontwikkelingen in nationale emissies van luchtverontreinigende stoffen 2023 | Planbureau voor de Leefomgeving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C6074" w14:textId="77777777" w:rsidR="007702E6" w:rsidRDefault="00BC4B38">
    <w:r>
      <w:rPr>
        <w:noProof/>
        <w:lang w:val="en-GB" w:eastAsia="en-GB"/>
      </w:rPr>
      <mc:AlternateContent>
        <mc:Choice Requires="wps">
          <w:drawing>
            <wp:anchor distT="0" distB="0" distL="0" distR="0" simplePos="0" relativeHeight="251651584" behindDoc="0" locked="1" layoutInCell="1" allowOverlap="1" wp14:anchorId="57EC9EB2" wp14:editId="2B90F0ED">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95ECF14" w14:textId="77777777" w:rsidR="007702E6" w:rsidRDefault="00BC4B38">
                          <w:pPr>
                            <w:pStyle w:val="AfzendgegevensKop0"/>
                          </w:pPr>
                          <w:r>
                            <w:t>Ministerie van Infrastructuur en Waterstaat</w:t>
                          </w:r>
                        </w:p>
                        <w:p w14:paraId="253B14F3" w14:textId="77777777" w:rsidR="007702E6" w:rsidRDefault="007702E6">
                          <w:pPr>
                            <w:pStyle w:val="WitregelW2"/>
                          </w:pPr>
                        </w:p>
                        <w:p w14:paraId="669F6A38" w14:textId="77777777" w:rsidR="007702E6" w:rsidRDefault="00BC4B38">
                          <w:pPr>
                            <w:pStyle w:val="Referentiegegevenskop"/>
                          </w:pPr>
                          <w:r>
                            <w:t>Ons kenmerk</w:t>
                          </w:r>
                        </w:p>
                        <w:p w14:paraId="0CBACC2D" w14:textId="77777777" w:rsidR="007702E6" w:rsidRDefault="00BC4B38">
                          <w:pPr>
                            <w:pStyle w:val="Referentiegegevens"/>
                          </w:pPr>
                          <w:r>
                            <w:t>IENW/BSK-2025/48031</w:t>
                          </w:r>
                        </w:p>
                      </w:txbxContent>
                    </wps:txbx>
                    <wps:bodyPr vert="horz" wrap="square" lIns="0" tIns="0" rIns="0" bIns="0" anchor="t" anchorCtr="0"/>
                  </wps:wsp>
                </a:graphicData>
              </a:graphic>
            </wp:anchor>
          </w:drawing>
        </mc:Choice>
        <mc:Fallback>
          <w:pict>
            <v:shapetype w14:anchorId="57EC9EB2"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95ECF14" w14:textId="77777777" w:rsidR="007702E6" w:rsidRDefault="00BC4B38">
                    <w:pPr>
                      <w:pStyle w:val="AfzendgegevensKop0"/>
                    </w:pPr>
                    <w:r>
                      <w:t>Ministerie van Infrastructuur en Waterstaat</w:t>
                    </w:r>
                  </w:p>
                  <w:p w14:paraId="253B14F3" w14:textId="77777777" w:rsidR="007702E6" w:rsidRDefault="007702E6">
                    <w:pPr>
                      <w:pStyle w:val="WitregelW2"/>
                    </w:pPr>
                  </w:p>
                  <w:p w14:paraId="669F6A38" w14:textId="77777777" w:rsidR="007702E6" w:rsidRDefault="00BC4B38">
                    <w:pPr>
                      <w:pStyle w:val="Referentiegegevenskop"/>
                    </w:pPr>
                    <w:r>
                      <w:t>Ons kenmerk</w:t>
                    </w:r>
                  </w:p>
                  <w:p w14:paraId="0CBACC2D" w14:textId="77777777" w:rsidR="007702E6" w:rsidRDefault="00BC4B38">
                    <w:pPr>
                      <w:pStyle w:val="Referentiegegevens"/>
                    </w:pPr>
                    <w:r>
                      <w:t>IENW/BSK-2025/48031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72777AE7" wp14:editId="6CB2E2B5">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E6B5348" w14:textId="77777777" w:rsidR="007702E6" w:rsidRDefault="00BC4B38">
                          <w:pPr>
                            <w:pStyle w:val="Referentiegegevens"/>
                          </w:pPr>
                          <w:r>
                            <w:t xml:space="preserve">Pagina </w:t>
                          </w:r>
                          <w:r>
                            <w:fldChar w:fldCharType="begin"/>
                          </w:r>
                          <w:r>
                            <w:instrText>PAGE</w:instrText>
                          </w:r>
                          <w:r>
                            <w:fldChar w:fldCharType="separate"/>
                          </w:r>
                          <w:r w:rsidR="00DB2BF2">
                            <w:rPr>
                              <w:noProof/>
                            </w:rPr>
                            <w:t>2</w:t>
                          </w:r>
                          <w:r>
                            <w:fldChar w:fldCharType="end"/>
                          </w:r>
                          <w:r>
                            <w:t xml:space="preserve"> van </w:t>
                          </w:r>
                          <w:r>
                            <w:fldChar w:fldCharType="begin"/>
                          </w:r>
                          <w:r>
                            <w:instrText>NUMPAGES</w:instrText>
                          </w:r>
                          <w:r>
                            <w:fldChar w:fldCharType="separate"/>
                          </w:r>
                          <w:r w:rsidR="00DB2BF2">
                            <w:rPr>
                              <w:noProof/>
                            </w:rPr>
                            <w:t>2</w:t>
                          </w:r>
                          <w:r>
                            <w:fldChar w:fldCharType="end"/>
                          </w:r>
                        </w:p>
                      </w:txbxContent>
                    </wps:txbx>
                    <wps:bodyPr vert="horz" wrap="square" lIns="0" tIns="0" rIns="0" bIns="0" anchor="t" anchorCtr="0"/>
                  </wps:wsp>
                </a:graphicData>
              </a:graphic>
            </wp:anchor>
          </w:drawing>
        </mc:Choice>
        <mc:Fallback>
          <w:pict>
            <v:shape w14:anchorId="72777AE7"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6E6B5348" w14:textId="77777777" w:rsidR="007702E6" w:rsidRDefault="00BC4B38">
                    <w:pPr>
                      <w:pStyle w:val="Referentiegegevens"/>
                    </w:pPr>
                    <w:r>
                      <w:t xml:space="preserve">Pagina </w:t>
                    </w:r>
                    <w:r>
                      <w:fldChar w:fldCharType="begin"/>
                    </w:r>
                    <w:r>
                      <w:instrText>PAGE</w:instrText>
                    </w:r>
                    <w:r>
                      <w:fldChar w:fldCharType="separate"/>
                    </w:r>
                    <w:r w:rsidR="00DB2BF2">
                      <w:rPr>
                        <w:noProof/>
                      </w:rPr>
                      <w:t>2</w:t>
                    </w:r>
                    <w:r>
                      <w:fldChar w:fldCharType="end"/>
                    </w:r>
                    <w:r>
                      <w:t xml:space="preserve"> van </w:t>
                    </w:r>
                    <w:r>
                      <w:fldChar w:fldCharType="begin"/>
                    </w:r>
                    <w:r>
                      <w:instrText>NUMPAGES</w:instrText>
                    </w:r>
                    <w:r>
                      <w:fldChar w:fldCharType="separate"/>
                    </w:r>
                    <w:r w:rsidR="00DB2BF2">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5B01E16" wp14:editId="707EEDDB">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207990E" w14:textId="77777777" w:rsidR="00E43CFB" w:rsidRDefault="00E43CFB"/>
                      </w:txbxContent>
                    </wps:txbx>
                    <wps:bodyPr vert="horz" wrap="square" lIns="0" tIns="0" rIns="0" bIns="0" anchor="t" anchorCtr="0"/>
                  </wps:wsp>
                </a:graphicData>
              </a:graphic>
            </wp:anchor>
          </w:drawing>
        </mc:Choice>
        <mc:Fallback>
          <w:pict>
            <v:shape w14:anchorId="25B01E16"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207990E" w14:textId="77777777" w:rsidR="00E43CFB" w:rsidRDefault="00E43CF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077EFC8" wp14:editId="2436A400">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12BCFA4" w14:textId="77777777" w:rsidR="00E43CFB" w:rsidRDefault="00E43CFB"/>
                      </w:txbxContent>
                    </wps:txbx>
                    <wps:bodyPr vert="horz" wrap="square" lIns="0" tIns="0" rIns="0" bIns="0" anchor="t" anchorCtr="0"/>
                  </wps:wsp>
                </a:graphicData>
              </a:graphic>
            </wp:anchor>
          </w:drawing>
        </mc:Choice>
        <mc:Fallback>
          <w:pict>
            <v:shape w14:anchorId="5077EFC8"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12BCFA4" w14:textId="77777777" w:rsidR="00E43CFB" w:rsidRDefault="00E43CFB"/>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580FF" w14:textId="77777777" w:rsidR="007702E6" w:rsidRDefault="00BC4B38">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F3E4D65" wp14:editId="742BFAC6">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C1303EA" w14:textId="77777777" w:rsidR="00E43CFB" w:rsidRDefault="00E43CFB"/>
                      </w:txbxContent>
                    </wps:txbx>
                    <wps:bodyPr vert="horz" wrap="square" lIns="0" tIns="0" rIns="0" bIns="0" anchor="t" anchorCtr="0"/>
                  </wps:wsp>
                </a:graphicData>
              </a:graphic>
            </wp:anchor>
          </w:drawing>
        </mc:Choice>
        <mc:Fallback>
          <w:pict>
            <v:shapetype w14:anchorId="5F3E4D65"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C1303EA" w14:textId="77777777" w:rsidR="00E43CFB" w:rsidRDefault="00E43CF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6406B06" wp14:editId="0056B101">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4CCC92C" w14:textId="7758DADE" w:rsidR="007702E6" w:rsidRDefault="00BC4B38">
                          <w:pPr>
                            <w:pStyle w:val="Referentiegegevens"/>
                          </w:pPr>
                          <w:r>
                            <w:t xml:space="preserve">Pagina </w:t>
                          </w:r>
                          <w:r>
                            <w:fldChar w:fldCharType="begin"/>
                          </w:r>
                          <w:r>
                            <w:instrText>PAGE</w:instrText>
                          </w:r>
                          <w:r>
                            <w:fldChar w:fldCharType="separate"/>
                          </w:r>
                          <w:r w:rsidR="00BB5257">
                            <w:rPr>
                              <w:noProof/>
                            </w:rPr>
                            <w:t>1</w:t>
                          </w:r>
                          <w:r>
                            <w:fldChar w:fldCharType="end"/>
                          </w:r>
                          <w:r>
                            <w:t xml:space="preserve"> van </w:t>
                          </w:r>
                          <w:r>
                            <w:fldChar w:fldCharType="begin"/>
                          </w:r>
                          <w:r>
                            <w:instrText>NUMPAGES</w:instrText>
                          </w:r>
                          <w:r>
                            <w:fldChar w:fldCharType="separate"/>
                          </w:r>
                          <w:r w:rsidR="00BB5257">
                            <w:rPr>
                              <w:noProof/>
                            </w:rPr>
                            <w:t>1</w:t>
                          </w:r>
                          <w:r>
                            <w:fldChar w:fldCharType="end"/>
                          </w:r>
                        </w:p>
                      </w:txbxContent>
                    </wps:txbx>
                    <wps:bodyPr vert="horz" wrap="square" lIns="0" tIns="0" rIns="0" bIns="0" anchor="t" anchorCtr="0"/>
                  </wps:wsp>
                </a:graphicData>
              </a:graphic>
            </wp:anchor>
          </w:drawing>
        </mc:Choice>
        <mc:Fallback>
          <w:pict>
            <v:shape w14:anchorId="56406B06"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54CCC92C" w14:textId="7758DADE" w:rsidR="007702E6" w:rsidRDefault="00BC4B38">
                    <w:pPr>
                      <w:pStyle w:val="Referentiegegevens"/>
                    </w:pPr>
                    <w:r>
                      <w:t xml:space="preserve">Pagina </w:t>
                    </w:r>
                    <w:r>
                      <w:fldChar w:fldCharType="begin"/>
                    </w:r>
                    <w:r>
                      <w:instrText>PAGE</w:instrText>
                    </w:r>
                    <w:r>
                      <w:fldChar w:fldCharType="separate"/>
                    </w:r>
                    <w:r w:rsidR="00BB5257">
                      <w:rPr>
                        <w:noProof/>
                      </w:rPr>
                      <w:t>1</w:t>
                    </w:r>
                    <w:r>
                      <w:fldChar w:fldCharType="end"/>
                    </w:r>
                    <w:r>
                      <w:t xml:space="preserve"> van </w:t>
                    </w:r>
                    <w:r>
                      <w:fldChar w:fldCharType="begin"/>
                    </w:r>
                    <w:r>
                      <w:instrText>NUMPAGES</w:instrText>
                    </w:r>
                    <w:r>
                      <w:fldChar w:fldCharType="separate"/>
                    </w:r>
                    <w:r w:rsidR="00BB5257">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8D13574" wp14:editId="2CFC5E90">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375C8B2" w14:textId="77777777" w:rsidR="007702E6" w:rsidRDefault="00BC4B38">
                          <w:pPr>
                            <w:pStyle w:val="AfzendgegevensKop0"/>
                          </w:pPr>
                          <w:r>
                            <w:t>Ministerie van Infrastructuur en Waterstaat</w:t>
                          </w:r>
                        </w:p>
                        <w:p w14:paraId="28A0FDBA" w14:textId="77777777" w:rsidR="007702E6" w:rsidRDefault="007702E6">
                          <w:pPr>
                            <w:pStyle w:val="WitregelW1"/>
                          </w:pPr>
                        </w:p>
                        <w:p w14:paraId="433290BA" w14:textId="77777777" w:rsidR="007702E6" w:rsidRDefault="00BC4B38">
                          <w:pPr>
                            <w:pStyle w:val="Afzendgegevens"/>
                          </w:pPr>
                          <w:r>
                            <w:t>Rijnstraat 8</w:t>
                          </w:r>
                        </w:p>
                        <w:p w14:paraId="05E70657" w14:textId="77777777" w:rsidR="007702E6" w:rsidRPr="00DB2BF2" w:rsidRDefault="00BC4B38">
                          <w:pPr>
                            <w:pStyle w:val="Afzendgegevens"/>
                            <w:rPr>
                              <w:lang w:val="de-DE"/>
                            </w:rPr>
                          </w:pPr>
                          <w:r w:rsidRPr="00DB2BF2">
                            <w:rPr>
                              <w:lang w:val="de-DE"/>
                            </w:rPr>
                            <w:t>2515 XP  Den Haag</w:t>
                          </w:r>
                        </w:p>
                        <w:p w14:paraId="0AEAF81F" w14:textId="77777777" w:rsidR="007702E6" w:rsidRPr="00DB2BF2" w:rsidRDefault="00BC4B38">
                          <w:pPr>
                            <w:pStyle w:val="Afzendgegevens"/>
                            <w:rPr>
                              <w:lang w:val="de-DE"/>
                            </w:rPr>
                          </w:pPr>
                          <w:r w:rsidRPr="00DB2BF2">
                            <w:rPr>
                              <w:lang w:val="de-DE"/>
                            </w:rPr>
                            <w:t>Postbus 20901</w:t>
                          </w:r>
                        </w:p>
                        <w:p w14:paraId="733D7FCC" w14:textId="77777777" w:rsidR="007702E6" w:rsidRPr="00DB2BF2" w:rsidRDefault="00BC4B38">
                          <w:pPr>
                            <w:pStyle w:val="Afzendgegevens"/>
                            <w:rPr>
                              <w:lang w:val="de-DE"/>
                            </w:rPr>
                          </w:pPr>
                          <w:r w:rsidRPr="00DB2BF2">
                            <w:rPr>
                              <w:lang w:val="de-DE"/>
                            </w:rPr>
                            <w:t>2500 EX Den Haag</w:t>
                          </w:r>
                        </w:p>
                        <w:p w14:paraId="195C9A57" w14:textId="77777777" w:rsidR="007702E6" w:rsidRPr="00DB2BF2" w:rsidRDefault="007702E6">
                          <w:pPr>
                            <w:pStyle w:val="WitregelW1"/>
                            <w:rPr>
                              <w:lang w:val="de-DE"/>
                            </w:rPr>
                          </w:pPr>
                        </w:p>
                        <w:p w14:paraId="1099BE5F" w14:textId="77777777" w:rsidR="007702E6" w:rsidRPr="00DB2BF2" w:rsidRDefault="00BC4B38">
                          <w:pPr>
                            <w:pStyle w:val="Afzendgegevens"/>
                            <w:rPr>
                              <w:lang w:val="de-DE"/>
                            </w:rPr>
                          </w:pPr>
                          <w:r w:rsidRPr="00DB2BF2">
                            <w:rPr>
                              <w:lang w:val="de-DE"/>
                            </w:rPr>
                            <w:t>T   070-456 0000</w:t>
                          </w:r>
                        </w:p>
                        <w:p w14:paraId="7528EFEA" w14:textId="77777777" w:rsidR="007702E6" w:rsidRDefault="00BC4B38">
                          <w:pPr>
                            <w:pStyle w:val="Afzendgegevens"/>
                          </w:pPr>
                          <w:r>
                            <w:t>F   070-456 1111</w:t>
                          </w:r>
                        </w:p>
                        <w:p w14:paraId="3E88E70F" w14:textId="77777777" w:rsidR="007702E6" w:rsidRDefault="007702E6">
                          <w:pPr>
                            <w:pStyle w:val="WitregelW2"/>
                          </w:pPr>
                        </w:p>
                        <w:p w14:paraId="2514F874" w14:textId="35C13E0F" w:rsidR="007702E6" w:rsidRPr="00BC4B38" w:rsidRDefault="00BC4B38" w:rsidP="00BC4B38">
                          <w:pPr>
                            <w:pStyle w:val="Referentiegegevenskop"/>
                            <w:spacing w:line="276" w:lineRule="auto"/>
                          </w:pPr>
                          <w:r w:rsidRPr="00BC4B38">
                            <w:t>Uw kenmerk</w:t>
                          </w:r>
                        </w:p>
                        <w:p w14:paraId="05797594" w14:textId="517694B9" w:rsidR="00BC4B38" w:rsidRPr="00BC4B38" w:rsidRDefault="00BC4B38" w:rsidP="00BC4B38">
                          <w:pPr>
                            <w:spacing w:line="276" w:lineRule="auto"/>
                            <w:rPr>
                              <w:sz w:val="13"/>
                              <w:szCs w:val="13"/>
                            </w:rPr>
                          </w:pPr>
                          <w:r w:rsidRPr="00BC4B38">
                            <w:rPr>
                              <w:sz w:val="13"/>
                              <w:szCs w:val="13"/>
                            </w:rPr>
                            <w:t>2025Z03247</w:t>
                          </w:r>
                        </w:p>
                        <w:p w14:paraId="65AF4429" w14:textId="77777777" w:rsidR="00BC4B38" w:rsidRPr="00BC4B38" w:rsidRDefault="00BC4B38" w:rsidP="00BC4B38">
                          <w:pPr>
                            <w:spacing w:line="276" w:lineRule="auto"/>
                            <w:rPr>
                              <w:sz w:val="13"/>
                              <w:szCs w:val="13"/>
                            </w:rPr>
                          </w:pPr>
                        </w:p>
                        <w:p w14:paraId="3DF7C0EA" w14:textId="5205242C" w:rsidR="00BC4B38" w:rsidRPr="00BC4B38" w:rsidRDefault="00BC4B38" w:rsidP="00BC4B38">
                          <w:pPr>
                            <w:spacing w:line="276" w:lineRule="auto"/>
                            <w:rPr>
                              <w:b/>
                              <w:bCs/>
                              <w:sz w:val="13"/>
                              <w:szCs w:val="13"/>
                            </w:rPr>
                          </w:pPr>
                          <w:r w:rsidRPr="00BC4B38">
                            <w:rPr>
                              <w:b/>
                              <w:bCs/>
                              <w:sz w:val="13"/>
                              <w:szCs w:val="13"/>
                            </w:rPr>
                            <w:t>Ons kenmerk</w:t>
                          </w:r>
                        </w:p>
                        <w:p w14:paraId="308C30FD" w14:textId="77777777" w:rsidR="007702E6" w:rsidRPr="00BC4B38" w:rsidRDefault="00BC4B38" w:rsidP="00BC4B38">
                          <w:pPr>
                            <w:pStyle w:val="Referentiegegevens"/>
                            <w:spacing w:line="276" w:lineRule="auto"/>
                          </w:pPr>
                          <w:r w:rsidRPr="00BC4B38">
                            <w:t>IENW/BSK-2025/48031</w:t>
                          </w:r>
                        </w:p>
                        <w:p w14:paraId="0D403241" w14:textId="77777777" w:rsidR="007702E6" w:rsidRPr="00BC4B38" w:rsidRDefault="007702E6">
                          <w:pPr>
                            <w:pStyle w:val="WitregelW1"/>
                            <w:rPr>
                              <w:sz w:val="13"/>
                              <w:szCs w:val="13"/>
                            </w:rPr>
                          </w:pPr>
                        </w:p>
                        <w:p w14:paraId="72D4A101" w14:textId="77777777" w:rsidR="007702E6" w:rsidRDefault="00BC4B38">
                          <w:pPr>
                            <w:pStyle w:val="Referentiegegevenskop"/>
                          </w:pPr>
                          <w:r>
                            <w:t>Bijlage(n)</w:t>
                          </w:r>
                        </w:p>
                        <w:p w14:paraId="6231A8CF" w14:textId="234FC399" w:rsidR="007702E6" w:rsidRDefault="00BC4B38">
                          <w:pPr>
                            <w:pStyle w:val="Referentiegegevens"/>
                          </w:pPr>
                          <w:r>
                            <w:t>1</w:t>
                          </w:r>
                        </w:p>
                      </w:txbxContent>
                    </wps:txbx>
                    <wps:bodyPr vert="horz" wrap="square" lIns="0" tIns="0" rIns="0" bIns="0" anchor="t" anchorCtr="0"/>
                  </wps:wsp>
                </a:graphicData>
              </a:graphic>
            </wp:anchor>
          </w:drawing>
        </mc:Choice>
        <mc:Fallback>
          <w:pict>
            <v:shape w14:anchorId="18D13574"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375C8B2" w14:textId="77777777" w:rsidR="007702E6" w:rsidRDefault="00BC4B38">
                    <w:pPr>
                      <w:pStyle w:val="AfzendgegevensKop0"/>
                    </w:pPr>
                    <w:r>
                      <w:t>Ministerie van Infrastructuur en Waterstaat</w:t>
                    </w:r>
                  </w:p>
                  <w:p w14:paraId="28A0FDBA" w14:textId="77777777" w:rsidR="007702E6" w:rsidRDefault="007702E6">
                    <w:pPr>
                      <w:pStyle w:val="WitregelW1"/>
                    </w:pPr>
                  </w:p>
                  <w:p w14:paraId="433290BA" w14:textId="77777777" w:rsidR="007702E6" w:rsidRDefault="00BC4B38">
                    <w:pPr>
                      <w:pStyle w:val="Afzendgegevens"/>
                    </w:pPr>
                    <w:r>
                      <w:t>Rijnstraat 8</w:t>
                    </w:r>
                  </w:p>
                  <w:p w14:paraId="05E70657" w14:textId="77777777" w:rsidR="007702E6" w:rsidRPr="00DB2BF2" w:rsidRDefault="00BC4B38">
                    <w:pPr>
                      <w:pStyle w:val="Afzendgegevens"/>
                      <w:rPr>
                        <w:lang w:val="de-DE"/>
                      </w:rPr>
                    </w:pPr>
                    <w:r w:rsidRPr="00DB2BF2">
                      <w:rPr>
                        <w:lang w:val="de-DE"/>
                      </w:rPr>
                      <w:t>2515 XP  Den Haag</w:t>
                    </w:r>
                  </w:p>
                  <w:p w14:paraId="0AEAF81F" w14:textId="77777777" w:rsidR="007702E6" w:rsidRPr="00DB2BF2" w:rsidRDefault="00BC4B38">
                    <w:pPr>
                      <w:pStyle w:val="Afzendgegevens"/>
                      <w:rPr>
                        <w:lang w:val="de-DE"/>
                      </w:rPr>
                    </w:pPr>
                    <w:r w:rsidRPr="00DB2BF2">
                      <w:rPr>
                        <w:lang w:val="de-DE"/>
                      </w:rPr>
                      <w:t>Postbus 20901</w:t>
                    </w:r>
                  </w:p>
                  <w:p w14:paraId="733D7FCC" w14:textId="77777777" w:rsidR="007702E6" w:rsidRPr="00DB2BF2" w:rsidRDefault="00BC4B38">
                    <w:pPr>
                      <w:pStyle w:val="Afzendgegevens"/>
                      <w:rPr>
                        <w:lang w:val="de-DE"/>
                      </w:rPr>
                    </w:pPr>
                    <w:r w:rsidRPr="00DB2BF2">
                      <w:rPr>
                        <w:lang w:val="de-DE"/>
                      </w:rPr>
                      <w:t>2500 EX Den Haag</w:t>
                    </w:r>
                  </w:p>
                  <w:p w14:paraId="195C9A57" w14:textId="77777777" w:rsidR="007702E6" w:rsidRPr="00DB2BF2" w:rsidRDefault="007702E6">
                    <w:pPr>
                      <w:pStyle w:val="WitregelW1"/>
                      <w:rPr>
                        <w:lang w:val="de-DE"/>
                      </w:rPr>
                    </w:pPr>
                  </w:p>
                  <w:p w14:paraId="1099BE5F" w14:textId="77777777" w:rsidR="007702E6" w:rsidRPr="00DB2BF2" w:rsidRDefault="00BC4B38">
                    <w:pPr>
                      <w:pStyle w:val="Afzendgegevens"/>
                      <w:rPr>
                        <w:lang w:val="de-DE"/>
                      </w:rPr>
                    </w:pPr>
                    <w:r w:rsidRPr="00DB2BF2">
                      <w:rPr>
                        <w:lang w:val="de-DE"/>
                      </w:rPr>
                      <w:t>T   070-456 0000</w:t>
                    </w:r>
                  </w:p>
                  <w:p w14:paraId="7528EFEA" w14:textId="77777777" w:rsidR="007702E6" w:rsidRDefault="00BC4B38">
                    <w:pPr>
                      <w:pStyle w:val="Afzendgegevens"/>
                    </w:pPr>
                    <w:r>
                      <w:t>F   070-456 1111</w:t>
                    </w:r>
                  </w:p>
                  <w:p w14:paraId="3E88E70F" w14:textId="77777777" w:rsidR="007702E6" w:rsidRDefault="007702E6">
                    <w:pPr>
                      <w:pStyle w:val="WitregelW2"/>
                    </w:pPr>
                  </w:p>
                  <w:p w14:paraId="2514F874" w14:textId="35C13E0F" w:rsidR="007702E6" w:rsidRPr="00BC4B38" w:rsidRDefault="00BC4B38" w:rsidP="00BC4B38">
                    <w:pPr>
                      <w:pStyle w:val="Referentiegegevenskop"/>
                      <w:spacing w:line="276" w:lineRule="auto"/>
                    </w:pPr>
                    <w:r w:rsidRPr="00BC4B38">
                      <w:t>Uw kenmerk</w:t>
                    </w:r>
                  </w:p>
                  <w:p w14:paraId="05797594" w14:textId="517694B9" w:rsidR="00BC4B38" w:rsidRPr="00BC4B38" w:rsidRDefault="00BC4B38" w:rsidP="00BC4B38">
                    <w:pPr>
                      <w:spacing w:line="276" w:lineRule="auto"/>
                      <w:rPr>
                        <w:sz w:val="13"/>
                        <w:szCs w:val="13"/>
                      </w:rPr>
                    </w:pPr>
                    <w:r w:rsidRPr="00BC4B38">
                      <w:rPr>
                        <w:sz w:val="13"/>
                        <w:szCs w:val="13"/>
                      </w:rPr>
                      <w:t>2025Z03247</w:t>
                    </w:r>
                  </w:p>
                  <w:p w14:paraId="65AF4429" w14:textId="77777777" w:rsidR="00BC4B38" w:rsidRPr="00BC4B38" w:rsidRDefault="00BC4B38" w:rsidP="00BC4B38">
                    <w:pPr>
                      <w:spacing w:line="276" w:lineRule="auto"/>
                      <w:rPr>
                        <w:sz w:val="13"/>
                        <w:szCs w:val="13"/>
                      </w:rPr>
                    </w:pPr>
                  </w:p>
                  <w:p w14:paraId="3DF7C0EA" w14:textId="5205242C" w:rsidR="00BC4B38" w:rsidRPr="00BC4B38" w:rsidRDefault="00BC4B38" w:rsidP="00BC4B38">
                    <w:pPr>
                      <w:spacing w:line="276" w:lineRule="auto"/>
                      <w:rPr>
                        <w:b/>
                        <w:bCs/>
                        <w:sz w:val="13"/>
                        <w:szCs w:val="13"/>
                      </w:rPr>
                    </w:pPr>
                    <w:r w:rsidRPr="00BC4B38">
                      <w:rPr>
                        <w:b/>
                        <w:bCs/>
                        <w:sz w:val="13"/>
                        <w:szCs w:val="13"/>
                      </w:rPr>
                      <w:t>Ons kenmerk</w:t>
                    </w:r>
                  </w:p>
                  <w:p w14:paraId="308C30FD" w14:textId="77777777" w:rsidR="007702E6" w:rsidRPr="00BC4B38" w:rsidRDefault="00BC4B38" w:rsidP="00BC4B38">
                    <w:pPr>
                      <w:pStyle w:val="Referentiegegevens"/>
                      <w:spacing w:line="276" w:lineRule="auto"/>
                    </w:pPr>
                    <w:r w:rsidRPr="00BC4B38">
                      <w:t>IENW/BSK-2025/48031</w:t>
                    </w:r>
                  </w:p>
                  <w:p w14:paraId="0D403241" w14:textId="77777777" w:rsidR="007702E6" w:rsidRPr="00BC4B38" w:rsidRDefault="007702E6">
                    <w:pPr>
                      <w:pStyle w:val="WitregelW1"/>
                      <w:rPr>
                        <w:sz w:val="13"/>
                        <w:szCs w:val="13"/>
                      </w:rPr>
                    </w:pPr>
                  </w:p>
                  <w:p w14:paraId="72D4A101" w14:textId="77777777" w:rsidR="007702E6" w:rsidRDefault="00BC4B38">
                    <w:pPr>
                      <w:pStyle w:val="Referentiegegevenskop"/>
                    </w:pPr>
                    <w:r>
                      <w:t>Bijlage(n)</w:t>
                    </w:r>
                  </w:p>
                  <w:p w14:paraId="6231A8CF" w14:textId="234FC399" w:rsidR="007702E6" w:rsidRDefault="00BC4B38">
                    <w:pPr>
                      <w:pStyle w:val="Referentiegegevens"/>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8C47DBA" wp14:editId="55183C8F">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A02DAF1" w14:textId="77777777" w:rsidR="007702E6" w:rsidRDefault="00BC4B38">
                          <w:pPr>
                            <w:spacing w:line="240" w:lineRule="auto"/>
                          </w:pPr>
                          <w:r>
                            <w:rPr>
                              <w:noProof/>
                              <w:lang w:val="en-GB" w:eastAsia="en-GB"/>
                            </w:rPr>
                            <w:drawing>
                              <wp:inline distT="0" distB="0" distL="0" distR="0" wp14:anchorId="5D02E640" wp14:editId="5347FEA3">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8C47DBA"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A02DAF1" w14:textId="77777777" w:rsidR="007702E6" w:rsidRDefault="00BC4B38">
                    <w:pPr>
                      <w:spacing w:line="240" w:lineRule="auto"/>
                    </w:pPr>
                    <w:r>
                      <w:rPr>
                        <w:noProof/>
                        <w:lang w:val="en-GB" w:eastAsia="en-GB"/>
                      </w:rPr>
                      <w:drawing>
                        <wp:inline distT="0" distB="0" distL="0" distR="0" wp14:anchorId="5D02E640" wp14:editId="5347FEA3">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DD81AAF" wp14:editId="06847229">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991631B" w14:textId="77777777" w:rsidR="007702E6" w:rsidRDefault="00BC4B38">
                          <w:pPr>
                            <w:spacing w:line="240" w:lineRule="auto"/>
                          </w:pPr>
                          <w:r>
                            <w:rPr>
                              <w:noProof/>
                              <w:lang w:val="en-GB" w:eastAsia="en-GB"/>
                            </w:rPr>
                            <w:drawing>
                              <wp:inline distT="0" distB="0" distL="0" distR="0" wp14:anchorId="0C00A7CF" wp14:editId="10325597">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DD81AAF"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6991631B" w14:textId="77777777" w:rsidR="007702E6" w:rsidRDefault="00BC4B38">
                    <w:pPr>
                      <w:spacing w:line="240" w:lineRule="auto"/>
                    </w:pPr>
                    <w:r>
                      <w:rPr>
                        <w:noProof/>
                        <w:lang w:val="en-GB" w:eastAsia="en-GB"/>
                      </w:rPr>
                      <w:drawing>
                        <wp:inline distT="0" distB="0" distL="0" distR="0" wp14:anchorId="0C00A7CF" wp14:editId="10325597">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21C466B" wp14:editId="31C64133">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DFF5EDE" w14:textId="77777777" w:rsidR="007702E6" w:rsidRDefault="00BC4B38">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21C466B"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DFF5EDE" w14:textId="77777777" w:rsidR="007702E6" w:rsidRDefault="00BC4B38">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DC02290" wp14:editId="6EFAAA67">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8BD1DCA" w14:textId="77777777" w:rsidR="007702E6" w:rsidRDefault="00BC4B38">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DC02290"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78BD1DCA" w14:textId="77777777" w:rsidR="007702E6" w:rsidRDefault="00BC4B38">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168252F" wp14:editId="336747FA">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702E6" w14:paraId="31508D8A" w14:textId="77777777">
                            <w:trPr>
                              <w:trHeight w:val="200"/>
                            </w:trPr>
                            <w:tc>
                              <w:tcPr>
                                <w:tcW w:w="1140" w:type="dxa"/>
                              </w:tcPr>
                              <w:p w14:paraId="730CAD19" w14:textId="77777777" w:rsidR="007702E6" w:rsidRDefault="007702E6"/>
                            </w:tc>
                            <w:tc>
                              <w:tcPr>
                                <w:tcW w:w="5400" w:type="dxa"/>
                              </w:tcPr>
                              <w:p w14:paraId="48599FB4" w14:textId="77777777" w:rsidR="007702E6" w:rsidRDefault="007702E6"/>
                            </w:tc>
                          </w:tr>
                          <w:tr w:rsidR="007702E6" w14:paraId="5A2AEB4E" w14:textId="77777777">
                            <w:trPr>
                              <w:trHeight w:val="240"/>
                            </w:trPr>
                            <w:tc>
                              <w:tcPr>
                                <w:tcW w:w="1140" w:type="dxa"/>
                              </w:tcPr>
                              <w:p w14:paraId="7A52B61B" w14:textId="77777777" w:rsidR="007702E6" w:rsidRDefault="00BC4B38">
                                <w:r>
                                  <w:t>Datum</w:t>
                                </w:r>
                              </w:p>
                            </w:tc>
                            <w:tc>
                              <w:tcPr>
                                <w:tcW w:w="5400" w:type="dxa"/>
                              </w:tcPr>
                              <w:p w14:paraId="522114E1" w14:textId="3391CC88" w:rsidR="007702E6" w:rsidRDefault="00376FFB">
                                <w:r>
                                  <w:t>10 maart 2025</w:t>
                                </w:r>
                              </w:p>
                            </w:tc>
                          </w:tr>
                          <w:tr w:rsidR="007702E6" w14:paraId="454DE24B" w14:textId="77777777">
                            <w:trPr>
                              <w:trHeight w:val="240"/>
                            </w:trPr>
                            <w:tc>
                              <w:tcPr>
                                <w:tcW w:w="1140" w:type="dxa"/>
                              </w:tcPr>
                              <w:p w14:paraId="3B91FAEF" w14:textId="77777777" w:rsidR="007702E6" w:rsidRDefault="00BC4B38">
                                <w:r>
                                  <w:t>Betreft</w:t>
                                </w:r>
                              </w:p>
                            </w:tc>
                            <w:tc>
                              <w:tcPr>
                                <w:tcW w:w="5400" w:type="dxa"/>
                              </w:tcPr>
                              <w:p w14:paraId="6A54765E" w14:textId="381A0866" w:rsidR="007702E6" w:rsidRDefault="00BC4B38">
                                <w:r>
                                  <w:t>Beantwoording Kamervragen</w:t>
                                </w:r>
                                <w:r w:rsidR="00DC791A">
                                  <w:t xml:space="preserve"> klimaatbeleid en e-bussen</w:t>
                                </w:r>
                              </w:p>
                            </w:tc>
                          </w:tr>
                          <w:tr w:rsidR="007702E6" w14:paraId="1AEFD07E" w14:textId="77777777">
                            <w:trPr>
                              <w:trHeight w:val="200"/>
                            </w:trPr>
                            <w:tc>
                              <w:tcPr>
                                <w:tcW w:w="1140" w:type="dxa"/>
                              </w:tcPr>
                              <w:p w14:paraId="57EF3189" w14:textId="77777777" w:rsidR="007702E6" w:rsidRDefault="007702E6"/>
                            </w:tc>
                            <w:tc>
                              <w:tcPr>
                                <w:tcW w:w="5400" w:type="dxa"/>
                              </w:tcPr>
                              <w:p w14:paraId="0E4C29E4" w14:textId="77777777" w:rsidR="007702E6" w:rsidRDefault="007702E6"/>
                            </w:tc>
                          </w:tr>
                        </w:tbl>
                        <w:p w14:paraId="7D1E423E" w14:textId="77777777" w:rsidR="00E43CFB" w:rsidRDefault="00E43CFB"/>
                      </w:txbxContent>
                    </wps:txbx>
                    <wps:bodyPr vert="horz" wrap="square" lIns="0" tIns="0" rIns="0" bIns="0" anchor="t" anchorCtr="0"/>
                  </wps:wsp>
                </a:graphicData>
              </a:graphic>
            </wp:anchor>
          </w:drawing>
        </mc:Choice>
        <mc:Fallback>
          <w:pict>
            <v:shape w14:anchorId="2168252F"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7702E6" w14:paraId="31508D8A" w14:textId="77777777">
                      <w:trPr>
                        <w:trHeight w:val="200"/>
                      </w:trPr>
                      <w:tc>
                        <w:tcPr>
                          <w:tcW w:w="1140" w:type="dxa"/>
                        </w:tcPr>
                        <w:p w14:paraId="730CAD19" w14:textId="77777777" w:rsidR="007702E6" w:rsidRDefault="007702E6"/>
                      </w:tc>
                      <w:tc>
                        <w:tcPr>
                          <w:tcW w:w="5400" w:type="dxa"/>
                        </w:tcPr>
                        <w:p w14:paraId="48599FB4" w14:textId="77777777" w:rsidR="007702E6" w:rsidRDefault="007702E6"/>
                      </w:tc>
                    </w:tr>
                    <w:tr w:rsidR="007702E6" w14:paraId="5A2AEB4E" w14:textId="77777777">
                      <w:trPr>
                        <w:trHeight w:val="240"/>
                      </w:trPr>
                      <w:tc>
                        <w:tcPr>
                          <w:tcW w:w="1140" w:type="dxa"/>
                        </w:tcPr>
                        <w:p w14:paraId="7A52B61B" w14:textId="77777777" w:rsidR="007702E6" w:rsidRDefault="00BC4B38">
                          <w:r>
                            <w:t>Datum</w:t>
                          </w:r>
                        </w:p>
                      </w:tc>
                      <w:tc>
                        <w:tcPr>
                          <w:tcW w:w="5400" w:type="dxa"/>
                        </w:tcPr>
                        <w:p w14:paraId="522114E1" w14:textId="3391CC88" w:rsidR="007702E6" w:rsidRDefault="00376FFB">
                          <w:r>
                            <w:t>10 maart 2025</w:t>
                          </w:r>
                        </w:p>
                      </w:tc>
                    </w:tr>
                    <w:tr w:rsidR="007702E6" w14:paraId="454DE24B" w14:textId="77777777">
                      <w:trPr>
                        <w:trHeight w:val="240"/>
                      </w:trPr>
                      <w:tc>
                        <w:tcPr>
                          <w:tcW w:w="1140" w:type="dxa"/>
                        </w:tcPr>
                        <w:p w14:paraId="3B91FAEF" w14:textId="77777777" w:rsidR="007702E6" w:rsidRDefault="00BC4B38">
                          <w:r>
                            <w:t>Betreft</w:t>
                          </w:r>
                        </w:p>
                      </w:tc>
                      <w:tc>
                        <w:tcPr>
                          <w:tcW w:w="5400" w:type="dxa"/>
                        </w:tcPr>
                        <w:p w14:paraId="6A54765E" w14:textId="381A0866" w:rsidR="007702E6" w:rsidRDefault="00BC4B38">
                          <w:r>
                            <w:t>Beantwoording Kamervragen</w:t>
                          </w:r>
                          <w:r w:rsidR="00DC791A">
                            <w:t xml:space="preserve"> klimaatbeleid en e-bussen</w:t>
                          </w:r>
                        </w:p>
                      </w:tc>
                    </w:tr>
                    <w:tr w:rsidR="007702E6" w14:paraId="1AEFD07E" w14:textId="77777777">
                      <w:trPr>
                        <w:trHeight w:val="200"/>
                      </w:trPr>
                      <w:tc>
                        <w:tcPr>
                          <w:tcW w:w="1140" w:type="dxa"/>
                        </w:tcPr>
                        <w:p w14:paraId="57EF3189" w14:textId="77777777" w:rsidR="007702E6" w:rsidRDefault="007702E6"/>
                      </w:tc>
                      <w:tc>
                        <w:tcPr>
                          <w:tcW w:w="5400" w:type="dxa"/>
                        </w:tcPr>
                        <w:p w14:paraId="0E4C29E4" w14:textId="77777777" w:rsidR="007702E6" w:rsidRDefault="007702E6"/>
                      </w:tc>
                    </w:tr>
                  </w:tbl>
                  <w:p w14:paraId="7D1E423E" w14:textId="77777777" w:rsidR="00E43CFB" w:rsidRDefault="00E43CF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C411BBD" wp14:editId="08D1D3F1">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3321FE3" w14:textId="77777777" w:rsidR="00E43CFB" w:rsidRDefault="00E43CFB"/>
                      </w:txbxContent>
                    </wps:txbx>
                    <wps:bodyPr vert="horz" wrap="square" lIns="0" tIns="0" rIns="0" bIns="0" anchor="t" anchorCtr="0"/>
                  </wps:wsp>
                </a:graphicData>
              </a:graphic>
            </wp:anchor>
          </w:drawing>
        </mc:Choice>
        <mc:Fallback>
          <w:pict>
            <v:shape w14:anchorId="1C411BBD"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3321FE3" w14:textId="77777777" w:rsidR="00E43CFB" w:rsidRDefault="00E43CF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D82624"/>
    <w:multiLevelType w:val="multilevel"/>
    <w:tmpl w:val="7B539966"/>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2D493F5"/>
    <w:multiLevelType w:val="multilevel"/>
    <w:tmpl w:val="006C9EFA"/>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B0F06BD"/>
    <w:multiLevelType w:val="multilevel"/>
    <w:tmpl w:val="8E243207"/>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D5661F7"/>
    <w:multiLevelType w:val="multilevel"/>
    <w:tmpl w:val="6BAA822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BB924D81"/>
    <w:multiLevelType w:val="multilevel"/>
    <w:tmpl w:val="5FA51560"/>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63E1948"/>
    <w:multiLevelType w:val="multilevel"/>
    <w:tmpl w:val="56E8D9C5"/>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5747D7D"/>
    <w:multiLevelType w:val="multilevel"/>
    <w:tmpl w:val="BDE1037A"/>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DA89E6C"/>
    <w:multiLevelType w:val="multilevel"/>
    <w:tmpl w:val="7E0DA666"/>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E1CE630"/>
    <w:multiLevelType w:val="multilevel"/>
    <w:tmpl w:val="F88CEDB5"/>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04460B3"/>
    <w:multiLevelType w:val="multilevel"/>
    <w:tmpl w:val="63193481"/>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D33B9B9"/>
    <w:multiLevelType w:val="multilevel"/>
    <w:tmpl w:val="44970A8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2BA16F9"/>
    <w:multiLevelType w:val="multilevel"/>
    <w:tmpl w:val="5B1086D3"/>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60F9538"/>
    <w:multiLevelType w:val="multilevel"/>
    <w:tmpl w:val="CF242C33"/>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9EE28D1"/>
    <w:multiLevelType w:val="multilevel"/>
    <w:tmpl w:val="BECF06E2"/>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F72F19"/>
    <w:multiLevelType w:val="multilevel"/>
    <w:tmpl w:val="F624C46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C9E2F93"/>
    <w:multiLevelType w:val="hybridMultilevel"/>
    <w:tmpl w:val="A434F5D4"/>
    <w:lvl w:ilvl="0" w:tplc="8ACAD286">
      <w:start w:val="1"/>
      <w:numFmt w:val="decimal"/>
      <w:lvlText w:val="%1."/>
      <w:lvlJc w:val="left"/>
      <w:pPr>
        <w:ind w:left="720" w:hanging="360"/>
      </w:pPr>
    </w:lvl>
    <w:lvl w:ilvl="1" w:tplc="DB422EF6">
      <w:start w:val="1"/>
      <w:numFmt w:val="lowerLetter"/>
      <w:lvlText w:val="%2."/>
      <w:lvlJc w:val="left"/>
      <w:pPr>
        <w:ind w:left="1440" w:hanging="360"/>
      </w:pPr>
    </w:lvl>
    <w:lvl w:ilvl="2" w:tplc="F1889DBA">
      <w:start w:val="1"/>
      <w:numFmt w:val="lowerRoman"/>
      <w:lvlText w:val="%3."/>
      <w:lvlJc w:val="right"/>
      <w:pPr>
        <w:ind w:left="2160" w:hanging="180"/>
      </w:pPr>
    </w:lvl>
    <w:lvl w:ilvl="3" w:tplc="56D24706">
      <w:start w:val="1"/>
      <w:numFmt w:val="decimal"/>
      <w:lvlText w:val="%4."/>
      <w:lvlJc w:val="left"/>
      <w:pPr>
        <w:ind w:left="2880" w:hanging="360"/>
      </w:pPr>
    </w:lvl>
    <w:lvl w:ilvl="4" w:tplc="01CC67EC">
      <w:start w:val="1"/>
      <w:numFmt w:val="lowerLetter"/>
      <w:lvlText w:val="%5."/>
      <w:lvlJc w:val="left"/>
      <w:pPr>
        <w:ind w:left="3600" w:hanging="360"/>
      </w:pPr>
    </w:lvl>
    <w:lvl w:ilvl="5" w:tplc="652CC506">
      <w:start w:val="1"/>
      <w:numFmt w:val="lowerRoman"/>
      <w:lvlText w:val="%6."/>
      <w:lvlJc w:val="right"/>
      <w:pPr>
        <w:ind w:left="4320" w:hanging="180"/>
      </w:pPr>
    </w:lvl>
    <w:lvl w:ilvl="6" w:tplc="0EDA0A20">
      <w:start w:val="1"/>
      <w:numFmt w:val="decimal"/>
      <w:lvlText w:val="%7."/>
      <w:lvlJc w:val="left"/>
      <w:pPr>
        <w:ind w:left="5040" w:hanging="360"/>
      </w:pPr>
    </w:lvl>
    <w:lvl w:ilvl="7" w:tplc="A7481F08">
      <w:start w:val="1"/>
      <w:numFmt w:val="lowerLetter"/>
      <w:lvlText w:val="%8."/>
      <w:lvlJc w:val="left"/>
      <w:pPr>
        <w:ind w:left="5760" w:hanging="360"/>
      </w:pPr>
    </w:lvl>
    <w:lvl w:ilvl="8" w:tplc="CD0865FA">
      <w:start w:val="1"/>
      <w:numFmt w:val="lowerRoman"/>
      <w:lvlText w:val="%9."/>
      <w:lvlJc w:val="right"/>
      <w:pPr>
        <w:ind w:left="6480" w:hanging="180"/>
      </w:pPr>
    </w:lvl>
  </w:abstractNum>
  <w:abstractNum w:abstractNumId="16" w15:restartNumberingAfterBreak="0">
    <w:nsid w:val="3E76B2FD"/>
    <w:multiLevelType w:val="multilevel"/>
    <w:tmpl w:val="473E19A5"/>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238B5B"/>
    <w:multiLevelType w:val="multilevel"/>
    <w:tmpl w:val="1C28235B"/>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6772119"/>
    <w:multiLevelType w:val="multilevel"/>
    <w:tmpl w:val="ECD2B93C"/>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942559E"/>
    <w:multiLevelType w:val="multilevel"/>
    <w:tmpl w:val="8C6B17DE"/>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6B29011"/>
    <w:multiLevelType w:val="multilevel"/>
    <w:tmpl w:val="AC7BE028"/>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0997F77"/>
    <w:multiLevelType w:val="multilevel"/>
    <w:tmpl w:val="B1B18BB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2" w15:restartNumberingAfterBreak="0">
    <w:nsid w:val="6BF825E7"/>
    <w:multiLevelType w:val="multilevel"/>
    <w:tmpl w:val="F1760E10"/>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654A641"/>
    <w:multiLevelType w:val="multilevel"/>
    <w:tmpl w:val="9435D950"/>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8"/>
  </w:num>
  <w:num w:numId="3">
    <w:abstractNumId w:val="20"/>
  </w:num>
  <w:num w:numId="4">
    <w:abstractNumId w:val="4"/>
  </w:num>
  <w:num w:numId="5">
    <w:abstractNumId w:val="21"/>
  </w:num>
  <w:num w:numId="6">
    <w:abstractNumId w:val="12"/>
  </w:num>
  <w:num w:numId="7">
    <w:abstractNumId w:val="13"/>
  </w:num>
  <w:num w:numId="8">
    <w:abstractNumId w:val="7"/>
  </w:num>
  <w:num w:numId="9">
    <w:abstractNumId w:val="1"/>
  </w:num>
  <w:num w:numId="10">
    <w:abstractNumId w:val="6"/>
  </w:num>
  <w:num w:numId="11">
    <w:abstractNumId w:val="10"/>
  </w:num>
  <w:num w:numId="12">
    <w:abstractNumId w:val="3"/>
  </w:num>
  <w:num w:numId="13">
    <w:abstractNumId w:val="11"/>
  </w:num>
  <w:num w:numId="14">
    <w:abstractNumId w:val="2"/>
  </w:num>
  <w:num w:numId="15">
    <w:abstractNumId w:val="23"/>
  </w:num>
  <w:num w:numId="16">
    <w:abstractNumId w:val="0"/>
  </w:num>
  <w:num w:numId="17">
    <w:abstractNumId w:val="16"/>
  </w:num>
  <w:num w:numId="18">
    <w:abstractNumId w:val="14"/>
  </w:num>
  <w:num w:numId="19">
    <w:abstractNumId w:val="17"/>
  </w:num>
  <w:num w:numId="20">
    <w:abstractNumId w:val="9"/>
  </w:num>
  <w:num w:numId="21">
    <w:abstractNumId w:val="19"/>
  </w:num>
  <w:num w:numId="22">
    <w:abstractNumId w:val="18"/>
  </w:num>
  <w:num w:numId="23">
    <w:abstractNumId w:val="22"/>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6BB"/>
    <w:rsid w:val="00051888"/>
    <w:rsid w:val="000A109D"/>
    <w:rsid w:val="000F2A8C"/>
    <w:rsid w:val="001174AD"/>
    <w:rsid w:val="001237DA"/>
    <w:rsid w:val="001555C6"/>
    <w:rsid w:val="0016209C"/>
    <w:rsid w:val="001B6D01"/>
    <w:rsid w:val="002306BB"/>
    <w:rsid w:val="00250F61"/>
    <w:rsid w:val="00276D45"/>
    <w:rsid w:val="00342F8D"/>
    <w:rsid w:val="003511A1"/>
    <w:rsid w:val="00376FFB"/>
    <w:rsid w:val="00386565"/>
    <w:rsid w:val="00395BA0"/>
    <w:rsid w:val="003B0371"/>
    <w:rsid w:val="003B12BC"/>
    <w:rsid w:val="003B4F2F"/>
    <w:rsid w:val="003C5129"/>
    <w:rsid w:val="003F1353"/>
    <w:rsid w:val="0041647E"/>
    <w:rsid w:val="00424EDB"/>
    <w:rsid w:val="00462C4D"/>
    <w:rsid w:val="00465C21"/>
    <w:rsid w:val="004C2EE3"/>
    <w:rsid w:val="004F757A"/>
    <w:rsid w:val="005431BF"/>
    <w:rsid w:val="005A734E"/>
    <w:rsid w:val="005B084C"/>
    <w:rsid w:val="005B48B0"/>
    <w:rsid w:val="005C7FC6"/>
    <w:rsid w:val="005D6B3A"/>
    <w:rsid w:val="00647C3E"/>
    <w:rsid w:val="006604CA"/>
    <w:rsid w:val="00691B44"/>
    <w:rsid w:val="00692578"/>
    <w:rsid w:val="007702E6"/>
    <w:rsid w:val="007851EC"/>
    <w:rsid w:val="007B1788"/>
    <w:rsid w:val="007B56F1"/>
    <w:rsid w:val="007C3A4E"/>
    <w:rsid w:val="007E0534"/>
    <w:rsid w:val="007F329A"/>
    <w:rsid w:val="0081575D"/>
    <w:rsid w:val="00884F73"/>
    <w:rsid w:val="00911CDF"/>
    <w:rsid w:val="009339A7"/>
    <w:rsid w:val="00962C75"/>
    <w:rsid w:val="00A43727"/>
    <w:rsid w:val="00B039D6"/>
    <w:rsid w:val="00B07E5D"/>
    <w:rsid w:val="00B134D0"/>
    <w:rsid w:val="00B35970"/>
    <w:rsid w:val="00B407F0"/>
    <w:rsid w:val="00B46FC9"/>
    <w:rsid w:val="00B500FA"/>
    <w:rsid w:val="00B74469"/>
    <w:rsid w:val="00BB22FF"/>
    <w:rsid w:val="00BB5257"/>
    <w:rsid w:val="00BC1801"/>
    <w:rsid w:val="00BC4B38"/>
    <w:rsid w:val="00BF0AE3"/>
    <w:rsid w:val="00C03BDA"/>
    <w:rsid w:val="00C07366"/>
    <w:rsid w:val="00C32FF9"/>
    <w:rsid w:val="00CD078F"/>
    <w:rsid w:val="00CD3426"/>
    <w:rsid w:val="00CD67C4"/>
    <w:rsid w:val="00D1362B"/>
    <w:rsid w:val="00D269C0"/>
    <w:rsid w:val="00D65141"/>
    <w:rsid w:val="00D72BC8"/>
    <w:rsid w:val="00D76779"/>
    <w:rsid w:val="00D905D1"/>
    <w:rsid w:val="00DB2BF2"/>
    <w:rsid w:val="00DC791A"/>
    <w:rsid w:val="00E35556"/>
    <w:rsid w:val="00E4257C"/>
    <w:rsid w:val="00E43CFB"/>
    <w:rsid w:val="00E90F72"/>
    <w:rsid w:val="00F277DB"/>
    <w:rsid w:val="00F74927"/>
    <w:rsid w:val="00FA2F99"/>
    <w:rsid w:val="00FB71A3"/>
    <w:rsid w:val="00FD48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8C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paragraph" w:styleId="Heading1">
    <w:name w:val="heading 1"/>
    <w:basedOn w:val="Normal"/>
    <w:next w:val="Normal"/>
    <w:link w:val="Heading1Char"/>
    <w:uiPriority w:val="99"/>
    <w:semiHidden/>
    <w:rsid w:val="00C03BDA"/>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DB2BF2"/>
    <w:pPr>
      <w:tabs>
        <w:tab w:val="center" w:pos="4536"/>
        <w:tab w:val="right" w:pos="9072"/>
      </w:tabs>
      <w:spacing w:line="240" w:lineRule="auto"/>
    </w:pPr>
  </w:style>
  <w:style w:type="character" w:customStyle="1" w:styleId="HeaderChar">
    <w:name w:val="Header Char"/>
    <w:basedOn w:val="DefaultParagraphFont"/>
    <w:link w:val="Header"/>
    <w:uiPriority w:val="99"/>
    <w:rsid w:val="00DB2BF2"/>
    <w:rPr>
      <w:rFonts w:ascii="Verdana" w:hAnsi="Verdana"/>
      <w:color w:val="000000"/>
      <w:sz w:val="18"/>
      <w:szCs w:val="18"/>
    </w:rPr>
  </w:style>
  <w:style w:type="paragraph" w:styleId="Footer">
    <w:name w:val="footer"/>
    <w:basedOn w:val="Normal"/>
    <w:link w:val="FooterChar"/>
    <w:uiPriority w:val="99"/>
    <w:unhideWhenUsed/>
    <w:rsid w:val="00DB2BF2"/>
    <w:pPr>
      <w:tabs>
        <w:tab w:val="center" w:pos="4536"/>
        <w:tab w:val="right" w:pos="9072"/>
      </w:tabs>
      <w:spacing w:line="240" w:lineRule="auto"/>
    </w:pPr>
  </w:style>
  <w:style w:type="character" w:customStyle="1" w:styleId="FooterChar">
    <w:name w:val="Footer Char"/>
    <w:basedOn w:val="DefaultParagraphFont"/>
    <w:link w:val="Footer"/>
    <w:uiPriority w:val="99"/>
    <w:rsid w:val="00DB2BF2"/>
    <w:rPr>
      <w:rFonts w:ascii="Verdana" w:hAnsi="Verdana"/>
      <w:color w:val="000000"/>
      <w:sz w:val="18"/>
      <w:szCs w:val="18"/>
    </w:rPr>
  </w:style>
  <w:style w:type="paragraph" w:customStyle="1" w:styleId="Default">
    <w:name w:val="Default"/>
    <w:rsid w:val="00DB2BF2"/>
    <w:pPr>
      <w:autoSpaceDE w:val="0"/>
      <w:adjustRightInd w:val="0"/>
      <w:textAlignment w:val="auto"/>
    </w:pPr>
    <w:rPr>
      <w:rFonts w:ascii="Verdana" w:hAnsi="Verdana" w:cs="Verdana"/>
      <w:color w:val="000000"/>
      <w:sz w:val="24"/>
      <w:szCs w:val="24"/>
    </w:rPr>
  </w:style>
  <w:style w:type="character" w:styleId="FootnoteReference">
    <w:name w:val="footnote reference"/>
    <w:basedOn w:val="DefaultParagraphFont"/>
    <w:uiPriority w:val="99"/>
    <w:semiHidden/>
    <w:unhideWhenUsed/>
    <w:rsid w:val="00DB2BF2"/>
    <w:rPr>
      <w:vertAlign w:val="superscript"/>
    </w:rPr>
  </w:style>
  <w:style w:type="character" w:customStyle="1" w:styleId="UnresolvedMention">
    <w:name w:val="Unresolved Mention"/>
    <w:basedOn w:val="DefaultParagraphFont"/>
    <w:uiPriority w:val="99"/>
    <w:semiHidden/>
    <w:unhideWhenUsed/>
    <w:rsid w:val="00DB2BF2"/>
    <w:rPr>
      <w:color w:val="605E5C"/>
      <w:shd w:val="clear" w:color="auto" w:fill="E1DFDD"/>
    </w:rPr>
  </w:style>
  <w:style w:type="character" w:customStyle="1" w:styleId="Heading1Char">
    <w:name w:val="Heading 1 Char"/>
    <w:basedOn w:val="DefaultParagraphFont"/>
    <w:link w:val="Heading1"/>
    <w:uiPriority w:val="99"/>
    <w:semiHidden/>
    <w:rsid w:val="00C03BDA"/>
    <w:rPr>
      <w:rFonts w:asciiTheme="majorHAnsi" w:eastAsiaTheme="majorEastAsia" w:hAnsiTheme="majorHAnsi" w:cstheme="majorBidi"/>
      <w:color w:val="0F4761" w:themeColor="accent1" w:themeShade="BF"/>
      <w:sz w:val="32"/>
      <w:szCs w:val="32"/>
    </w:rPr>
  </w:style>
  <w:style w:type="paragraph" w:styleId="FootnoteText">
    <w:name w:val="footnote text"/>
    <w:basedOn w:val="Normal"/>
    <w:link w:val="FootnoteTextChar"/>
    <w:uiPriority w:val="99"/>
    <w:semiHidden/>
    <w:unhideWhenUsed/>
    <w:rsid w:val="00C03BDA"/>
    <w:pPr>
      <w:spacing w:line="240" w:lineRule="auto"/>
    </w:pPr>
    <w:rPr>
      <w:sz w:val="20"/>
      <w:szCs w:val="20"/>
    </w:rPr>
  </w:style>
  <w:style w:type="character" w:customStyle="1" w:styleId="FootnoteTextChar">
    <w:name w:val="Footnote Text Char"/>
    <w:basedOn w:val="DefaultParagraphFont"/>
    <w:link w:val="FootnoteText"/>
    <w:uiPriority w:val="99"/>
    <w:semiHidden/>
    <w:rsid w:val="00C03BDA"/>
    <w:rPr>
      <w:rFonts w:ascii="Verdana" w:hAnsi="Verdana"/>
      <w:color w:val="000000"/>
    </w:rPr>
  </w:style>
  <w:style w:type="paragraph" w:styleId="ListParagraph">
    <w:name w:val="List Paragraph"/>
    <w:basedOn w:val="Normal"/>
    <w:uiPriority w:val="34"/>
    <w:semiHidden/>
    <w:rsid w:val="00C03BDA"/>
    <w:pPr>
      <w:ind w:left="720"/>
      <w:contextualSpacing/>
    </w:pPr>
  </w:style>
  <w:style w:type="character" w:styleId="FollowedHyperlink">
    <w:name w:val="FollowedHyperlink"/>
    <w:basedOn w:val="DefaultParagraphFont"/>
    <w:uiPriority w:val="99"/>
    <w:semiHidden/>
    <w:unhideWhenUsed/>
    <w:rsid w:val="0041647E"/>
    <w:rPr>
      <w:color w:val="96607D" w:themeColor="followedHyperlink"/>
      <w:u w:val="single"/>
    </w:rPr>
  </w:style>
  <w:style w:type="character" w:styleId="CommentReference">
    <w:name w:val="annotation reference"/>
    <w:basedOn w:val="DefaultParagraphFont"/>
    <w:uiPriority w:val="99"/>
    <w:semiHidden/>
    <w:unhideWhenUsed/>
    <w:rsid w:val="0041647E"/>
    <w:rPr>
      <w:sz w:val="16"/>
      <w:szCs w:val="16"/>
    </w:rPr>
  </w:style>
  <w:style w:type="paragraph" w:styleId="CommentText">
    <w:name w:val="annotation text"/>
    <w:basedOn w:val="Normal"/>
    <w:link w:val="CommentTextChar"/>
    <w:uiPriority w:val="99"/>
    <w:unhideWhenUsed/>
    <w:rsid w:val="0041647E"/>
    <w:pPr>
      <w:spacing w:line="240" w:lineRule="auto"/>
    </w:pPr>
    <w:rPr>
      <w:sz w:val="20"/>
      <w:szCs w:val="20"/>
    </w:rPr>
  </w:style>
  <w:style w:type="character" w:customStyle="1" w:styleId="CommentTextChar">
    <w:name w:val="Comment Text Char"/>
    <w:basedOn w:val="DefaultParagraphFont"/>
    <w:link w:val="CommentText"/>
    <w:uiPriority w:val="99"/>
    <w:rsid w:val="0041647E"/>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41647E"/>
    <w:rPr>
      <w:b/>
      <w:bCs/>
    </w:rPr>
  </w:style>
  <w:style w:type="character" w:customStyle="1" w:styleId="CommentSubjectChar">
    <w:name w:val="Comment Subject Char"/>
    <w:basedOn w:val="CommentTextChar"/>
    <w:link w:val="CommentSubject"/>
    <w:uiPriority w:val="99"/>
    <w:semiHidden/>
    <w:rsid w:val="0041647E"/>
    <w:rPr>
      <w:rFonts w:ascii="Verdana" w:hAnsi="Verdana"/>
      <w:b/>
      <w:bCs/>
      <w:color w:val="000000"/>
    </w:rPr>
  </w:style>
  <w:style w:type="paragraph" w:styleId="Revision">
    <w:name w:val="Revision"/>
    <w:hidden/>
    <w:uiPriority w:val="99"/>
    <w:semiHidden/>
    <w:rsid w:val="0041647E"/>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07317">
      <w:bodyDiv w:val="1"/>
      <w:marLeft w:val="0"/>
      <w:marRight w:val="0"/>
      <w:marTop w:val="0"/>
      <w:marBottom w:val="0"/>
      <w:divBdr>
        <w:top w:val="none" w:sz="0" w:space="0" w:color="auto"/>
        <w:left w:val="none" w:sz="0" w:space="0" w:color="auto"/>
        <w:bottom w:val="none" w:sz="0" w:space="0" w:color="auto"/>
        <w:right w:val="none" w:sz="0" w:space="0" w:color="auto"/>
      </w:divBdr>
    </w:div>
    <w:div w:id="57868336">
      <w:bodyDiv w:val="1"/>
      <w:marLeft w:val="0"/>
      <w:marRight w:val="0"/>
      <w:marTop w:val="0"/>
      <w:marBottom w:val="0"/>
      <w:divBdr>
        <w:top w:val="none" w:sz="0" w:space="0" w:color="auto"/>
        <w:left w:val="none" w:sz="0" w:space="0" w:color="auto"/>
        <w:bottom w:val="none" w:sz="0" w:space="0" w:color="auto"/>
        <w:right w:val="none" w:sz="0" w:space="0" w:color="auto"/>
      </w:divBdr>
    </w:div>
    <w:div w:id="436605566">
      <w:bodyDiv w:val="1"/>
      <w:marLeft w:val="0"/>
      <w:marRight w:val="0"/>
      <w:marTop w:val="0"/>
      <w:marBottom w:val="0"/>
      <w:divBdr>
        <w:top w:val="none" w:sz="0" w:space="0" w:color="auto"/>
        <w:left w:val="none" w:sz="0" w:space="0" w:color="auto"/>
        <w:bottom w:val="none" w:sz="0" w:space="0" w:color="auto"/>
        <w:right w:val="none" w:sz="0" w:space="0" w:color="auto"/>
      </w:divBdr>
    </w:div>
    <w:div w:id="778914786">
      <w:bodyDiv w:val="1"/>
      <w:marLeft w:val="0"/>
      <w:marRight w:val="0"/>
      <w:marTop w:val="0"/>
      <w:marBottom w:val="0"/>
      <w:divBdr>
        <w:top w:val="none" w:sz="0" w:space="0" w:color="auto"/>
        <w:left w:val="none" w:sz="0" w:space="0" w:color="auto"/>
        <w:bottom w:val="none" w:sz="0" w:space="0" w:color="auto"/>
        <w:right w:val="none" w:sz="0" w:space="0" w:color="auto"/>
      </w:divBdr>
    </w:div>
    <w:div w:id="847326439">
      <w:bodyDiv w:val="1"/>
      <w:marLeft w:val="0"/>
      <w:marRight w:val="0"/>
      <w:marTop w:val="0"/>
      <w:marBottom w:val="0"/>
      <w:divBdr>
        <w:top w:val="none" w:sz="0" w:space="0" w:color="auto"/>
        <w:left w:val="none" w:sz="0" w:space="0" w:color="auto"/>
        <w:bottom w:val="none" w:sz="0" w:space="0" w:color="auto"/>
        <w:right w:val="none" w:sz="0" w:space="0" w:color="auto"/>
      </w:divBdr>
    </w:div>
    <w:div w:id="1384401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pbl.nl/publicaties/geraamde-ontwikkelingen-in-nationale-emissies-van-luchtverontreinigende-stoffen-2023" TargetMode="External"/><Relationship Id="rId1" Type="http://schemas.openxmlformats.org/officeDocument/2006/relationships/hyperlink" Target="https://pitane.blue/2025/01/19/ov-nl-doel-uitstootvrije-bussen-in-2030-onder-druk-door-gebrek-aan-stro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ndt\AppData\Local\Micro%20Focus\Content%20Manager\TEMP\HPTRIM.30084\IENW%20BSK-2025%2048031%20(revisie%2014)%20%2002.%20Bijlage%201.%20Beantwoording%20Kamervragen%20klimaatbeleid%20en%20e-bussen%20Rooderkerk%20en%20Bamenga%20(D66).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1039</ap:Words>
  <ap:Characters>5923</ap:Characters>
  <ap:DocSecurity>0</ap:DocSecurity>
  <ap:Lines>49</ap:Lines>
  <ap:Paragraphs>13</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klimaatbeleid en e-bussen Rooderkerk en Bamanga (D66)</vt:lpstr>
    </vt:vector>
  </ap:TitlesOfParts>
  <ap:LinksUpToDate>false</ap:LinksUpToDate>
  <ap:CharactersWithSpaces>6949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2025-03-10T16:34:00.0000000Z</dcterms:created>
  <dcterms:modified xsi:type="dcterms:W3CDTF">2025-03-10T16:34:00.0000000Z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klimaatbeleid en e-bussen Rooderkerk en Bamanga (D66)</vt:lpwstr>
  </property>
  <property fmtid="{D5CDD505-2E9C-101B-9397-08002B2CF9AE}" pid="5" name="Publicatiedatum">
    <vt:lpwstr/>
  </property>
  <property fmtid="{D5CDD505-2E9C-101B-9397-08002B2CF9AE}" pid="6" name="Verantwoordelijke organisatie">
    <vt:lpwstr>Dir.Duurzame Mobiliteit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M.M. van der Endt</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