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B97E2E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724FE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13F7C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9A0C05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CE7F4A3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F60AB3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6FFD378" w14:textId="77777777"/>
        </w:tc>
      </w:tr>
      <w:tr w:rsidR="00D24C47" w14:paraId="31EA2EA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A942F5F" w14:textId="77777777"/>
        </w:tc>
      </w:tr>
      <w:tr w:rsidR="00D24C47" w14:paraId="77669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0D4A30" w14:textId="77777777"/>
        </w:tc>
        <w:tc>
          <w:tcPr>
            <w:tcW w:w="7729" w:type="dxa"/>
            <w:gridSpan w:val="2"/>
          </w:tcPr>
          <w:p w:rsidR="00D24C47" w:rsidRDefault="00D24C47" w14:paraId="18E3D4C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5708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151D8" w14:paraId="35FF1008" w14:textId="01025BE6">
            <w:pPr>
              <w:rPr>
                <w:b/>
              </w:rPr>
            </w:pPr>
            <w:r>
              <w:rPr>
                <w:b/>
              </w:rPr>
              <w:t>36 705</w:t>
            </w:r>
          </w:p>
        </w:tc>
        <w:tc>
          <w:tcPr>
            <w:tcW w:w="7729" w:type="dxa"/>
            <w:gridSpan w:val="2"/>
          </w:tcPr>
          <w:p w:rsidRPr="006151D8" w:rsidR="00D24C47" w:rsidRDefault="006151D8" w14:paraId="1516C42C" w14:textId="21991AE6">
            <w:pPr>
              <w:rPr>
                <w:b/>
                <w:bCs/>
              </w:rPr>
            </w:pPr>
            <w:r w:rsidRPr="006151D8">
              <w:rPr>
                <w:b/>
                <w:bCs/>
              </w:rPr>
              <w:t>Wijziging van de Opiumwet in verband met de verhoging van het wettelijk strafmaximum van het aanwezig hebben, de handel, de productie en de in- en uitvoer van verdovende middelen als bedoeld in lijst I bij de Opiumwet (verhoging strafmaxima grootschalige drugscriminaliteit)</w:t>
            </w:r>
          </w:p>
        </w:tc>
      </w:tr>
      <w:tr w:rsidR="00D24C47" w14:paraId="6C1B6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0A35B3" w14:textId="77777777"/>
        </w:tc>
        <w:tc>
          <w:tcPr>
            <w:tcW w:w="7729" w:type="dxa"/>
            <w:gridSpan w:val="2"/>
          </w:tcPr>
          <w:p w:rsidR="00D24C47" w:rsidRDefault="00D24C47" w14:paraId="47BB00D3" w14:textId="77777777"/>
        </w:tc>
      </w:tr>
      <w:tr w:rsidR="00D24C47" w14:paraId="6D5F6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6EDC83" w14:textId="77777777"/>
        </w:tc>
        <w:tc>
          <w:tcPr>
            <w:tcW w:w="7729" w:type="dxa"/>
            <w:gridSpan w:val="2"/>
          </w:tcPr>
          <w:p w:rsidR="00D24C47" w:rsidRDefault="00D24C47" w14:paraId="7F0E9462" w14:textId="77777777"/>
        </w:tc>
      </w:tr>
      <w:tr w:rsidR="00D24C47" w14:paraId="16026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9D069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312743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31B3D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4AEAAB" w14:textId="77777777"/>
        </w:tc>
        <w:tc>
          <w:tcPr>
            <w:tcW w:w="7729" w:type="dxa"/>
            <w:gridSpan w:val="2"/>
          </w:tcPr>
          <w:p w:rsidR="00D24C47" w:rsidRDefault="00D24C47" w14:paraId="79198549" w14:textId="77777777"/>
        </w:tc>
      </w:tr>
      <w:tr w:rsidR="00D24C47" w14:paraId="31E7CB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256E6C" w14:textId="77777777"/>
        </w:tc>
        <w:tc>
          <w:tcPr>
            <w:tcW w:w="7729" w:type="dxa"/>
            <w:gridSpan w:val="2"/>
          </w:tcPr>
          <w:p w:rsidR="00D24C47" w:rsidRDefault="00D24C47" w14:paraId="6209ED77" w14:textId="77777777">
            <w:r>
              <w:t>Aan de Tweede Kamer der Staten-Generaal</w:t>
            </w:r>
          </w:p>
        </w:tc>
      </w:tr>
      <w:tr w:rsidR="00D24C47" w14:paraId="4E587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88A57D" w14:textId="77777777"/>
        </w:tc>
        <w:tc>
          <w:tcPr>
            <w:tcW w:w="7729" w:type="dxa"/>
            <w:gridSpan w:val="2"/>
          </w:tcPr>
          <w:p w:rsidR="00D24C47" w:rsidRDefault="00D24C47" w14:paraId="29416F53" w14:textId="77777777"/>
        </w:tc>
      </w:tr>
      <w:tr w:rsidR="00D24C47" w14:paraId="27953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F9A295" w14:textId="77777777"/>
        </w:tc>
        <w:tc>
          <w:tcPr>
            <w:tcW w:w="7729" w:type="dxa"/>
            <w:gridSpan w:val="2"/>
          </w:tcPr>
          <w:p w:rsidR="00D24C47" w:rsidRDefault="00D24C47" w14:paraId="0ADEFCCF" w14:textId="77777777"/>
        </w:tc>
      </w:tr>
      <w:tr w:rsidR="00D24C47" w14:paraId="1C013E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E044E3" w14:textId="77777777"/>
        </w:tc>
        <w:tc>
          <w:tcPr>
            <w:tcW w:w="7729" w:type="dxa"/>
            <w:gridSpan w:val="2"/>
          </w:tcPr>
          <w:p w:rsidR="00D24C47" w:rsidP="00827419" w:rsidRDefault="0023695D" w14:paraId="10BF753C" w14:textId="57FB7ED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151D8">
              <w:t>tot</w:t>
            </w:r>
            <w:r w:rsidR="00827419">
              <w:t xml:space="preserve"> </w:t>
            </w:r>
            <w:r w:rsidR="006151D8">
              <w:t>w</w:t>
            </w:r>
            <w:r w:rsidRPr="006151D8" w:rsidR="006151D8">
              <w:t>ijziging van de Opiumwet in verband met de verhoging van het wettelijk strafmaximum van het aanwezig hebben, de handel, de productie en de in- en uitvoer van verdovende middelen als bedoeld in lijst I bij de Opiumwet (verhoging strafmaxima grootschalige drugscriminaliteit)</w:t>
            </w:r>
            <w:r w:rsidR="00827419">
              <w:t>.</w:t>
            </w:r>
          </w:p>
        </w:tc>
      </w:tr>
      <w:tr w:rsidR="00D24C47" w14:paraId="1591B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BB8489" w14:textId="77777777"/>
        </w:tc>
        <w:tc>
          <w:tcPr>
            <w:tcW w:w="7729" w:type="dxa"/>
            <w:gridSpan w:val="2"/>
          </w:tcPr>
          <w:p w:rsidR="00D24C47" w:rsidRDefault="00D24C47" w14:paraId="12D87874" w14:textId="77777777"/>
        </w:tc>
      </w:tr>
      <w:tr w:rsidR="00D24C47" w14:paraId="390B2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2E4785" w14:textId="77777777"/>
        </w:tc>
        <w:tc>
          <w:tcPr>
            <w:tcW w:w="7729" w:type="dxa"/>
            <w:gridSpan w:val="2"/>
          </w:tcPr>
          <w:p w:rsidR="00D24C47" w:rsidP="0023695D" w:rsidRDefault="00D24C47" w14:paraId="147A75F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99370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494DEB" w14:textId="77777777"/>
        </w:tc>
        <w:tc>
          <w:tcPr>
            <w:tcW w:w="7729" w:type="dxa"/>
            <w:gridSpan w:val="2"/>
          </w:tcPr>
          <w:p w:rsidR="00D24C47" w:rsidRDefault="00D24C47" w14:paraId="233F2C4E" w14:textId="77777777"/>
        </w:tc>
      </w:tr>
      <w:tr w:rsidR="00D24C47" w14:paraId="041EC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536344" w14:textId="77777777"/>
        </w:tc>
        <w:tc>
          <w:tcPr>
            <w:tcW w:w="7729" w:type="dxa"/>
            <w:gridSpan w:val="2"/>
          </w:tcPr>
          <w:p w:rsidR="00D24C47" w:rsidP="0023695D" w:rsidRDefault="00D24C47" w14:paraId="7213FEB1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2488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EEAA2B" w14:textId="77777777"/>
        </w:tc>
        <w:tc>
          <w:tcPr>
            <w:tcW w:w="7729" w:type="dxa"/>
            <w:gridSpan w:val="2"/>
          </w:tcPr>
          <w:p w:rsidR="00D24C47" w:rsidRDefault="00D24C47" w14:paraId="7E02F39B" w14:textId="77777777"/>
        </w:tc>
      </w:tr>
      <w:tr w:rsidR="00D24C47" w14:paraId="3480F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4F8852" w14:textId="77777777"/>
        </w:tc>
        <w:tc>
          <w:tcPr>
            <w:tcW w:w="7729" w:type="dxa"/>
            <w:gridSpan w:val="2"/>
          </w:tcPr>
          <w:p w:rsidR="00D24C47" w:rsidP="00B84DF9" w:rsidRDefault="00CB00B1" w14:paraId="5D2D78D2" w14:textId="7083753E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6151D8">
              <w:t>7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51C238BA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1D80" w14:textId="77777777" w:rsidR="006151D8" w:rsidRDefault="006151D8">
      <w:pPr>
        <w:spacing w:line="20" w:lineRule="exact"/>
      </w:pPr>
    </w:p>
  </w:endnote>
  <w:endnote w:type="continuationSeparator" w:id="0">
    <w:p w14:paraId="4D618838" w14:textId="77777777" w:rsidR="006151D8" w:rsidRDefault="006151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FAA837" w14:textId="77777777" w:rsidR="006151D8" w:rsidRDefault="006151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EA85" w14:textId="77777777" w:rsidR="006151D8" w:rsidRDefault="006151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051432" w14:textId="77777777" w:rsidR="006151D8" w:rsidRDefault="00615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D8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151D8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9001F"/>
    <w:rsid w:val="00AB4E80"/>
    <w:rsid w:val="00B41B71"/>
    <w:rsid w:val="00B84DF9"/>
    <w:rsid w:val="00B94A7B"/>
    <w:rsid w:val="00BA1DEA"/>
    <w:rsid w:val="00BA573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DF1F2C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11A89"/>
  <w15:docId w15:val="{E6CEE0CD-1FC2-422E-814C-2B3DCADD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852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2025-03-12T10:37:00.0000000Z</dcterms:created>
  <dcterms:modified xsi:type="dcterms:W3CDTF">2025-03-12T10:37:00.0000000Z</dcterms:modified>
  <dc:description>------------------------</dc:description>
  <dc:subject/>
  <keywords/>
  <version/>
  <category/>
</coreProperties>
</file>