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540BE3E" w14:textId="77777777">
        <w:tc>
          <w:tcPr>
            <w:tcW w:w="6379" w:type="dxa"/>
            <w:gridSpan w:val="2"/>
            <w:tcBorders>
              <w:top w:val="nil"/>
              <w:left w:val="nil"/>
              <w:bottom w:val="nil"/>
              <w:right w:val="nil"/>
            </w:tcBorders>
            <w:vAlign w:val="center"/>
          </w:tcPr>
          <w:p w:rsidR="004330ED" w:rsidP="00EA1CE4" w:rsidRDefault="004330ED" w14:paraId="4AB3C7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09B3B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1BE53A" w14:textId="77777777">
        <w:trPr>
          <w:cantSplit/>
        </w:trPr>
        <w:tc>
          <w:tcPr>
            <w:tcW w:w="10348" w:type="dxa"/>
            <w:gridSpan w:val="3"/>
            <w:tcBorders>
              <w:top w:val="single" w:color="auto" w:sz="4" w:space="0"/>
              <w:left w:val="nil"/>
              <w:bottom w:val="nil"/>
              <w:right w:val="nil"/>
            </w:tcBorders>
          </w:tcPr>
          <w:p w:rsidR="004330ED" w:rsidP="004A1E29" w:rsidRDefault="004330ED" w14:paraId="1FCEF1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79BDE20" w14:textId="77777777">
        <w:trPr>
          <w:cantSplit/>
        </w:trPr>
        <w:tc>
          <w:tcPr>
            <w:tcW w:w="10348" w:type="dxa"/>
            <w:gridSpan w:val="3"/>
            <w:tcBorders>
              <w:top w:val="nil"/>
              <w:left w:val="nil"/>
              <w:bottom w:val="nil"/>
              <w:right w:val="nil"/>
            </w:tcBorders>
          </w:tcPr>
          <w:p w:rsidR="004330ED" w:rsidP="00BF623B" w:rsidRDefault="004330ED" w14:paraId="0635C38E" w14:textId="77777777">
            <w:pPr>
              <w:pStyle w:val="Amendement"/>
              <w:tabs>
                <w:tab w:val="clear" w:pos="3310"/>
                <w:tab w:val="clear" w:pos="3600"/>
              </w:tabs>
              <w:rPr>
                <w:rFonts w:ascii="Times New Roman" w:hAnsi="Times New Roman"/>
                <w:b w:val="0"/>
              </w:rPr>
            </w:pPr>
          </w:p>
        </w:tc>
      </w:tr>
      <w:tr w:rsidR="004330ED" w:rsidTr="00EA1CE4" w14:paraId="0D7AE3D6" w14:textId="77777777">
        <w:trPr>
          <w:cantSplit/>
        </w:trPr>
        <w:tc>
          <w:tcPr>
            <w:tcW w:w="10348" w:type="dxa"/>
            <w:gridSpan w:val="3"/>
            <w:tcBorders>
              <w:top w:val="nil"/>
              <w:left w:val="nil"/>
              <w:bottom w:val="single" w:color="auto" w:sz="4" w:space="0"/>
              <w:right w:val="nil"/>
            </w:tcBorders>
          </w:tcPr>
          <w:p w:rsidR="004330ED" w:rsidP="00BF623B" w:rsidRDefault="004330ED" w14:paraId="11A54CAB" w14:textId="77777777">
            <w:pPr>
              <w:pStyle w:val="Amendement"/>
              <w:tabs>
                <w:tab w:val="clear" w:pos="3310"/>
                <w:tab w:val="clear" w:pos="3600"/>
              </w:tabs>
              <w:rPr>
                <w:rFonts w:ascii="Times New Roman" w:hAnsi="Times New Roman"/>
              </w:rPr>
            </w:pPr>
          </w:p>
        </w:tc>
      </w:tr>
      <w:tr w:rsidR="004330ED" w:rsidTr="00EA1CE4" w14:paraId="461141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E83468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D36B02B" w14:textId="77777777">
            <w:pPr>
              <w:suppressAutoHyphens/>
              <w:ind w:left="-70"/>
              <w:rPr>
                <w:b/>
              </w:rPr>
            </w:pPr>
          </w:p>
        </w:tc>
      </w:tr>
      <w:tr w:rsidR="003C21AC" w:rsidTr="00EA1CE4" w14:paraId="4A43E5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51913" w14:paraId="1F1464AE" w14:textId="2378F3A7">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751913" w:rsidR="003C21AC" w:rsidP="00751913" w:rsidRDefault="00751913" w14:paraId="6C671956" w14:textId="72EC8534">
            <w:pPr>
              <w:rPr>
                <w:b/>
                <w:bCs/>
              </w:rPr>
            </w:pPr>
            <w:r w:rsidRPr="00751913">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52EEC3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D8FF0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4BC9D64" w14:textId="77777777">
            <w:pPr>
              <w:pStyle w:val="Amendement"/>
              <w:tabs>
                <w:tab w:val="clear" w:pos="3310"/>
                <w:tab w:val="clear" w:pos="3600"/>
              </w:tabs>
              <w:ind w:left="-70"/>
              <w:rPr>
                <w:rFonts w:ascii="Times New Roman" w:hAnsi="Times New Roman"/>
              </w:rPr>
            </w:pPr>
          </w:p>
        </w:tc>
      </w:tr>
      <w:tr w:rsidR="003C21AC" w:rsidTr="00EA1CE4" w14:paraId="508785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CD835A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D8E20A6" w14:textId="77777777">
            <w:pPr>
              <w:pStyle w:val="Amendement"/>
              <w:tabs>
                <w:tab w:val="clear" w:pos="3310"/>
                <w:tab w:val="clear" w:pos="3600"/>
              </w:tabs>
              <w:ind w:left="-70"/>
              <w:rPr>
                <w:rFonts w:ascii="Times New Roman" w:hAnsi="Times New Roman"/>
              </w:rPr>
            </w:pPr>
          </w:p>
        </w:tc>
      </w:tr>
      <w:tr w:rsidR="003C21AC" w:rsidTr="00EA1CE4" w14:paraId="74B2DE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A0EE4E6" w14:textId="1C95C23E">
            <w:pPr>
              <w:pStyle w:val="Amendement"/>
              <w:tabs>
                <w:tab w:val="clear" w:pos="3310"/>
                <w:tab w:val="clear" w:pos="3600"/>
              </w:tabs>
              <w:rPr>
                <w:rFonts w:ascii="Times New Roman" w:hAnsi="Times New Roman"/>
              </w:rPr>
            </w:pPr>
            <w:r w:rsidRPr="00C035D4">
              <w:rPr>
                <w:rFonts w:ascii="Times New Roman" w:hAnsi="Times New Roman"/>
              </w:rPr>
              <w:t xml:space="preserve">Nr. </w:t>
            </w:r>
            <w:r w:rsidR="000201B4">
              <w:rPr>
                <w:rFonts w:ascii="Times New Roman" w:hAnsi="Times New Roman"/>
                <w:caps/>
              </w:rPr>
              <w:t>46</w:t>
            </w:r>
            <w:r w:rsidRPr="00C035D4" w:rsidR="00751913">
              <w:rPr>
                <w:rFonts w:ascii="Times New Roman" w:hAnsi="Times New Roman"/>
              </w:rPr>
              <w:t xml:space="preserve"> </w:t>
            </w:r>
          </w:p>
        </w:tc>
        <w:tc>
          <w:tcPr>
            <w:tcW w:w="7371" w:type="dxa"/>
            <w:gridSpan w:val="2"/>
          </w:tcPr>
          <w:p w:rsidRPr="00C035D4" w:rsidR="003C21AC" w:rsidP="006E0971" w:rsidRDefault="003C21AC" w14:paraId="28703BCD" w14:textId="3B06282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51913">
              <w:rPr>
                <w:rFonts w:ascii="Times New Roman" w:hAnsi="Times New Roman"/>
                <w:caps/>
              </w:rPr>
              <w:t>aartsen</w:t>
            </w:r>
          </w:p>
        </w:tc>
      </w:tr>
      <w:tr w:rsidR="003C21AC" w:rsidTr="00EA1CE4" w14:paraId="5E8864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D1BE73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2825F23" w14:textId="4E0591B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201B4">
              <w:rPr>
                <w:rFonts w:ascii="Times New Roman" w:hAnsi="Times New Roman"/>
                <w:b w:val="0"/>
              </w:rPr>
              <w:t>11 maart 2025</w:t>
            </w:r>
          </w:p>
        </w:tc>
      </w:tr>
      <w:tr w:rsidR="00B01BA6" w:rsidTr="00EA1CE4" w14:paraId="585A09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189670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436A82" w14:textId="77777777">
            <w:pPr>
              <w:pStyle w:val="Amendement"/>
              <w:tabs>
                <w:tab w:val="clear" w:pos="3310"/>
                <w:tab w:val="clear" w:pos="3600"/>
              </w:tabs>
              <w:ind w:left="-70"/>
              <w:rPr>
                <w:rFonts w:ascii="Times New Roman" w:hAnsi="Times New Roman"/>
                <w:b w:val="0"/>
              </w:rPr>
            </w:pPr>
          </w:p>
        </w:tc>
      </w:tr>
      <w:tr w:rsidRPr="00EA69AC" w:rsidR="00B01BA6" w:rsidTr="00EA1CE4" w14:paraId="24509B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19C2BE" w14:textId="77777777">
            <w:pPr>
              <w:ind w:firstLine="284"/>
            </w:pPr>
            <w:r w:rsidRPr="00EA69AC">
              <w:t>De ondergetekende stelt het volgende amendement voor:</w:t>
            </w:r>
          </w:p>
        </w:tc>
      </w:tr>
    </w:tbl>
    <w:p w:rsidRPr="00EA69AC" w:rsidR="004330ED" w:rsidP="00D774B3" w:rsidRDefault="004330ED" w14:paraId="435881F5" w14:textId="77777777"/>
    <w:p w:rsidR="00EA1CE4" w:rsidP="00EA1CE4" w:rsidRDefault="00751913" w14:paraId="1C2E1CD2" w14:textId="041728F6">
      <w:r>
        <w:tab/>
        <w:t>In artikel I, onderdeel I, wordt aan het voorgestelde artikel 12i een lid toegevoegd, luidende:</w:t>
      </w:r>
    </w:p>
    <w:p w:rsidR="00751913" w:rsidP="00751913" w:rsidRDefault="00751913" w14:paraId="7FF134DE" w14:textId="39FC9D04">
      <w:pPr>
        <w:ind w:firstLine="284"/>
      </w:pPr>
      <w:r>
        <w:t xml:space="preserve">4. </w:t>
      </w:r>
      <w:r w:rsidRPr="00AB484F">
        <w:t xml:space="preserve">De voordracht voor een krachtens </w:t>
      </w:r>
      <w:r>
        <w:t>het derde lid</w:t>
      </w:r>
      <w:r w:rsidRPr="00AB484F">
        <w:t xml:space="preserve"> vast te stellen algemene maatregel van bestuur wordt niet eerder gedaan dan vier weken nadat het ontwerp aan beide kamers der Staten-Generaal is overgelegd</w:t>
      </w:r>
      <w:r>
        <w:t xml:space="preserve">. </w:t>
      </w:r>
      <w:r w:rsidRPr="00AB484F">
        <w:t xml:space="preserve">Indien een der </w:t>
      </w:r>
      <w:r>
        <w:t>k</w:t>
      </w:r>
      <w:r w:rsidRPr="00AB484F">
        <w:t>amers der Staten-Generaal besluit niet in te stemmen met het ontwerp, wordt er geen voordracht gedaan</w:t>
      </w:r>
      <w:r>
        <w:t xml:space="preserve">. </w:t>
      </w:r>
    </w:p>
    <w:p w:rsidR="00751913" w:rsidP="00EA1CE4" w:rsidRDefault="00751913" w14:paraId="4ED581E3" w14:textId="77777777"/>
    <w:p w:rsidRPr="00EA69AC" w:rsidR="003C21AC" w:rsidP="00EA1CE4" w:rsidRDefault="003C21AC" w14:paraId="3014731D" w14:textId="77777777">
      <w:pPr>
        <w:rPr>
          <w:b/>
        </w:rPr>
      </w:pPr>
      <w:r w:rsidRPr="00EA69AC">
        <w:rPr>
          <w:b/>
        </w:rPr>
        <w:t>Toelichting</w:t>
      </w:r>
    </w:p>
    <w:p w:rsidRPr="00EA69AC" w:rsidR="003C21AC" w:rsidP="00BF623B" w:rsidRDefault="003C21AC" w14:paraId="1B90FCAC" w14:textId="77777777"/>
    <w:p w:rsidRPr="008467D7" w:rsidR="00E6619B" w:rsidP="00EA1CE4" w:rsidRDefault="00216261" w14:paraId="243A23DC" w14:textId="2CA96A43">
      <w:r>
        <w:t>Indiener beoogt met dit amendement de kamers der Staten-Generaal de mogelijkheid te geven om zich uit te spreken over de inhoud van de Algemene Maatregel van Bestuur die onder andere nadere regels stelt over de vergoeding die uitleners verschuldigd zijn ter dekking van de kosten van de toelatingsprocedure. Indiener wil er hiermee voor zorgen dat de kamers der Staten-Generaal controle behouden over de kosten die uitleners jaarlijks kwijt zijn om arbeidskrachten ter beschikking te mogen stellen, en dat de prijzen die inspectie-instellingen aan uitleners vragen voor het opstellen van het inspectierapport controleerbaar blijven.</w:t>
      </w:r>
    </w:p>
    <w:p w:rsidRPr="00EA69AC" w:rsidR="005B1DCC" w:rsidP="00BF623B" w:rsidRDefault="005B1DCC" w14:paraId="657E6C70" w14:textId="77777777"/>
    <w:p w:rsidRPr="00EA69AC" w:rsidR="00B4708A" w:rsidP="00EA1CE4" w:rsidRDefault="00751913" w14:paraId="3E12E366" w14:textId="2191BF2D">
      <w:r>
        <w:t>Aartsen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DDE1" w14:textId="77777777" w:rsidR="00751913" w:rsidRDefault="00751913">
      <w:pPr>
        <w:spacing w:line="20" w:lineRule="exact"/>
      </w:pPr>
    </w:p>
  </w:endnote>
  <w:endnote w:type="continuationSeparator" w:id="0">
    <w:p w14:paraId="59FC7DFF" w14:textId="77777777" w:rsidR="00751913" w:rsidRDefault="00751913">
      <w:pPr>
        <w:pStyle w:val="Amendement"/>
      </w:pPr>
      <w:r>
        <w:rPr>
          <w:b w:val="0"/>
        </w:rPr>
        <w:t xml:space="preserve"> </w:t>
      </w:r>
    </w:p>
  </w:endnote>
  <w:endnote w:type="continuationNotice" w:id="1">
    <w:p w14:paraId="66EBA873" w14:textId="77777777" w:rsidR="00751913" w:rsidRDefault="0075191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8D2C4" w14:textId="77777777" w:rsidR="00751913" w:rsidRDefault="00751913">
      <w:pPr>
        <w:pStyle w:val="Amendement"/>
      </w:pPr>
      <w:r>
        <w:rPr>
          <w:b w:val="0"/>
        </w:rPr>
        <w:separator/>
      </w:r>
    </w:p>
  </w:footnote>
  <w:footnote w:type="continuationSeparator" w:id="0">
    <w:p w14:paraId="5080BAA3" w14:textId="77777777" w:rsidR="00751913" w:rsidRDefault="00751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13"/>
    <w:rsid w:val="000201B4"/>
    <w:rsid w:val="0007471A"/>
    <w:rsid w:val="000D17BF"/>
    <w:rsid w:val="00157CAF"/>
    <w:rsid w:val="001656EE"/>
    <w:rsid w:val="0016653D"/>
    <w:rsid w:val="001D56AF"/>
    <w:rsid w:val="001E0E21"/>
    <w:rsid w:val="00212E0A"/>
    <w:rsid w:val="002153B0"/>
    <w:rsid w:val="00216261"/>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51913"/>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2E1B"/>
    <w:rsid w:val="00D774B3"/>
    <w:rsid w:val="00DD35A5"/>
    <w:rsid w:val="00DE2948"/>
    <w:rsid w:val="00DF68BE"/>
    <w:rsid w:val="00DF712A"/>
    <w:rsid w:val="00E25DF4"/>
    <w:rsid w:val="00E3485D"/>
    <w:rsid w:val="00E6619B"/>
    <w:rsid w:val="00E908D7"/>
    <w:rsid w:val="00E91A06"/>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FA4CF"/>
  <w15:docId w15:val="{9F393756-0890-4065-8295-60641CA7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239</ap:Words>
  <ap:Characters>1319</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2025-03-11T15:36:00.0000000Z</dcterms:created>
  <dcterms:modified xsi:type="dcterms:W3CDTF">2025-03-11T15:36:00.0000000Z</dcterms:modified>
  <dc:description>------------------------</dc:description>
  <dc:subject/>
  <keywords/>
  <version/>
  <category/>
</coreProperties>
</file>