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712E8" w14:paraId="14B3570D" w14:textId="77777777">
        <w:tc>
          <w:tcPr>
            <w:tcW w:w="6733" w:type="dxa"/>
            <w:gridSpan w:val="2"/>
            <w:tcBorders>
              <w:top w:val="nil"/>
              <w:left w:val="nil"/>
              <w:bottom w:val="nil"/>
              <w:right w:val="nil"/>
            </w:tcBorders>
            <w:vAlign w:val="center"/>
          </w:tcPr>
          <w:p w:rsidR="00997775" w:rsidP="00710A7A" w:rsidRDefault="00997775" w14:paraId="27DE145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DBFDDF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712E8" w14:paraId="2EDB3EC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F1F4D0A" w14:textId="77777777">
            <w:r w:rsidRPr="008B0CC5">
              <w:t xml:space="preserve">Vergaderjaar </w:t>
            </w:r>
            <w:r w:rsidR="00AC6B87">
              <w:t>2024-2025</w:t>
            </w:r>
          </w:p>
        </w:tc>
      </w:tr>
      <w:tr w:rsidR="00997775" w:rsidTr="00D712E8" w14:paraId="26DBD9A3" w14:textId="77777777">
        <w:trPr>
          <w:cantSplit/>
        </w:trPr>
        <w:tc>
          <w:tcPr>
            <w:tcW w:w="10985" w:type="dxa"/>
            <w:gridSpan w:val="3"/>
            <w:tcBorders>
              <w:top w:val="nil"/>
              <w:left w:val="nil"/>
              <w:bottom w:val="nil"/>
              <w:right w:val="nil"/>
            </w:tcBorders>
          </w:tcPr>
          <w:p w:rsidR="00997775" w:rsidRDefault="00997775" w14:paraId="2C03BFA5" w14:textId="77777777"/>
        </w:tc>
      </w:tr>
      <w:tr w:rsidR="00997775" w:rsidTr="00D712E8" w14:paraId="33F41070" w14:textId="77777777">
        <w:trPr>
          <w:cantSplit/>
        </w:trPr>
        <w:tc>
          <w:tcPr>
            <w:tcW w:w="10985" w:type="dxa"/>
            <w:gridSpan w:val="3"/>
            <w:tcBorders>
              <w:top w:val="nil"/>
              <w:left w:val="nil"/>
              <w:bottom w:val="single" w:color="auto" w:sz="4" w:space="0"/>
              <w:right w:val="nil"/>
            </w:tcBorders>
          </w:tcPr>
          <w:p w:rsidR="00997775" w:rsidRDefault="00997775" w14:paraId="5B38FAA2" w14:textId="77777777"/>
        </w:tc>
      </w:tr>
      <w:tr w:rsidR="00997775" w:rsidTr="00D712E8" w14:paraId="60C6A1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276EA2" w14:textId="77777777"/>
        </w:tc>
        <w:tc>
          <w:tcPr>
            <w:tcW w:w="7654" w:type="dxa"/>
            <w:gridSpan w:val="2"/>
          </w:tcPr>
          <w:p w:rsidR="00997775" w:rsidRDefault="00997775" w14:paraId="44CBFD71" w14:textId="77777777"/>
        </w:tc>
      </w:tr>
      <w:tr w:rsidR="00D712E8" w:rsidTr="00D712E8" w14:paraId="74F888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12E8" w:rsidP="00D712E8" w:rsidRDefault="00D712E8" w14:paraId="3F30A5B2" w14:textId="3C8557F5">
            <w:pPr>
              <w:rPr>
                <w:b/>
              </w:rPr>
            </w:pPr>
            <w:r>
              <w:rPr>
                <w:b/>
              </w:rPr>
              <w:t>26 448</w:t>
            </w:r>
          </w:p>
        </w:tc>
        <w:tc>
          <w:tcPr>
            <w:tcW w:w="7654" w:type="dxa"/>
            <w:gridSpan w:val="2"/>
          </w:tcPr>
          <w:p w:rsidR="00D712E8" w:rsidP="00D712E8" w:rsidRDefault="00D712E8" w14:paraId="485160BA" w14:textId="3325158D">
            <w:pPr>
              <w:rPr>
                <w:b/>
              </w:rPr>
            </w:pPr>
            <w:r w:rsidRPr="009720E3">
              <w:rPr>
                <w:b/>
                <w:bCs/>
              </w:rPr>
              <w:t>Structuur van de uitvoering werk en inkomen (SUWI)</w:t>
            </w:r>
          </w:p>
        </w:tc>
      </w:tr>
      <w:tr w:rsidR="00D712E8" w:rsidTr="00D712E8" w14:paraId="5B8EE5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12E8" w:rsidP="00D712E8" w:rsidRDefault="00D712E8" w14:paraId="7DA6DF65" w14:textId="77777777"/>
        </w:tc>
        <w:tc>
          <w:tcPr>
            <w:tcW w:w="7654" w:type="dxa"/>
            <w:gridSpan w:val="2"/>
          </w:tcPr>
          <w:p w:rsidR="00D712E8" w:rsidP="00D712E8" w:rsidRDefault="00D712E8" w14:paraId="05D51B8F" w14:textId="77777777"/>
        </w:tc>
      </w:tr>
      <w:tr w:rsidR="00D712E8" w:rsidTr="00D712E8" w14:paraId="3D4F98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12E8" w:rsidP="00D712E8" w:rsidRDefault="00D712E8" w14:paraId="141229A3" w14:textId="77777777"/>
        </w:tc>
        <w:tc>
          <w:tcPr>
            <w:tcW w:w="7654" w:type="dxa"/>
            <w:gridSpan w:val="2"/>
          </w:tcPr>
          <w:p w:rsidR="00D712E8" w:rsidP="00D712E8" w:rsidRDefault="00D712E8" w14:paraId="17D40EFC" w14:textId="77777777"/>
        </w:tc>
      </w:tr>
      <w:tr w:rsidR="00D712E8" w:rsidTr="00D712E8" w14:paraId="3F3F7C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12E8" w:rsidP="00D712E8" w:rsidRDefault="00D712E8" w14:paraId="31AAFC4A" w14:textId="61C5C32C">
            <w:pPr>
              <w:rPr>
                <w:b/>
              </w:rPr>
            </w:pPr>
            <w:r>
              <w:rPr>
                <w:b/>
              </w:rPr>
              <w:t xml:space="preserve">Nr. </w:t>
            </w:r>
            <w:r w:rsidR="00E51F66">
              <w:rPr>
                <w:b/>
              </w:rPr>
              <w:t>806</w:t>
            </w:r>
          </w:p>
        </w:tc>
        <w:tc>
          <w:tcPr>
            <w:tcW w:w="7654" w:type="dxa"/>
            <w:gridSpan w:val="2"/>
          </w:tcPr>
          <w:p w:rsidR="00D712E8" w:rsidP="00D712E8" w:rsidRDefault="00D712E8" w14:paraId="079D7934" w14:textId="27C19DFA">
            <w:pPr>
              <w:rPr>
                <w:b/>
              </w:rPr>
            </w:pPr>
            <w:r>
              <w:rPr>
                <w:b/>
              </w:rPr>
              <w:t xml:space="preserve">MOTIE VAN </w:t>
            </w:r>
            <w:r w:rsidR="00E51F66">
              <w:rPr>
                <w:b/>
              </w:rPr>
              <w:t>DE LEDEN VIJLBRIEF EN PODT</w:t>
            </w:r>
          </w:p>
        </w:tc>
      </w:tr>
      <w:tr w:rsidR="00D712E8" w:rsidTr="00D712E8" w14:paraId="492E06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12E8" w:rsidP="00D712E8" w:rsidRDefault="00D712E8" w14:paraId="01A99E45" w14:textId="77777777"/>
        </w:tc>
        <w:tc>
          <w:tcPr>
            <w:tcW w:w="7654" w:type="dxa"/>
            <w:gridSpan w:val="2"/>
          </w:tcPr>
          <w:p w:rsidR="00D712E8" w:rsidP="00D712E8" w:rsidRDefault="00D712E8" w14:paraId="632979AE" w14:textId="1FCAAFD6">
            <w:r>
              <w:t>Voorgesteld 12 maart 2025</w:t>
            </w:r>
          </w:p>
        </w:tc>
      </w:tr>
      <w:tr w:rsidR="00D712E8" w:rsidTr="00D712E8" w14:paraId="310D09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12E8" w:rsidP="00D712E8" w:rsidRDefault="00D712E8" w14:paraId="05B80B24" w14:textId="77777777"/>
        </w:tc>
        <w:tc>
          <w:tcPr>
            <w:tcW w:w="7654" w:type="dxa"/>
            <w:gridSpan w:val="2"/>
          </w:tcPr>
          <w:p w:rsidR="00D712E8" w:rsidP="00D712E8" w:rsidRDefault="00D712E8" w14:paraId="00900B45" w14:textId="77777777"/>
        </w:tc>
      </w:tr>
      <w:tr w:rsidR="00D712E8" w:rsidTr="00D712E8" w14:paraId="5AE0EF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12E8" w:rsidP="00D712E8" w:rsidRDefault="00D712E8" w14:paraId="5C310B4C" w14:textId="77777777"/>
        </w:tc>
        <w:tc>
          <w:tcPr>
            <w:tcW w:w="7654" w:type="dxa"/>
            <w:gridSpan w:val="2"/>
          </w:tcPr>
          <w:p w:rsidR="00D712E8" w:rsidP="00D712E8" w:rsidRDefault="00D712E8" w14:paraId="608B4B9F" w14:textId="77777777">
            <w:r>
              <w:t>De Kamer,</w:t>
            </w:r>
          </w:p>
        </w:tc>
      </w:tr>
      <w:tr w:rsidR="00D712E8" w:rsidTr="00D712E8" w14:paraId="03C721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12E8" w:rsidP="00D712E8" w:rsidRDefault="00D712E8" w14:paraId="02463D18" w14:textId="77777777"/>
        </w:tc>
        <w:tc>
          <w:tcPr>
            <w:tcW w:w="7654" w:type="dxa"/>
            <w:gridSpan w:val="2"/>
          </w:tcPr>
          <w:p w:rsidR="00D712E8" w:rsidP="00D712E8" w:rsidRDefault="00D712E8" w14:paraId="5BA27DF6" w14:textId="77777777"/>
        </w:tc>
      </w:tr>
      <w:tr w:rsidR="00D712E8" w:rsidTr="00D712E8" w14:paraId="025085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12E8" w:rsidP="00D712E8" w:rsidRDefault="00D712E8" w14:paraId="0964F759" w14:textId="77777777"/>
        </w:tc>
        <w:tc>
          <w:tcPr>
            <w:tcW w:w="7654" w:type="dxa"/>
            <w:gridSpan w:val="2"/>
          </w:tcPr>
          <w:p w:rsidR="00D712E8" w:rsidP="00D712E8" w:rsidRDefault="00D712E8" w14:paraId="0171B59A" w14:textId="77777777">
            <w:r>
              <w:t>gehoord de beraadslaging,</w:t>
            </w:r>
          </w:p>
        </w:tc>
      </w:tr>
      <w:tr w:rsidR="00D712E8" w:rsidTr="00D712E8" w14:paraId="3DF3A1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12E8" w:rsidP="00D712E8" w:rsidRDefault="00D712E8" w14:paraId="660FEE99" w14:textId="77777777"/>
        </w:tc>
        <w:tc>
          <w:tcPr>
            <w:tcW w:w="7654" w:type="dxa"/>
            <w:gridSpan w:val="2"/>
          </w:tcPr>
          <w:p w:rsidR="00D712E8" w:rsidP="00D712E8" w:rsidRDefault="00D712E8" w14:paraId="0C413DFC" w14:textId="77777777"/>
        </w:tc>
      </w:tr>
      <w:tr w:rsidR="00D712E8" w:rsidTr="00D712E8" w14:paraId="63A630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12E8" w:rsidP="00D712E8" w:rsidRDefault="00D712E8" w14:paraId="4699947D" w14:textId="77777777"/>
        </w:tc>
        <w:tc>
          <w:tcPr>
            <w:tcW w:w="7654" w:type="dxa"/>
            <w:gridSpan w:val="2"/>
          </w:tcPr>
          <w:p w:rsidRPr="001845F4" w:rsidR="00D712E8" w:rsidP="00D712E8" w:rsidRDefault="00D712E8" w14:paraId="0233F47F" w14:textId="77777777">
            <w:r w:rsidRPr="001845F4">
              <w:t>constaterende dat arbeidsmigranten zich in Nederland gedurende de eerste vier maanden kunnen registreren als Niet-Ingezetene (RNI) en pas daarna verplicht zijn zich in te schrijven in de Basisregistratie Personen (BRP), waardoor zicht op hun verblijf en leefomstandigheden beperkt blijft;</w:t>
            </w:r>
          </w:p>
          <w:p w:rsidR="00E51F66" w:rsidP="00D712E8" w:rsidRDefault="00E51F66" w14:paraId="3B9CE3B6" w14:textId="77777777"/>
          <w:p w:rsidRPr="001845F4" w:rsidR="00D712E8" w:rsidP="00D712E8" w:rsidRDefault="00D712E8" w14:paraId="1E374AA3" w14:textId="49D64188">
            <w:r w:rsidRPr="001845F4">
              <w:t>overwegende dat in België arbeidsmigranten bij aankomst verplicht zijn zich te melden bij de gemeente via een verplichte aanwezigheidsmelding, wat leidt tot beter toezicht en handhaving op woonomstandigheden;</w:t>
            </w:r>
          </w:p>
          <w:p w:rsidR="00E51F66" w:rsidP="00D712E8" w:rsidRDefault="00E51F66" w14:paraId="69B7229C" w14:textId="77777777"/>
          <w:p w:rsidRPr="001845F4" w:rsidR="00D712E8" w:rsidP="00D712E8" w:rsidRDefault="00D712E8" w14:paraId="4A36FFEC" w14:textId="0CD886C6">
            <w:r w:rsidRPr="001845F4">
              <w:t>verzoekt de regering om te onderzoeken in hoeverre het Belgische model toepasbaar is in Nederland en welke juridische, praktische en beleidsmatige aanpassingen nodig zouden zijn om een vergelijkbare meldplicht in te voeren, en de Kamer hierover in september te informeren,</w:t>
            </w:r>
          </w:p>
          <w:p w:rsidR="00E51F66" w:rsidP="00D712E8" w:rsidRDefault="00E51F66" w14:paraId="6BE2EA96" w14:textId="77777777"/>
          <w:p w:rsidRPr="001845F4" w:rsidR="00D712E8" w:rsidP="00D712E8" w:rsidRDefault="00D712E8" w14:paraId="3B04CDC3" w14:textId="31B79BDB">
            <w:r w:rsidRPr="001845F4">
              <w:t>en gaat over tot de orde van de dag.</w:t>
            </w:r>
          </w:p>
          <w:p w:rsidR="00E51F66" w:rsidP="00D712E8" w:rsidRDefault="00E51F66" w14:paraId="09F92E1C" w14:textId="77777777"/>
          <w:p w:rsidR="00E51F66" w:rsidP="00E51F66" w:rsidRDefault="00D712E8" w14:paraId="1D7C0D40" w14:textId="77777777">
            <w:r w:rsidRPr="001845F4">
              <w:t xml:space="preserve">Vijlbrief </w:t>
            </w:r>
          </w:p>
          <w:p w:rsidR="00D712E8" w:rsidP="00E51F66" w:rsidRDefault="00D712E8" w14:paraId="0CE260BF" w14:textId="616FEA4A">
            <w:proofErr w:type="spellStart"/>
            <w:r w:rsidRPr="001845F4">
              <w:t>Podt</w:t>
            </w:r>
            <w:proofErr w:type="spellEnd"/>
          </w:p>
        </w:tc>
      </w:tr>
    </w:tbl>
    <w:p w:rsidR="00997775" w:rsidRDefault="00997775" w14:paraId="79B23D3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CA975" w14:textId="77777777" w:rsidR="001845F4" w:rsidRDefault="001845F4">
      <w:pPr>
        <w:spacing w:line="20" w:lineRule="exact"/>
      </w:pPr>
    </w:p>
  </w:endnote>
  <w:endnote w:type="continuationSeparator" w:id="0">
    <w:p w14:paraId="0E434A93" w14:textId="77777777" w:rsidR="001845F4" w:rsidRDefault="001845F4">
      <w:pPr>
        <w:pStyle w:val="Amendement"/>
      </w:pPr>
      <w:r>
        <w:rPr>
          <w:b w:val="0"/>
        </w:rPr>
        <w:t xml:space="preserve"> </w:t>
      </w:r>
    </w:p>
  </w:endnote>
  <w:endnote w:type="continuationNotice" w:id="1">
    <w:p w14:paraId="366BE390" w14:textId="77777777" w:rsidR="001845F4" w:rsidRDefault="001845F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C0CDA" w14:textId="77777777" w:rsidR="001845F4" w:rsidRDefault="001845F4">
      <w:pPr>
        <w:pStyle w:val="Amendement"/>
      </w:pPr>
      <w:r>
        <w:rPr>
          <w:b w:val="0"/>
        </w:rPr>
        <w:separator/>
      </w:r>
    </w:p>
  </w:footnote>
  <w:footnote w:type="continuationSeparator" w:id="0">
    <w:p w14:paraId="48CCCEF1" w14:textId="77777777" w:rsidR="001845F4" w:rsidRDefault="001845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5F4"/>
    <w:rsid w:val="000D4E91"/>
    <w:rsid w:val="00133FCE"/>
    <w:rsid w:val="001845F4"/>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712E8"/>
    <w:rsid w:val="00DE2437"/>
    <w:rsid w:val="00E27DF4"/>
    <w:rsid w:val="00E51F66"/>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07E65"/>
  <w15:docId w15:val="{4C899918-3DAE-4A88-9BE0-644B1245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933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2025-03-13T08:59:00.0000000Z</dcterms:created>
  <dcterms:modified xsi:type="dcterms:W3CDTF">2025-03-13T09:36:00.0000000Z</dcterms:modified>
  <dc:description>------------------------</dc:description>
  <dc:subject/>
  <keywords/>
  <version/>
  <category/>
</coreProperties>
</file>