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2025Z04507</w:t>
        <w:br/>
      </w:r>
      <w:proofErr w:type="spellEnd"/>
    </w:p>
    <w:p>
      <w:pPr>
        <w:pStyle w:val="Normal"/>
        <w:rPr>
          <w:b w:val="1"/>
          <w:bCs w:val="1"/>
        </w:rPr>
      </w:pPr>
      <w:r w:rsidR="250AE766">
        <w:rPr>
          <w:b w:val="0"/>
          <w:bCs w:val="0"/>
        </w:rPr>
        <w:t>(ingezonden 12 maart 2025)</w:t>
        <w:br/>
      </w:r>
    </w:p>
    <w:p>
      <w:r>
        <w:t xml:space="preserve">Vragen van de leden Boon, Van der Hoeff en Uppelschoten (allen PVV) aan de minister van Onderwijs, Cultuur en Wetenschap over het bericht 'Lezing pro-Israëlische activiste op Radboud Universiteit ruw verstoord, aangifte tegen gemaskerde docent: ’Hij leidde de bende’ en antisemitisme op universiteiten''</w:t>
      </w:r>
      <w:r>
        <w:br/>
      </w:r>
    </w:p>
    <w:p>
      <w:pPr>
        <w:pStyle w:val="ListParagraph"/>
        <w:numPr>
          <w:ilvl w:val="0"/>
          <w:numId w:val="100471350"/>
        </w:numPr>
        <w:ind w:left="360"/>
      </w:pPr>
      <w:r>
        <w:t>Bent u op de hoogte van de agressieve verstoring van een lezing door een pro-Israëlische activist aan de Radboud Universiteit, onder aanvoering van docent Harry Pettit? 1)</w:t>
      </w:r>
      <w:r>
        <w:br/>
      </w:r>
    </w:p>
    <w:p>
      <w:pPr>
        <w:pStyle w:val="ListParagraph"/>
        <w:numPr>
          <w:ilvl w:val="0"/>
          <w:numId w:val="100471350"/>
        </w:numPr>
        <w:ind w:left="360"/>
      </w:pPr>
      <w:r>
        <w:t>Hoe kijkt u aan tegen het feit dat docenten, zoals Harry Pettit, een opruiende en antisemitische rol spelen binnen het onderwijs? 2) 3) 4) 5) 6) Vindt u dit acceptabel, en welke maatregelen worden hiertegen genomen?</w:t>
      </w:r>
      <w:r>
        <w:br/>
      </w:r>
    </w:p>
    <w:p>
      <w:pPr>
        <w:pStyle w:val="ListParagraph"/>
        <w:numPr>
          <w:ilvl w:val="0"/>
          <w:numId w:val="100471350"/>
        </w:numPr>
        <w:ind w:left="360"/>
      </w:pPr>
      <w:r>
        <w:t>Klopt het, zoals vermeld in het Telegraaf-artikel </w:t>
      </w:r>
      <w:r>
        <w:rPr>
          <w:i w:val="1"/>
          <w:iCs w:val="1"/>
        </w:rPr>
        <w:t xml:space="preserve">‘Student Ido (26) stond op school oog in oog met iemand in Hamas-outfit: Universiteit weigert op te treden tegen haat’ 7)</w:t>
      </w:r>
      <w:r>
        <w:rPr/>
        <w:t xml:space="preserve">, dat antisemitische activisten, zoals Scholars for Palestine, direct of indirect invloed uitoefenen op het curriculum van Nederlandse universiteiten? Zo ja, welke concrete maatregelen bent u bereid te nemen om te voorkomen dat antisemitische denkbeelden worden opgenomen in het academisch onderwijs?</w:t>
      </w:r>
      <w:r>
        <w:br/>
      </w:r>
    </w:p>
    <w:p>
      <w:pPr>
        <w:pStyle w:val="ListParagraph"/>
        <w:numPr>
          <w:ilvl w:val="0"/>
          <w:numId w:val="100471350"/>
        </w:numPr>
        <w:ind w:left="360"/>
      </w:pPr>
      <w:r>
        <w:t>Klopt het dat docenten die gelieerd zijn aan Scholars for Palestine meewerken aan het huidige seminar </w:t>
      </w:r>
      <w:r>
        <w:rPr>
          <w:i w:val="1"/>
          <w:iCs w:val="1"/>
        </w:rPr>
        <w:t xml:space="preserve">Architecture and Colonialism</w:t>
      </w:r>
      <w:r>
        <w:rPr/>
        <w:t xml:space="preserve"> aan de TU Delft en zich hebben schuldig gemaakt aan openlijk antisemitische uitlatingen, zoals vermeld in een artikel van </w:t>
      </w:r>
      <w:r>
        <w:rPr>
          <w:i w:val="1"/>
          <w:iCs w:val="1"/>
        </w:rPr>
        <w:t xml:space="preserve">De Telegraaf</w:t>
      </w:r>
      <w:r>
        <w:rPr/>
        <w:t xml:space="preserve">? Bent u hiervan op de hoogte, en zo ja, welke stappen worden ondernomen om dit aan te pakken?</w:t>
      </w:r>
      <w:r>
        <w:br/>
      </w:r>
    </w:p>
    <w:p>
      <w:pPr>
        <w:pStyle w:val="ListParagraph"/>
        <w:numPr>
          <w:ilvl w:val="0"/>
          <w:numId w:val="100471350"/>
        </w:numPr>
        <w:ind w:left="360"/>
      </w:pPr>
      <w:r>
        <w:t>Klopt het, zoals vermeld in het artikel, dat tijdens demonstraties op universiteiten wordt geroepen om de Intifada naar hier te verplaatsen of dat Palestina van de </w:t>
      </w:r>
      <w:r>
        <w:rPr>
          <w:i w:val="1"/>
          <w:iCs w:val="1"/>
        </w:rPr>
        <w:t xml:space="preserve">‘river to the sea’</w:t>
      </w:r>
      <w:r>
        <w:rPr/>
        <w:t xml:space="preserve"> moet worden </w:t>
      </w:r>
      <w:r>
        <w:rPr>
          <w:i w:val="1"/>
          <w:iCs w:val="1"/>
        </w:rPr>
        <w:t xml:space="preserve">‘bevrijd’</w:t>
      </w:r>
      <w:r>
        <w:rPr/>
        <w:t xml:space="preserve">—uitspraken die neer zouden komen op een oproep tot de uitroeiing van Joden? Klopt het daarnaast dat demonstranten in sommige gevallen verschijnen in Hamas-outfits? Bent u hiervan op de hoogte, en zo ja, heeft u de universiteitsbesturen opgeroepen om hier hard tegen op te treden?</w:t>
      </w:r>
      <w:r>
        <w:br/>
      </w:r>
    </w:p>
    <w:p>
      <w:pPr>
        <w:pStyle w:val="ListParagraph"/>
        <w:numPr>
          <w:ilvl w:val="0"/>
          <w:numId w:val="100471350"/>
        </w:numPr>
        <w:ind w:left="360"/>
      </w:pPr>
      <w:r>
        <w:t>Kunt u aangeven of de antisemitische studentengroepen Free Palestine Maastricht 8) 9) en Amsterdam.encampment 10) op enige wijze zijn of worden gefaciliteerd door een universiteit? Zo ja, op welke manier? Bent u in dat geval bereid het universiteitsbestuur te verzoeken deze facilitering per direct te beëindigen?</w:t>
      </w:r>
      <w:r>
        <w:br/>
      </w:r>
    </w:p>
    <w:p>
      <w:pPr>
        <w:pStyle w:val="ListParagraph"/>
        <w:numPr>
          <w:ilvl w:val="0"/>
          <w:numId w:val="100471350"/>
        </w:numPr>
        <w:ind w:left="360"/>
      </w:pPr>
      <w:r>
        <w:t>Klopt het dat er volgens het artikel </w:t>
      </w:r>
      <w:r>
        <w:rPr>
          <w:i w:val="1"/>
          <w:iCs w:val="1"/>
        </w:rPr>
        <w:t xml:space="preserve">‘Harde klap voor gastlessen’</w:t>
      </w:r>
      <w:r>
        <w:rPr>
          <w:i w:val="1"/>
          <w:iCs w:val="1"/>
          <w:b w:val="1"/>
          <w:bCs w:val="1"/>
        </w:rPr>
        <w:t xml:space="preserve"> </w:t>
      </w:r>
      <w:r>
        <w:rPr>
          <w:i w:val="1"/>
          <w:iCs w:val="1"/>
        </w:rPr>
        <w:t xml:space="preserve">11)</w:t>
      </w:r>
      <w:r>
        <w:rPr/>
        <w:t xml:space="preserve"> bij de gunning voor lessen over antisemitismebestrijding op scholen geen enkele expertise op het gebied van antisemitismebestrijding werd geëist? Kunt u ons de gunning en de beoordelingsdocumenten toesturen? Steunt u de gemaakte beoordeling? Zo ja, op basis waarvan? Zo nee, waarom niet?</w:t>
      </w:r>
      <w:r>
        <w:br/>
      </w:r>
    </w:p>
    <w:p>
      <w:pPr>
        <w:pStyle w:val="ListParagraph"/>
        <w:numPr>
          <w:ilvl w:val="0"/>
          <w:numId w:val="100471350"/>
        </w:numPr>
        <w:ind w:left="360"/>
      </w:pPr>
      <w:r>
        <w:t>Hoe kan het dat Stichting Fawaka, waarvan de medewerkers eerst door een externe organisatie moeten worden bijgeschoold op aanvullende kennis over antisemitisme, toch als beste uit de gunning is gekomen?</w:t>
      </w:r>
      <w:r>
        <w:br/>
      </w:r>
    </w:p>
    <w:p>
      <w:pPr>
        <w:pStyle w:val="ListParagraph"/>
        <w:numPr>
          <w:ilvl w:val="0"/>
          <w:numId w:val="100471350"/>
        </w:numPr>
        <w:ind w:left="360"/>
      </w:pPr>
      <w:r>
        <w:t>In uw beantwoording van de schriftelijke vragen</w:t>
      </w:r>
      <w:r>
        <w:rPr>
          <w:b w:val="1"/>
          <w:bCs w:val="1"/>
        </w:rPr>
        <w:t xml:space="preserve"/>
      </w:r>
      <w:r>
        <w:rPr>
          <w:b w:val="1"/>
          <w:bCs w:val="1"/>
          <w:i w:val="1"/>
          <w:iCs w:val="1"/>
        </w:rPr>
        <w:t xml:space="preserve"> </w:t>
      </w:r>
      <w:r>
        <w:rPr>
          <w:b w:val="1"/>
          <w:bCs w:val="1"/>
        </w:rPr>
        <w:t xml:space="preserve"/>
      </w:r>
      <w:r>
        <w:rPr/>
        <w:t xml:space="preserve"/>
      </w:r>
      <w:r>
        <w:rPr>
          <w:i w:val="1"/>
          <w:iCs w:val="1"/>
        </w:rPr>
        <w:t xml:space="preserve">12)</w:t>
      </w:r>
      <w:r>
        <w:rPr/>
        <w:t xml:space="preserve"> van het lid Uppelschoten (PVV) stelt in uw beantwoording: "Er is geen reden om te twijfelen aan de kunde die Fawaka in huis heeft om deze opdracht tot een goed einde te brengen en ik heb het volste vertrouwen in de professionaliteit van alle betrokkenen."; kunt u toelichten waarop dit vertrouwen is gebaseerd?</w:t>
      </w:r>
      <w:r>
        <w:br/>
      </w:r>
    </w:p>
    <w:p>
      <w:pPr>
        <w:pStyle w:val="ListParagraph"/>
        <w:numPr>
          <w:ilvl w:val="0"/>
          <w:numId w:val="100471350"/>
        </w:numPr>
        <w:ind w:left="360"/>
      </w:pPr>
      <w:r>
        <w:t>Klopt het dat Sabine Scharwachter namens Fawaka trainingen verzorgt voor docenten in het voortgezet onderwijs? 13) Zo ja, hoe rijmt u uw vertrouwen in Fawaka met haar uitspraken</w:t>
      </w:r>
      <w:r>
        <w:rPr>
          <w:b w:val="1"/>
          <w:bCs w:val="1"/>
        </w:rPr>
        <w:t xml:space="preserve"> </w:t>
      </w:r>
      <w:r>
        <w:rPr/>
        <w:t xml:space="preserve">14)</w:t>
      </w:r>
      <w:r>
        <w:rPr>
          <w:b w:val="1"/>
          <w:bCs w:val="1"/>
        </w:rPr>
        <w:t xml:space="preserve"> </w:t>
      </w:r>
      <w:r>
        <w:rPr/>
        <w:t xml:space="preserve">die oproepen tot geweld tegen Joden? 15) Deelt u de mening dat iemand met dergelijke uitspraken niet thuishoort bij een stichting die lessen over antisemitisme verzorgt?</w:t>
      </w:r>
      <w:r>
        <w:br/>
      </w:r>
    </w:p>
    <w:p>
      <w:r>
        <w:t xml:space="preserve"> </w:t>
      </w:r>
      <w:r>
        <w:br/>
      </w:r>
    </w:p>
    <w:p>
      <w:r>
        <w:t xml:space="preserve">1) Lezing pro-Israëlische activiste op Radboud Universiteit ruw verstoord, aangifte tegen gemaskerde docent: ’Hij leidde de bende’, Telegraaf.nl</w:t>
      </w:r>
      <w:r>
        <w:br/>
      </w:r>
    </w:p>
    <w:p>
      <w:r>
        <w:t xml:space="preserve">2) Docent Radboud roept ‘fuck Israël’ en wil dat land verdwijnt, Joodse studenten stappen naar bestuur, AD.nl</w:t>
      </w:r>
      <w:r>
        <w:br/>
      </w:r>
    </w:p>
    <w:p>
      <w:r>
        <w:t xml:space="preserve">3) Milos Boksan op X: 'Eerst moest Israël van de kaart geveegd worden. Nu moeten ook de Joden verdwijnen, zegt een docent op mijn @Radboud_Uni. En hij kan gewoon les blijven geven alsof het niks is. Krankzinnig. Mag hopen dat de universiteit zich een keer uitspreekt. Hoe lang laten we dit doorgaan?</w:t>
      </w:r>
      <w:r>
        <w:br/>
      </w:r>
    </w:p>
    <w:p>
      <w:r>
        <w:t xml:space="preserve">4) Harry Pettit op X: 'Brave students and staff at @Radboud_Uni have done their best to stop the spread of zionist propaganda on campus. There is no room for racism and justifying genocide on campus. Notice how Rawan Osman repeats 'Palestine doesn't exist by the way'. The mask is off.</w:t>
      </w:r>
      <w:r>
        <w:br/>
      </w:r>
    </w:p>
    <w:p>
      <w:r>
        <w:t xml:space="preserve">5) Harry Pettit op X: 'Students have called a protest tomorrow at @Radboud_Uni against the platforming of Rawan Osman by propaganda organisation @StandWithUs. Please join. Stand up against racist, genocidal propaganda at our universities.</w:t>
      </w:r>
      <w:r>
        <w:br/>
      </w:r>
    </w:p>
    <w:p>
      <w:r>
        <w:t xml:space="preserve">6) ‘Bekende docent en medewerker Radboud Universiteit opgepakt’, protest bij politiebureau Nijmegen, Gelderlander.nl</w:t>
      </w:r>
      <w:r>
        <w:br/>
      </w:r>
    </w:p>
    <w:p>
      <w:r>
        <w:t xml:space="preserve">7) Student Ido (26) stond op school oog in oog met iemand in Hamas-outfit: ’Universiteit weigert op te treden tegen haat’, Telegraaf.nl</w:t>
      </w:r>
      <w:r>
        <w:br/>
      </w:r>
    </w:p>
    <w:p>
      <w:r>
        <w:t xml:space="preserve">8) “Grens bereikt”: pro-Palestijnse betogers verstoren onderwijs</w:t>
      </w:r>
      <w:r>
        <w:br/>
      </w:r>
    </w:p>
    <w:p>
      <w:r>
        <w:t xml:space="preserve">9) FPM - Free Palestine Maastricht (@freepalestine.maastricht) Instagram</w:t>
      </w:r>
      <w:r>
        <w:br/>
      </w:r>
    </w:p>
    <w:p>
      <w:r>
        <w:t xml:space="preserve">10) Bas Belder op X: 'Free Palestine Maastricht houdt tegenwoordig kantoor in gebouw Universiteit Maastricht. Urgente vraag aan CvB alsmede aan de minister van Onderwijs: vindt u dit niet onbestaanbaar voor een wetenschappelijke instelling? Aan leden Tweede Kamer: tijd voor een vraag aan de minister!</w:t>
      </w:r>
      <w:r>
        <w:br/>
      </w:r>
    </w:p>
    <w:p>
      <w:r>
        <w:t xml:space="preserve">11) Harde klap voor gastlessen – NIW</w:t>
      </w:r>
      <w:r>
        <w:br/>
      </w:r>
    </w:p>
    <w:p>
      <w:r>
        <w:t xml:space="preserve">12 Aanhangsel Handelingen, vergaderjaar 2024-2025, nr. 1077</w:t>
      </w:r>
      <w:r>
        <w:br/>
      </w:r>
    </w:p>
    <w:p>
      <w:r>
        <w:t xml:space="preserve">13) Sabine Scharwachter - Schrijver / Spreker / Trainingen / Bewegingsopbouw / Campagnes| Etc. Freelance, LinkedIn</w:t>
      </w:r>
      <w:r>
        <w:br/>
      </w:r>
    </w:p>
    <w:p>
      <w:r>
        <w:t xml:space="preserve">14) Sabine Scharwachter op X: 'Goedemorgen, from the river to the sea, Palestine will be free  </w:t>
      </w:r>
      <w:r>
        <w:br/>
      </w:r>
    </w:p>
    <w:p>
      <w:r>
        <w:t xml:space="preserve">15) Racisme en Discriminatie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