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E52" w:rsidR="00C45A8E" w:rsidP="00C45A8E" w:rsidRDefault="00C45A8E" w14:paraId="20E31AAE" w14:textId="77777777">
      <w:pPr>
        <w:rPr>
          <w:rFonts w:ascii="Times New Roman" w:hAnsi="Times New Roman"/>
          <w:b/>
          <w:bCs/>
          <w:sz w:val="44"/>
          <w:szCs w:val="44"/>
        </w:rPr>
      </w:pPr>
      <w:r w:rsidRPr="00414E52">
        <w:rPr>
          <w:rFonts w:ascii="Times New Roman" w:hAnsi="Times New Roman"/>
          <w:b/>
          <w:bCs/>
          <w:sz w:val="44"/>
          <w:szCs w:val="44"/>
        </w:rPr>
        <w:t xml:space="preserve">Staten-Generaal </w:t>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Pr>
          <w:rFonts w:ascii="Times New Roman" w:hAnsi="Times New Roman"/>
          <w:b/>
          <w:bCs/>
          <w:color w:val="FF0000"/>
          <w:sz w:val="44"/>
          <w:szCs w:val="44"/>
        </w:rPr>
        <w:tab/>
      </w:r>
      <w:r w:rsidRPr="00414E52">
        <w:rPr>
          <w:rFonts w:ascii="Times New Roman" w:hAnsi="Times New Roman"/>
          <w:b/>
          <w:bCs/>
          <w:sz w:val="44"/>
          <w:szCs w:val="44"/>
        </w:rPr>
        <w:t>1 / 2</w:t>
      </w:r>
    </w:p>
    <w:p w:rsidRPr="00414E52" w:rsidR="00C45A8E" w:rsidP="00C45A8E" w:rsidRDefault="00C45A8E" w14:paraId="4383419A" w14:textId="77777777">
      <w:pPr>
        <w:rPr>
          <w:rFonts w:ascii="Times New Roman" w:hAnsi="Times New Roman"/>
          <w:bCs/>
        </w:rPr>
      </w:pPr>
      <w:r w:rsidRPr="00414E52">
        <w:rPr>
          <w:rFonts w:ascii="Times New Roman" w:hAnsi="Times New Roman"/>
          <w:bCs/>
        </w:rPr>
        <w:t>Vergaderjaar 202</w:t>
      </w:r>
      <w:r>
        <w:rPr>
          <w:rFonts w:ascii="Times New Roman" w:hAnsi="Times New Roman"/>
          <w:bCs/>
        </w:rPr>
        <w:t>4</w:t>
      </w:r>
      <w:r w:rsidRPr="00414E52">
        <w:rPr>
          <w:rFonts w:ascii="Times New Roman" w:hAnsi="Times New Roman"/>
          <w:bCs/>
        </w:rPr>
        <w:t>-202</w:t>
      </w:r>
      <w:r>
        <w:rPr>
          <w:rFonts w:ascii="Times New Roman" w:hAnsi="Times New Roman"/>
          <w:bCs/>
        </w:rPr>
        <w:t>5</w:t>
      </w:r>
    </w:p>
    <w:p w:rsidR="00C45A8E" w:rsidP="00C45A8E" w:rsidRDefault="00C45A8E" w14:paraId="69DA96A6" w14:textId="77777777">
      <w:pPr>
        <w:ind w:left="1410" w:hanging="1410"/>
        <w:rPr>
          <w:rFonts w:ascii="Times New Roman" w:hAnsi="Times New Roman" w:cs="Times New Roman"/>
          <w:b/>
          <w:bCs/>
        </w:rPr>
      </w:pPr>
    </w:p>
    <w:p w:rsidRPr="00C45A8E" w:rsidR="00C45A8E" w:rsidP="00C45A8E" w:rsidRDefault="00C45A8E" w14:paraId="74EF8962" w14:textId="007D816B">
      <w:pPr>
        <w:ind w:left="1410" w:hanging="1410"/>
        <w:rPr>
          <w:rFonts w:ascii="Times New Roman" w:hAnsi="Times New Roman" w:cs="Times New Roman"/>
        </w:rPr>
      </w:pPr>
      <w:r w:rsidRPr="00C45A8E">
        <w:rPr>
          <w:rFonts w:ascii="Times New Roman" w:hAnsi="Times New Roman" w:cs="Times New Roman"/>
          <w:b/>
          <w:bCs/>
        </w:rPr>
        <w:t>36 615</w:t>
      </w:r>
      <w:r w:rsidRPr="00C45A8E">
        <w:rPr>
          <w:rFonts w:ascii="Times New Roman" w:hAnsi="Times New Roman" w:cs="Times New Roman"/>
          <w:b/>
          <w:bCs/>
        </w:rPr>
        <w:tab/>
      </w:r>
      <w:r w:rsidRPr="00C45A8E">
        <w:rPr>
          <w:rFonts w:ascii="Times New Roman" w:hAnsi="Times New Roman" w:cs="Times New Roman"/>
          <w:b/>
          <w:bCs/>
        </w:rPr>
        <w:tab/>
        <w:t xml:space="preserve">Verslagen van de commissie voor de Verzoekschriften en de </w:t>
      </w:r>
      <w:r>
        <w:rPr>
          <w:rFonts w:ascii="Times New Roman" w:hAnsi="Times New Roman" w:cs="Times New Roman"/>
          <w:b/>
          <w:bCs/>
        </w:rPr>
        <w:t xml:space="preserve"> </w:t>
      </w:r>
      <w:r w:rsidRPr="00C45A8E">
        <w:rPr>
          <w:rFonts w:ascii="Times New Roman" w:hAnsi="Times New Roman" w:cs="Times New Roman"/>
          <w:b/>
          <w:bCs/>
        </w:rPr>
        <w:t>Burgerinitiatieven</w:t>
      </w:r>
    </w:p>
    <w:p w:rsidRPr="00C45A8E" w:rsidR="00471575" w:rsidP="00C45A8E" w:rsidRDefault="00AB2BAB" w14:paraId="0153485A" w14:textId="7A2DD026">
      <w:pPr>
        <w:spacing w:after="0" w:line="240" w:lineRule="auto"/>
        <w:rPr>
          <w:rFonts w:ascii="Times New Roman" w:hAnsi="Times New Roman" w:cs="Times New Roman"/>
        </w:rPr>
      </w:pPr>
      <w:r w:rsidRPr="00C45A8E">
        <w:rPr>
          <w:rFonts w:ascii="Times New Roman" w:hAnsi="Times New Roman" w:cs="Times New Roman"/>
          <w:b/>
          <w:bCs/>
        </w:rPr>
        <w:t>Nr.</w:t>
      </w:r>
      <w:r w:rsidR="00C45A8E">
        <w:rPr>
          <w:rFonts w:ascii="Times New Roman" w:hAnsi="Times New Roman" w:cs="Times New Roman"/>
          <w:b/>
          <w:bCs/>
        </w:rPr>
        <w:t xml:space="preserve"> 8</w:t>
      </w:r>
      <w:r w:rsidRPr="00C45A8E">
        <w:rPr>
          <w:rFonts w:ascii="Times New Roman" w:hAnsi="Times New Roman" w:cs="Times New Roman"/>
          <w:b/>
          <w:bCs/>
        </w:rPr>
        <w:tab/>
      </w:r>
      <w:r w:rsidRPr="00C45A8E" w:rsidR="00C45A8E">
        <w:rPr>
          <w:rFonts w:ascii="Times New Roman" w:hAnsi="Times New Roman" w:cs="Times New Roman"/>
          <w:b/>
          <w:bCs/>
        </w:rPr>
        <w:tab/>
      </w:r>
      <w:r w:rsidRPr="00C45A8E">
        <w:rPr>
          <w:rFonts w:ascii="Times New Roman" w:hAnsi="Times New Roman" w:cs="Times New Roman"/>
          <w:b/>
          <w:bCs/>
        </w:rPr>
        <w:t>VERSLAG VAN EEN INTERPARLEMENTAIRE CONFERENTIE</w:t>
      </w:r>
      <w:r w:rsidRPr="00C45A8E">
        <w:rPr>
          <w:rFonts w:ascii="Times New Roman" w:hAnsi="Times New Roman" w:cs="Times New Roman"/>
          <w:b/>
          <w:bCs/>
        </w:rPr>
        <w:br/>
        <w:t xml:space="preserve"> </w:t>
      </w:r>
      <w:r w:rsidRPr="00C45A8E">
        <w:rPr>
          <w:rFonts w:ascii="Times New Roman" w:hAnsi="Times New Roman" w:cs="Times New Roman"/>
          <w:b/>
          <w:bCs/>
        </w:rPr>
        <w:tab/>
      </w:r>
      <w:r w:rsidRPr="00C45A8E" w:rsidR="00C45A8E">
        <w:rPr>
          <w:rFonts w:ascii="Times New Roman" w:hAnsi="Times New Roman" w:cs="Times New Roman"/>
          <w:b/>
          <w:bCs/>
        </w:rPr>
        <w:t xml:space="preserve"> </w:t>
      </w:r>
      <w:r w:rsidRPr="00C45A8E" w:rsidR="00C45A8E">
        <w:rPr>
          <w:rFonts w:ascii="Times New Roman" w:hAnsi="Times New Roman" w:cs="Times New Roman"/>
          <w:b/>
          <w:bCs/>
        </w:rPr>
        <w:tab/>
      </w:r>
      <w:r w:rsidRPr="00C45A8E">
        <w:rPr>
          <w:rFonts w:ascii="Times New Roman" w:hAnsi="Times New Roman" w:cs="Times New Roman"/>
        </w:rPr>
        <w:t>Vastgesteld 12 maart 2025</w:t>
      </w:r>
      <w:r w:rsidRPr="00C45A8E">
        <w:rPr>
          <w:rFonts w:ascii="Times New Roman" w:hAnsi="Times New Roman" w:cs="Times New Roman"/>
          <w:b/>
          <w:bCs/>
        </w:rPr>
        <w:br/>
      </w:r>
      <w:r w:rsidRPr="00C45A8E">
        <w:rPr>
          <w:rFonts w:ascii="Times New Roman" w:hAnsi="Times New Roman" w:cs="Times New Roman"/>
          <w:b/>
          <w:bCs/>
        </w:rPr>
        <w:br/>
      </w:r>
    </w:p>
    <w:p w:rsidRPr="00C45A8E" w:rsidR="0013544C" w:rsidP="00C45A8E" w:rsidRDefault="00087FBC" w14:paraId="04C80F5E" w14:textId="008A274F">
      <w:pPr>
        <w:spacing w:after="0" w:line="240" w:lineRule="auto"/>
        <w:rPr>
          <w:rFonts w:ascii="Times New Roman" w:hAnsi="Times New Roman" w:cs="Times New Roman"/>
        </w:rPr>
      </w:pPr>
      <w:r w:rsidRPr="00C45A8E">
        <w:rPr>
          <w:rFonts w:ascii="Times New Roman" w:hAnsi="Times New Roman" w:cs="Times New Roman"/>
        </w:rPr>
        <w:t xml:space="preserve">Een delegatie van Tweede Kamerleden heeft op 28 januari 2025 deelgenomen aan de </w:t>
      </w:r>
      <w:r w:rsidRPr="00C45A8E" w:rsidR="00471575">
        <w:rPr>
          <w:rFonts w:ascii="Times New Roman" w:hAnsi="Times New Roman" w:cs="Times New Roman"/>
        </w:rPr>
        <w:t>interparlementaire commissieconferentie ‘</w:t>
      </w:r>
      <w:proofErr w:type="spellStart"/>
      <w:r w:rsidRPr="00C45A8E" w:rsidR="00471575">
        <w:rPr>
          <w:rFonts w:ascii="Times New Roman" w:hAnsi="Times New Roman" w:cs="Times New Roman"/>
        </w:rPr>
        <w:t>Strengt</w:t>
      </w:r>
      <w:r w:rsidRPr="00C45A8E" w:rsidR="00650F8B">
        <w:rPr>
          <w:rFonts w:ascii="Times New Roman" w:hAnsi="Times New Roman" w:cs="Times New Roman"/>
        </w:rPr>
        <w:t>h</w:t>
      </w:r>
      <w:r w:rsidRPr="00C45A8E" w:rsidR="00471575">
        <w:rPr>
          <w:rFonts w:ascii="Times New Roman" w:hAnsi="Times New Roman" w:cs="Times New Roman"/>
        </w:rPr>
        <w:t>ening</w:t>
      </w:r>
      <w:proofErr w:type="spellEnd"/>
      <w:r w:rsidRPr="00C45A8E" w:rsidR="00471575">
        <w:rPr>
          <w:rFonts w:ascii="Times New Roman" w:hAnsi="Times New Roman" w:cs="Times New Roman"/>
        </w:rPr>
        <w:t xml:space="preserve"> cooperation </w:t>
      </w:r>
      <w:proofErr w:type="spellStart"/>
      <w:r w:rsidRPr="00C45A8E" w:rsidR="00471575">
        <w:rPr>
          <w:rFonts w:ascii="Times New Roman" w:hAnsi="Times New Roman" w:cs="Times New Roman"/>
        </w:rPr>
        <w:t>for</w:t>
      </w:r>
      <w:proofErr w:type="spellEnd"/>
      <w:r w:rsidRPr="00C45A8E" w:rsidR="00471575">
        <w:rPr>
          <w:rFonts w:ascii="Times New Roman" w:hAnsi="Times New Roman" w:cs="Times New Roman"/>
        </w:rPr>
        <w:t xml:space="preserve"> a </w:t>
      </w:r>
      <w:proofErr w:type="spellStart"/>
      <w:r w:rsidRPr="00C45A8E" w:rsidR="00471575">
        <w:rPr>
          <w:rFonts w:ascii="Times New Roman" w:hAnsi="Times New Roman" w:cs="Times New Roman"/>
        </w:rPr>
        <w:t>timely</w:t>
      </w:r>
      <w:proofErr w:type="spellEnd"/>
      <w:r w:rsidRPr="00C45A8E" w:rsidR="00471575">
        <w:rPr>
          <w:rFonts w:ascii="Times New Roman" w:hAnsi="Times New Roman" w:cs="Times New Roman"/>
        </w:rPr>
        <w:t xml:space="preserve"> </w:t>
      </w:r>
      <w:proofErr w:type="spellStart"/>
      <w:r w:rsidRPr="00C45A8E" w:rsidR="00471575">
        <w:rPr>
          <w:rFonts w:ascii="Times New Roman" w:hAnsi="Times New Roman" w:cs="Times New Roman"/>
        </w:rPr>
        <w:t>and</w:t>
      </w:r>
      <w:proofErr w:type="spellEnd"/>
      <w:r w:rsidRPr="00C45A8E" w:rsidR="00471575">
        <w:rPr>
          <w:rFonts w:ascii="Times New Roman" w:hAnsi="Times New Roman" w:cs="Times New Roman"/>
        </w:rPr>
        <w:t xml:space="preserve"> correct </w:t>
      </w:r>
      <w:proofErr w:type="spellStart"/>
      <w:r w:rsidRPr="00C45A8E" w:rsidR="00471575">
        <w:rPr>
          <w:rFonts w:ascii="Times New Roman" w:hAnsi="Times New Roman" w:cs="Times New Roman"/>
        </w:rPr>
        <w:t>enforcement</w:t>
      </w:r>
      <w:proofErr w:type="spellEnd"/>
      <w:r w:rsidRPr="00C45A8E" w:rsidR="00471575">
        <w:rPr>
          <w:rFonts w:ascii="Times New Roman" w:hAnsi="Times New Roman" w:cs="Times New Roman"/>
        </w:rPr>
        <w:t xml:space="preserve"> of EU </w:t>
      </w:r>
      <w:proofErr w:type="spellStart"/>
      <w:r w:rsidRPr="00C45A8E" w:rsidR="00471575">
        <w:rPr>
          <w:rFonts w:ascii="Times New Roman" w:hAnsi="Times New Roman" w:cs="Times New Roman"/>
        </w:rPr>
        <w:t>law</w:t>
      </w:r>
      <w:proofErr w:type="spellEnd"/>
      <w:r w:rsidRPr="00C45A8E" w:rsidR="00471575">
        <w:rPr>
          <w:rFonts w:ascii="Times New Roman" w:hAnsi="Times New Roman" w:cs="Times New Roman"/>
        </w:rPr>
        <w:t xml:space="preserve"> benefitting EU </w:t>
      </w:r>
      <w:proofErr w:type="spellStart"/>
      <w:r w:rsidRPr="00C45A8E" w:rsidR="00471575">
        <w:rPr>
          <w:rFonts w:ascii="Times New Roman" w:hAnsi="Times New Roman" w:cs="Times New Roman"/>
        </w:rPr>
        <w:t>citizens</w:t>
      </w:r>
      <w:proofErr w:type="spellEnd"/>
      <w:r w:rsidRPr="00C45A8E" w:rsidR="00471575">
        <w:rPr>
          <w:rFonts w:ascii="Times New Roman" w:hAnsi="Times New Roman" w:cs="Times New Roman"/>
        </w:rPr>
        <w:t>’</w:t>
      </w:r>
      <w:r w:rsidRPr="00C45A8E">
        <w:rPr>
          <w:rFonts w:ascii="Times New Roman" w:hAnsi="Times New Roman" w:cs="Times New Roman"/>
        </w:rPr>
        <w:t xml:space="preserve"> </w:t>
      </w:r>
      <w:r w:rsidRPr="00C45A8E" w:rsidR="00471575">
        <w:rPr>
          <w:rFonts w:ascii="Times New Roman" w:hAnsi="Times New Roman" w:cs="Times New Roman"/>
        </w:rPr>
        <w:t>in</w:t>
      </w:r>
      <w:r w:rsidRPr="00C45A8E">
        <w:rPr>
          <w:rFonts w:ascii="Times New Roman" w:hAnsi="Times New Roman" w:cs="Times New Roman"/>
        </w:rPr>
        <w:t xml:space="preserve"> Brussel.</w:t>
      </w:r>
      <w:r w:rsidRPr="00C45A8E" w:rsidR="0027582B">
        <w:rPr>
          <w:rStyle w:val="Voetnootmarkering"/>
          <w:rFonts w:ascii="Times New Roman" w:hAnsi="Times New Roman" w:cs="Times New Roman"/>
        </w:rPr>
        <w:footnoteReference w:id="1"/>
      </w:r>
      <w:r w:rsidRPr="00C45A8E">
        <w:rPr>
          <w:rFonts w:ascii="Times New Roman" w:hAnsi="Times New Roman" w:cs="Times New Roman"/>
        </w:rPr>
        <w:t xml:space="preserve"> </w:t>
      </w:r>
      <w:r w:rsidRPr="00C45A8E" w:rsidR="0013544C">
        <w:rPr>
          <w:rFonts w:ascii="Times New Roman" w:hAnsi="Times New Roman" w:cs="Times New Roman"/>
        </w:rPr>
        <w:t>De conferentie werd georganiseerd door de Verzoekschriftencommissie (PETI) van het Europees Parlement.</w:t>
      </w:r>
      <w:r w:rsidRPr="00C45A8E" w:rsidR="002D514E">
        <w:rPr>
          <w:rStyle w:val="Voetnootmarkering"/>
          <w:rFonts w:ascii="Times New Roman" w:hAnsi="Times New Roman" w:cs="Times New Roman"/>
        </w:rPr>
        <w:t xml:space="preserve"> </w:t>
      </w:r>
      <w:r w:rsidRPr="00C45A8E" w:rsidR="002D514E">
        <w:rPr>
          <w:rStyle w:val="Voetnootmarkering"/>
          <w:rFonts w:ascii="Times New Roman" w:hAnsi="Times New Roman" w:cs="Times New Roman"/>
        </w:rPr>
        <w:footnoteReference w:id="2"/>
      </w:r>
      <w:r w:rsidRPr="00C45A8E" w:rsidR="002D514E">
        <w:rPr>
          <w:rFonts w:ascii="Times New Roman" w:hAnsi="Times New Roman" w:cs="Times New Roman"/>
        </w:rPr>
        <w:t xml:space="preserve"> </w:t>
      </w:r>
      <w:r w:rsidRPr="00C45A8E" w:rsidR="0013544C">
        <w:rPr>
          <w:rFonts w:ascii="Times New Roman" w:hAnsi="Times New Roman" w:cs="Times New Roman"/>
        </w:rPr>
        <w:t xml:space="preserve"> </w:t>
      </w:r>
    </w:p>
    <w:p w:rsidRPr="00C45A8E" w:rsidR="00C048E8" w:rsidP="00C45A8E" w:rsidRDefault="00471575" w14:paraId="284BBEAE" w14:textId="77777777">
      <w:pPr>
        <w:spacing w:after="0" w:line="240" w:lineRule="auto"/>
        <w:rPr>
          <w:rFonts w:ascii="Times New Roman" w:hAnsi="Times New Roman" w:cs="Times New Roman"/>
        </w:rPr>
      </w:pPr>
      <w:r w:rsidRPr="00C45A8E">
        <w:rPr>
          <w:rFonts w:ascii="Times New Roman" w:hAnsi="Times New Roman" w:cs="Times New Roman"/>
        </w:rPr>
        <w:t xml:space="preserve">De delegatie bestond uit de leden White (GL-PvdA, commissievoorzitter) en Van Waveren (NSC). </w:t>
      </w:r>
      <w:r w:rsidRPr="00C45A8E" w:rsidR="00087FBC">
        <w:rPr>
          <w:rFonts w:ascii="Times New Roman" w:hAnsi="Times New Roman" w:cs="Times New Roman"/>
        </w:rPr>
        <w:t>De delegatie brengt hierbij verslag uit van dit werkbezoek.</w:t>
      </w:r>
    </w:p>
    <w:p w:rsidRPr="00C45A8E" w:rsidR="00087FBC" w:rsidP="00C45A8E" w:rsidRDefault="00087FBC" w14:paraId="16E516F7" w14:textId="0CA3F37D">
      <w:pPr>
        <w:spacing w:after="0" w:line="240" w:lineRule="auto"/>
        <w:rPr>
          <w:rFonts w:ascii="Times New Roman" w:hAnsi="Times New Roman" w:cs="Times New Roman"/>
        </w:rPr>
      </w:pPr>
    </w:p>
    <w:p w:rsidRPr="00C45A8E" w:rsidR="00087FBC" w:rsidP="00C45A8E" w:rsidRDefault="00471575" w14:paraId="23D8E9F4" w14:textId="59D0084B">
      <w:pPr>
        <w:spacing w:after="0" w:line="240" w:lineRule="auto"/>
        <w:rPr>
          <w:rFonts w:ascii="Times New Roman" w:hAnsi="Times New Roman" w:cs="Times New Roman"/>
        </w:rPr>
      </w:pPr>
      <w:r w:rsidRPr="00C45A8E">
        <w:rPr>
          <w:rFonts w:ascii="Times New Roman" w:hAnsi="Times New Roman" w:cs="Times New Roman"/>
        </w:rPr>
        <w:t>In de marge van de</w:t>
      </w:r>
      <w:r w:rsidRPr="00C45A8E" w:rsidR="00087FBC">
        <w:rPr>
          <w:rFonts w:ascii="Times New Roman" w:hAnsi="Times New Roman" w:cs="Times New Roman"/>
        </w:rPr>
        <w:t xml:space="preserve"> de conferentie had de delegatie ook </w:t>
      </w:r>
      <w:r w:rsidRPr="00C45A8E" w:rsidR="00EC42C4">
        <w:rPr>
          <w:rFonts w:ascii="Times New Roman" w:hAnsi="Times New Roman" w:cs="Times New Roman"/>
        </w:rPr>
        <w:t>bilaterale ontmoetingen</w:t>
      </w:r>
      <w:r w:rsidRPr="00C45A8E" w:rsidR="00087FBC">
        <w:rPr>
          <w:rFonts w:ascii="Times New Roman" w:hAnsi="Times New Roman" w:cs="Times New Roman"/>
        </w:rPr>
        <w:t xml:space="preserve"> met </w:t>
      </w:r>
      <w:r w:rsidRPr="00C45A8E">
        <w:rPr>
          <w:rFonts w:ascii="Times New Roman" w:hAnsi="Times New Roman" w:cs="Times New Roman"/>
        </w:rPr>
        <w:t>de Deense en de Zweedse delegatie</w:t>
      </w:r>
      <w:r w:rsidRPr="00C45A8E" w:rsidR="00087FBC">
        <w:rPr>
          <w:rFonts w:ascii="Times New Roman" w:hAnsi="Times New Roman" w:cs="Times New Roman"/>
        </w:rPr>
        <w:t xml:space="preserve">. De delegatie is hen zeer erkentelijk voor de tijd die zij hebben vrijgemaakt. </w:t>
      </w:r>
    </w:p>
    <w:p w:rsidRPr="00C45A8E" w:rsidR="00087FBC" w:rsidP="00C45A8E" w:rsidRDefault="00087FBC" w14:paraId="39D83D17" w14:textId="77777777">
      <w:pPr>
        <w:spacing w:after="0" w:line="240" w:lineRule="auto"/>
        <w:rPr>
          <w:rFonts w:ascii="Times New Roman" w:hAnsi="Times New Roman" w:cs="Times New Roman"/>
        </w:rPr>
      </w:pPr>
    </w:p>
    <w:p w:rsidRPr="00C45A8E" w:rsidR="00087FBC" w:rsidP="00C45A8E" w:rsidRDefault="00087FBC" w14:paraId="6F2FA44A" w14:textId="60013883">
      <w:pPr>
        <w:spacing w:after="0" w:line="240" w:lineRule="auto"/>
        <w:rPr>
          <w:rFonts w:ascii="Times New Roman" w:hAnsi="Times New Roman" w:cs="Times New Roman"/>
          <w:b/>
          <w:bCs/>
        </w:rPr>
      </w:pPr>
      <w:r w:rsidRPr="00C45A8E">
        <w:rPr>
          <w:rFonts w:ascii="Times New Roman" w:hAnsi="Times New Roman" w:cs="Times New Roman"/>
          <w:b/>
          <w:bCs/>
        </w:rPr>
        <w:t xml:space="preserve">Opening </w:t>
      </w:r>
    </w:p>
    <w:p w:rsidRPr="00C45A8E" w:rsidR="00C048E8" w:rsidP="00C45A8E" w:rsidRDefault="00082349" w14:paraId="255B5246" w14:textId="77777777">
      <w:pPr>
        <w:spacing w:after="0" w:line="240" w:lineRule="auto"/>
        <w:rPr>
          <w:rFonts w:ascii="Times New Roman" w:hAnsi="Times New Roman" w:cs="Times New Roman"/>
        </w:rPr>
      </w:pPr>
      <w:r w:rsidRPr="00C45A8E">
        <w:rPr>
          <w:rFonts w:ascii="Times New Roman" w:hAnsi="Times New Roman" w:cs="Times New Roman"/>
        </w:rPr>
        <w:t xml:space="preserve">De conferentie werd geopend door </w:t>
      </w:r>
      <w:proofErr w:type="spellStart"/>
      <w:r w:rsidRPr="00C45A8E">
        <w:rPr>
          <w:rFonts w:ascii="Times New Roman" w:hAnsi="Times New Roman" w:cs="Times New Roman"/>
        </w:rPr>
        <w:t>Bogdan</w:t>
      </w:r>
      <w:proofErr w:type="spellEnd"/>
      <w:r w:rsidRPr="00C45A8E">
        <w:rPr>
          <w:rFonts w:ascii="Times New Roman" w:hAnsi="Times New Roman" w:cs="Times New Roman"/>
        </w:rPr>
        <w:t xml:space="preserve"> </w:t>
      </w:r>
      <w:proofErr w:type="spellStart"/>
      <w:r w:rsidRPr="00C45A8E">
        <w:rPr>
          <w:rFonts w:ascii="Times New Roman" w:hAnsi="Times New Roman" w:cs="Times New Roman"/>
        </w:rPr>
        <w:t>Rzońca</w:t>
      </w:r>
      <w:proofErr w:type="spellEnd"/>
      <w:r w:rsidRPr="00C45A8E">
        <w:rPr>
          <w:rFonts w:ascii="Times New Roman" w:hAnsi="Times New Roman" w:cs="Times New Roman"/>
        </w:rPr>
        <w:t xml:space="preserve">, voorzitter van de </w:t>
      </w:r>
      <w:r w:rsidRPr="00C45A8E" w:rsidR="00EC42C4">
        <w:rPr>
          <w:rFonts w:ascii="Times New Roman" w:hAnsi="Times New Roman" w:cs="Times New Roman"/>
        </w:rPr>
        <w:t>Verzoekschriften</w:t>
      </w:r>
      <w:r w:rsidRPr="00C45A8E">
        <w:rPr>
          <w:rFonts w:ascii="Times New Roman" w:hAnsi="Times New Roman" w:cs="Times New Roman"/>
        </w:rPr>
        <w:t xml:space="preserve">commissie van het Europees </w:t>
      </w:r>
      <w:r w:rsidRPr="00C45A8E" w:rsidR="00EC42C4">
        <w:rPr>
          <w:rFonts w:ascii="Times New Roman" w:hAnsi="Times New Roman" w:cs="Times New Roman"/>
        </w:rPr>
        <w:t>P</w:t>
      </w:r>
      <w:r w:rsidRPr="00C45A8E">
        <w:rPr>
          <w:rFonts w:ascii="Times New Roman" w:hAnsi="Times New Roman" w:cs="Times New Roman"/>
        </w:rPr>
        <w:t xml:space="preserve">arlement, en door </w:t>
      </w:r>
      <w:proofErr w:type="spellStart"/>
      <w:r w:rsidRPr="00C45A8E">
        <w:rPr>
          <w:rFonts w:ascii="Times New Roman" w:hAnsi="Times New Roman" w:cs="Times New Roman"/>
        </w:rPr>
        <w:t>Ilhan</w:t>
      </w:r>
      <w:proofErr w:type="spellEnd"/>
      <w:r w:rsidRPr="00C45A8E">
        <w:rPr>
          <w:rFonts w:ascii="Times New Roman" w:hAnsi="Times New Roman" w:cs="Times New Roman"/>
        </w:rPr>
        <w:t xml:space="preserve"> </w:t>
      </w:r>
      <w:proofErr w:type="spellStart"/>
      <w:r w:rsidRPr="00C45A8E">
        <w:rPr>
          <w:rFonts w:ascii="Times New Roman" w:hAnsi="Times New Roman" w:cs="Times New Roman"/>
        </w:rPr>
        <w:t>Kyuchyuk</w:t>
      </w:r>
      <w:proofErr w:type="spellEnd"/>
      <w:r w:rsidRPr="00C45A8E">
        <w:rPr>
          <w:rFonts w:ascii="Times New Roman" w:hAnsi="Times New Roman" w:cs="Times New Roman"/>
        </w:rPr>
        <w:t>, voorzitter van de commissie voor Juridische Zaken van het Europees Parlement.</w:t>
      </w:r>
      <w:r w:rsidRPr="00C45A8E" w:rsidR="00650F8B">
        <w:rPr>
          <w:rStyle w:val="Voetnootmarkering"/>
          <w:rFonts w:ascii="Times New Roman" w:hAnsi="Times New Roman" w:cs="Times New Roman"/>
        </w:rPr>
        <w:t xml:space="preserve"> </w:t>
      </w:r>
    </w:p>
    <w:p w:rsidRPr="00C45A8E" w:rsidR="00C048E8" w:rsidP="00C45A8E" w:rsidRDefault="00C048E8" w14:paraId="57548A43" w14:textId="77777777">
      <w:pPr>
        <w:spacing w:after="0" w:line="240" w:lineRule="auto"/>
        <w:rPr>
          <w:rFonts w:ascii="Times New Roman" w:hAnsi="Times New Roman" w:cs="Times New Roman"/>
        </w:rPr>
      </w:pPr>
    </w:p>
    <w:p w:rsidRPr="00C45A8E" w:rsidR="002D514E" w:rsidP="00C45A8E" w:rsidRDefault="00082349" w14:paraId="0E2FF3FC" w14:textId="3B701EA6">
      <w:pPr>
        <w:spacing w:after="0" w:line="240" w:lineRule="auto"/>
        <w:rPr>
          <w:rFonts w:ascii="Times New Roman" w:hAnsi="Times New Roman" w:cs="Times New Roman"/>
        </w:rPr>
      </w:pPr>
      <w:r w:rsidRPr="00C45A8E">
        <w:rPr>
          <w:rFonts w:ascii="Times New Roman" w:hAnsi="Times New Roman" w:cs="Times New Roman"/>
        </w:rPr>
        <w:t xml:space="preserve">De heer </w:t>
      </w:r>
      <w:proofErr w:type="spellStart"/>
      <w:r w:rsidRPr="00C45A8E">
        <w:rPr>
          <w:rFonts w:ascii="Times New Roman" w:hAnsi="Times New Roman" w:cs="Times New Roman"/>
        </w:rPr>
        <w:t>Rzońca</w:t>
      </w:r>
      <w:proofErr w:type="spellEnd"/>
      <w:r w:rsidRPr="00C45A8E">
        <w:rPr>
          <w:rFonts w:ascii="Times New Roman" w:hAnsi="Times New Roman" w:cs="Times New Roman"/>
        </w:rPr>
        <w:t xml:space="preserve"> heette </w:t>
      </w:r>
      <w:r w:rsidRPr="00C45A8E" w:rsidR="00650F8B">
        <w:rPr>
          <w:rFonts w:ascii="Times New Roman" w:hAnsi="Times New Roman" w:cs="Times New Roman"/>
        </w:rPr>
        <w:t>iedereen welkom bij de</w:t>
      </w:r>
      <w:r w:rsidRPr="00C45A8E" w:rsidR="002D514E">
        <w:rPr>
          <w:rFonts w:ascii="Times New Roman" w:hAnsi="Times New Roman" w:cs="Times New Roman"/>
        </w:rPr>
        <w:t>ze</w:t>
      </w:r>
      <w:r w:rsidRPr="00C45A8E" w:rsidR="00650F8B">
        <w:rPr>
          <w:rFonts w:ascii="Times New Roman" w:hAnsi="Times New Roman" w:cs="Times New Roman"/>
        </w:rPr>
        <w:t xml:space="preserve"> tweede conferentie </w:t>
      </w:r>
      <w:r w:rsidRPr="00C45A8E" w:rsidR="00EC42C4">
        <w:rPr>
          <w:rFonts w:ascii="Times New Roman" w:hAnsi="Times New Roman" w:cs="Times New Roman"/>
        </w:rPr>
        <w:t>van de Verzoekschriftencommissie</w:t>
      </w:r>
      <w:r w:rsidRPr="00C45A8E" w:rsidR="00650F8B">
        <w:rPr>
          <w:rFonts w:ascii="Times New Roman" w:hAnsi="Times New Roman" w:cs="Times New Roman"/>
        </w:rPr>
        <w:t>.</w:t>
      </w:r>
      <w:r w:rsidRPr="00C45A8E" w:rsidR="008806CC">
        <w:rPr>
          <w:rStyle w:val="Voetnootmarkering"/>
          <w:rFonts w:ascii="Times New Roman" w:hAnsi="Times New Roman" w:cs="Times New Roman"/>
        </w:rPr>
        <w:footnoteReference w:id="3"/>
      </w:r>
      <w:r w:rsidRPr="00C45A8E" w:rsidR="008806CC">
        <w:rPr>
          <w:rFonts w:ascii="Times New Roman" w:hAnsi="Times New Roman" w:cs="Times New Roman"/>
        </w:rPr>
        <w:t xml:space="preserve"> </w:t>
      </w:r>
      <w:r w:rsidRPr="00C45A8E" w:rsidR="00650F8B">
        <w:rPr>
          <w:rFonts w:ascii="Times New Roman" w:hAnsi="Times New Roman" w:cs="Times New Roman"/>
        </w:rPr>
        <w:t xml:space="preserve"> </w:t>
      </w:r>
      <w:r w:rsidRPr="00C45A8E" w:rsidR="001F3C02">
        <w:rPr>
          <w:rFonts w:ascii="Times New Roman" w:hAnsi="Times New Roman" w:cs="Times New Roman"/>
        </w:rPr>
        <w:t>Hij licht</w:t>
      </w:r>
      <w:r w:rsidRPr="00C45A8E" w:rsidR="002D514E">
        <w:rPr>
          <w:rFonts w:ascii="Times New Roman" w:hAnsi="Times New Roman" w:cs="Times New Roman"/>
        </w:rPr>
        <w:t>te</w:t>
      </w:r>
      <w:r w:rsidRPr="00C45A8E" w:rsidR="001F3C02">
        <w:rPr>
          <w:rFonts w:ascii="Times New Roman" w:hAnsi="Times New Roman" w:cs="Times New Roman"/>
        </w:rPr>
        <w:t xml:space="preserve"> toe </w:t>
      </w:r>
      <w:r w:rsidRPr="00C45A8E" w:rsidR="002D514E">
        <w:rPr>
          <w:rFonts w:ascii="Times New Roman" w:hAnsi="Times New Roman" w:cs="Times New Roman"/>
        </w:rPr>
        <w:t>dat het instrument van het verzoekschrift</w:t>
      </w:r>
      <w:r w:rsidRPr="00C45A8E" w:rsidR="001F3C02">
        <w:rPr>
          <w:rFonts w:ascii="Times New Roman" w:hAnsi="Times New Roman" w:cs="Times New Roman"/>
        </w:rPr>
        <w:t xml:space="preserve"> niet alleen belangrijk is om de participatieve democratie vorm te geven, </w:t>
      </w:r>
      <w:r w:rsidRPr="00C45A8E" w:rsidR="002D514E">
        <w:rPr>
          <w:rFonts w:ascii="Times New Roman" w:hAnsi="Times New Roman" w:cs="Times New Roman"/>
        </w:rPr>
        <w:t xml:space="preserve">de binnenkomende verzoekschriften geven </w:t>
      </w:r>
      <w:r w:rsidRPr="00C45A8E" w:rsidR="001F3C02">
        <w:rPr>
          <w:rFonts w:ascii="Times New Roman" w:hAnsi="Times New Roman" w:cs="Times New Roman"/>
        </w:rPr>
        <w:t xml:space="preserve">ook belangrijke informatie </w:t>
      </w:r>
      <w:r w:rsidRPr="00C45A8E" w:rsidR="00AC3225">
        <w:rPr>
          <w:rFonts w:ascii="Times New Roman" w:hAnsi="Times New Roman" w:cs="Times New Roman"/>
        </w:rPr>
        <w:t>over</w:t>
      </w:r>
      <w:r w:rsidRPr="00C45A8E" w:rsidR="001F3C02">
        <w:rPr>
          <w:rFonts w:ascii="Times New Roman" w:hAnsi="Times New Roman" w:cs="Times New Roman"/>
        </w:rPr>
        <w:t xml:space="preserve"> hoe EU-wetgeving uitwerkt</w:t>
      </w:r>
      <w:r w:rsidRPr="00C45A8E" w:rsidR="00AC3225">
        <w:rPr>
          <w:rFonts w:ascii="Times New Roman" w:hAnsi="Times New Roman" w:cs="Times New Roman"/>
        </w:rPr>
        <w:t xml:space="preserve"> in de praktijk</w:t>
      </w:r>
      <w:r w:rsidRPr="00C45A8E" w:rsidR="001F3C02">
        <w:rPr>
          <w:rFonts w:ascii="Times New Roman" w:hAnsi="Times New Roman" w:cs="Times New Roman"/>
        </w:rPr>
        <w:t xml:space="preserve">. </w:t>
      </w:r>
      <w:r w:rsidRPr="00C45A8E" w:rsidR="002D514E">
        <w:rPr>
          <w:rFonts w:ascii="Times New Roman" w:hAnsi="Times New Roman" w:cs="Times New Roman"/>
        </w:rPr>
        <w:t>Daarom</w:t>
      </w:r>
      <w:r w:rsidRPr="00C45A8E" w:rsidR="001F3C02">
        <w:rPr>
          <w:rFonts w:ascii="Times New Roman" w:hAnsi="Times New Roman" w:cs="Times New Roman"/>
        </w:rPr>
        <w:t xml:space="preserve"> speelt de Verzoekschriftencommissie een belangrijke rol </w:t>
      </w:r>
      <w:r w:rsidRPr="00C45A8E" w:rsidR="002D514E">
        <w:rPr>
          <w:rFonts w:ascii="Times New Roman" w:hAnsi="Times New Roman" w:cs="Times New Roman"/>
        </w:rPr>
        <w:t>bij</w:t>
      </w:r>
      <w:r w:rsidRPr="00C45A8E" w:rsidR="001F3C02">
        <w:rPr>
          <w:rFonts w:ascii="Times New Roman" w:hAnsi="Times New Roman" w:cs="Times New Roman"/>
        </w:rPr>
        <w:t xml:space="preserve"> het monitoren van EU-wetgeving. Dat </w:t>
      </w:r>
      <w:r w:rsidRPr="00C45A8E" w:rsidR="002D514E">
        <w:rPr>
          <w:rFonts w:ascii="Times New Roman" w:hAnsi="Times New Roman" w:cs="Times New Roman"/>
        </w:rPr>
        <w:t xml:space="preserve">gegeven </w:t>
      </w:r>
      <w:r w:rsidRPr="00C45A8E" w:rsidR="0083327E">
        <w:rPr>
          <w:rFonts w:ascii="Times New Roman" w:hAnsi="Times New Roman" w:cs="Times New Roman"/>
        </w:rPr>
        <w:t xml:space="preserve">vormt </w:t>
      </w:r>
      <w:r w:rsidRPr="00C45A8E" w:rsidR="001F3C02">
        <w:rPr>
          <w:rFonts w:ascii="Times New Roman" w:hAnsi="Times New Roman" w:cs="Times New Roman"/>
        </w:rPr>
        <w:t>de aanleiding voor deze conferentie</w:t>
      </w:r>
      <w:r w:rsidRPr="00C45A8E" w:rsidR="00AC3225">
        <w:rPr>
          <w:rFonts w:ascii="Times New Roman" w:hAnsi="Times New Roman" w:cs="Times New Roman"/>
        </w:rPr>
        <w:t xml:space="preserve">. </w:t>
      </w:r>
    </w:p>
    <w:p w:rsidRPr="00C45A8E" w:rsidR="002D514E" w:rsidP="00C45A8E" w:rsidRDefault="002D514E" w14:paraId="4FB54DE3" w14:textId="77777777">
      <w:pPr>
        <w:spacing w:after="0" w:line="240" w:lineRule="auto"/>
        <w:rPr>
          <w:rFonts w:ascii="Times New Roman" w:hAnsi="Times New Roman" w:cs="Times New Roman"/>
        </w:rPr>
      </w:pPr>
    </w:p>
    <w:p w:rsidRPr="00C45A8E" w:rsidR="00650F8B" w:rsidP="00C45A8E" w:rsidRDefault="00650F8B" w14:paraId="1B94FBE8" w14:textId="7979E324">
      <w:pPr>
        <w:spacing w:after="0" w:line="240" w:lineRule="auto"/>
        <w:rPr>
          <w:rFonts w:ascii="Times New Roman" w:hAnsi="Times New Roman" w:cs="Times New Roman"/>
        </w:rPr>
      </w:pPr>
      <w:r w:rsidRPr="00C45A8E">
        <w:rPr>
          <w:rFonts w:ascii="Times New Roman" w:hAnsi="Times New Roman" w:cs="Times New Roman"/>
        </w:rPr>
        <w:t xml:space="preserve">De heer </w:t>
      </w:r>
      <w:proofErr w:type="spellStart"/>
      <w:r w:rsidRPr="00C45A8E">
        <w:rPr>
          <w:rFonts w:ascii="Times New Roman" w:hAnsi="Times New Roman" w:cs="Times New Roman"/>
        </w:rPr>
        <w:t>Kyuchyuk</w:t>
      </w:r>
      <w:proofErr w:type="spellEnd"/>
      <w:r w:rsidRPr="00C45A8E">
        <w:rPr>
          <w:rFonts w:ascii="Times New Roman" w:hAnsi="Times New Roman" w:cs="Times New Roman"/>
        </w:rPr>
        <w:t xml:space="preserve"> informeerde aanwezigen over het initiatief van de commissie Juridische Zaken </w:t>
      </w:r>
      <w:r w:rsidRPr="00C45A8E" w:rsidR="002D514E">
        <w:rPr>
          <w:rFonts w:ascii="Times New Roman" w:hAnsi="Times New Roman" w:cs="Times New Roman"/>
        </w:rPr>
        <w:t xml:space="preserve">van het Europees Parlement </w:t>
      </w:r>
      <w:r w:rsidRPr="00C45A8E" w:rsidR="00EC42C4">
        <w:rPr>
          <w:rFonts w:ascii="Times New Roman" w:hAnsi="Times New Roman" w:cs="Times New Roman"/>
        </w:rPr>
        <w:t>o</w:t>
      </w:r>
      <w:r w:rsidRPr="00C45A8E" w:rsidR="00FF165E">
        <w:rPr>
          <w:rFonts w:ascii="Times New Roman" w:hAnsi="Times New Roman" w:cs="Times New Roman"/>
        </w:rPr>
        <w:t xml:space="preserve">m </w:t>
      </w:r>
      <w:r w:rsidRPr="00C45A8E">
        <w:rPr>
          <w:rFonts w:ascii="Times New Roman" w:hAnsi="Times New Roman" w:cs="Times New Roman"/>
        </w:rPr>
        <w:t xml:space="preserve">de toepassing van het EU-recht </w:t>
      </w:r>
      <w:r w:rsidRPr="00C45A8E" w:rsidR="00FF165E">
        <w:rPr>
          <w:rFonts w:ascii="Times New Roman" w:hAnsi="Times New Roman" w:cs="Times New Roman"/>
        </w:rPr>
        <w:t xml:space="preserve">beter </w:t>
      </w:r>
      <w:r w:rsidRPr="00C45A8E">
        <w:rPr>
          <w:rFonts w:ascii="Times New Roman" w:hAnsi="Times New Roman" w:cs="Times New Roman"/>
        </w:rPr>
        <w:t xml:space="preserve">te monitoren. Het doel </w:t>
      </w:r>
      <w:r w:rsidRPr="00C45A8E" w:rsidR="002D514E">
        <w:rPr>
          <w:rFonts w:ascii="Times New Roman" w:hAnsi="Times New Roman" w:cs="Times New Roman"/>
        </w:rPr>
        <w:t xml:space="preserve">van dit initiatief </w:t>
      </w:r>
      <w:r w:rsidRPr="00C45A8E">
        <w:rPr>
          <w:rFonts w:ascii="Times New Roman" w:hAnsi="Times New Roman" w:cs="Times New Roman"/>
        </w:rPr>
        <w:t xml:space="preserve">is te zoeken naar gemeenschappelijke patronen en </w:t>
      </w:r>
      <w:r w:rsidRPr="00C45A8E" w:rsidR="002D514E">
        <w:rPr>
          <w:rFonts w:ascii="Times New Roman" w:hAnsi="Times New Roman" w:cs="Times New Roman"/>
        </w:rPr>
        <w:t xml:space="preserve">om </w:t>
      </w:r>
      <w:r w:rsidRPr="00C45A8E">
        <w:rPr>
          <w:rFonts w:ascii="Times New Roman" w:hAnsi="Times New Roman" w:cs="Times New Roman"/>
        </w:rPr>
        <w:t>verbetervoorstellen te doen vanuit een breed perspectief</w:t>
      </w:r>
      <w:r w:rsidRPr="00C45A8E" w:rsidR="00FF165E">
        <w:rPr>
          <w:rFonts w:ascii="Times New Roman" w:hAnsi="Times New Roman" w:cs="Times New Roman"/>
        </w:rPr>
        <w:t>. Daarbij kunnen allerlei onderwerpen aan bod komen</w:t>
      </w:r>
      <w:r w:rsidRPr="00C45A8E" w:rsidR="00EC42C4">
        <w:rPr>
          <w:rFonts w:ascii="Times New Roman" w:hAnsi="Times New Roman" w:cs="Times New Roman"/>
        </w:rPr>
        <w:t xml:space="preserve">, zoals </w:t>
      </w:r>
      <w:r w:rsidRPr="00C45A8E" w:rsidR="00FF165E">
        <w:rPr>
          <w:rFonts w:ascii="Times New Roman" w:hAnsi="Times New Roman" w:cs="Times New Roman"/>
        </w:rPr>
        <w:t>het vereenvoudigen van procedures, transparantie,</w:t>
      </w:r>
      <w:r w:rsidRPr="00C45A8E" w:rsidR="00EC42C4">
        <w:rPr>
          <w:rFonts w:ascii="Times New Roman" w:hAnsi="Times New Roman" w:cs="Times New Roman"/>
        </w:rPr>
        <w:t xml:space="preserve"> </w:t>
      </w:r>
      <w:r w:rsidRPr="00C45A8E" w:rsidR="00FF165E">
        <w:rPr>
          <w:rFonts w:ascii="Times New Roman" w:hAnsi="Times New Roman" w:cs="Times New Roman"/>
        </w:rPr>
        <w:t xml:space="preserve">rechtszekerheid en </w:t>
      </w:r>
      <w:r w:rsidRPr="00C45A8E" w:rsidR="00FF165E">
        <w:rPr>
          <w:rFonts w:ascii="Times New Roman" w:hAnsi="Times New Roman" w:cs="Times New Roman"/>
        </w:rPr>
        <w:lastRenderedPageBreak/>
        <w:t xml:space="preserve">handhaving. </w:t>
      </w:r>
      <w:r w:rsidRPr="00C45A8E" w:rsidR="0083327E">
        <w:rPr>
          <w:rFonts w:ascii="Times New Roman" w:hAnsi="Times New Roman" w:cs="Times New Roman"/>
        </w:rPr>
        <w:t>De</w:t>
      </w:r>
      <w:r w:rsidRPr="00C45A8E" w:rsidR="00FF165E">
        <w:rPr>
          <w:rFonts w:ascii="Times New Roman" w:hAnsi="Times New Roman" w:cs="Times New Roman"/>
        </w:rPr>
        <w:t xml:space="preserve"> commissie Juridische Zaken </w:t>
      </w:r>
      <w:r w:rsidRPr="00C45A8E" w:rsidR="0083327E">
        <w:rPr>
          <w:rFonts w:ascii="Times New Roman" w:hAnsi="Times New Roman" w:cs="Times New Roman"/>
        </w:rPr>
        <w:t xml:space="preserve">zal </w:t>
      </w:r>
      <w:r w:rsidRPr="00C45A8E" w:rsidR="008806CC">
        <w:rPr>
          <w:rFonts w:ascii="Times New Roman" w:hAnsi="Times New Roman" w:cs="Times New Roman"/>
        </w:rPr>
        <w:t xml:space="preserve">daarvoor </w:t>
      </w:r>
      <w:r w:rsidRPr="00C45A8E" w:rsidR="00FF165E">
        <w:rPr>
          <w:rFonts w:ascii="Times New Roman" w:hAnsi="Times New Roman" w:cs="Times New Roman"/>
        </w:rPr>
        <w:t xml:space="preserve">de samenwerking opzoeken met de </w:t>
      </w:r>
      <w:r w:rsidRPr="00C45A8E" w:rsidR="0083327E">
        <w:rPr>
          <w:rFonts w:ascii="Times New Roman" w:hAnsi="Times New Roman" w:cs="Times New Roman"/>
        </w:rPr>
        <w:t xml:space="preserve">nationale parlementen en EU-instituties.  </w:t>
      </w:r>
    </w:p>
    <w:p w:rsidRPr="00C45A8E" w:rsidR="001C1AEA" w:rsidP="00C45A8E" w:rsidRDefault="001C1AEA" w14:paraId="5AB533C3" w14:textId="77777777">
      <w:pPr>
        <w:spacing w:after="0" w:line="240" w:lineRule="auto"/>
        <w:rPr>
          <w:rFonts w:ascii="Times New Roman" w:hAnsi="Times New Roman" w:cs="Times New Roman"/>
        </w:rPr>
      </w:pPr>
    </w:p>
    <w:p w:rsidRPr="00C45A8E" w:rsidR="00C048E8" w:rsidP="00C45A8E" w:rsidRDefault="001C1AEA" w14:paraId="1F64C91E" w14:textId="77777777">
      <w:pPr>
        <w:spacing w:after="0" w:line="240" w:lineRule="auto"/>
        <w:rPr>
          <w:rFonts w:ascii="Times New Roman" w:hAnsi="Times New Roman" w:cs="Times New Roman"/>
          <w:b/>
          <w:bCs/>
        </w:rPr>
      </w:pPr>
      <w:r w:rsidRPr="00C45A8E">
        <w:rPr>
          <w:rFonts w:ascii="Times New Roman" w:hAnsi="Times New Roman" w:cs="Times New Roman"/>
          <w:b/>
          <w:bCs/>
        </w:rPr>
        <w:t xml:space="preserve">Sessie 1: De uitvoering van EU-wetgeving ten gunste van EU-burgers </w:t>
      </w:r>
    </w:p>
    <w:p w:rsidRPr="00C45A8E" w:rsidR="00C048E8" w:rsidP="00C45A8E" w:rsidRDefault="001C1AEA" w14:paraId="05D11295" w14:textId="77777777">
      <w:pPr>
        <w:spacing w:after="0" w:line="240" w:lineRule="auto"/>
        <w:rPr>
          <w:rFonts w:ascii="Times New Roman" w:hAnsi="Times New Roman" w:cs="Times New Roman"/>
        </w:rPr>
      </w:pPr>
      <w:r w:rsidRPr="00C45A8E">
        <w:rPr>
          <w:rFonts w:ascii="Times New Roman" w:hAnsi="Times New Roman" w:cs="Times New Roman"/>
        </w:rPr>
        <w:t xml:space="preserve">De eerste sessie bestond uit drie presentaties, waarna de aanwezige parlementariërs de gelegenheid kregen om te reageren. </w:t>
      </w:r>
    </w:p>
    <w:p w:rsidRPr="00C45A8E" w:rsidR="001C1AEA" w:rsidP="00C45A8E" w:rsidRDefault="001C1AEA" w14:paraId="414B8274" w14:textId="40C28EE8">
      <w:pPr>
        <w:spacing w:after="0" w:line="240" w:lineRule="auto"/>
        <w:rPr>
          <w:rFonts w:ascii="Times New Roman" w:hAnsi="Times New Roman" w:cs="Times New Roman"/>
        </w:rPr>
      </w:pPr>
    </w:p>
    <w:p w:rsidRPr="00C45A8E" w:rsidR="00C048E8" w:rsidP="00C45A8E" w:rsidRDefault="001C1AEA" w14:paraId="7BD66A81" w14:textId="77777777">
      <w:pPr>
        <w:spacing w:after="0" w:line="240" w:lineRule="auto"/>
        <w:rPr>
          <w:rFonts w:ascii="Times New Roman" w:hAnsi="Times New Roman" w:cs="Times New Roman"/>
        </w:rPr>
      </w:pPr>
      <w:r w:rsidRPr="00C45A8E">
        <w:rPr>
          <w:rFonts w:ascii="Times New Roman" w:hAnsi="Times New Roman" w:cs="Times New Roman"/>
        </w:rPr>
        <w:t xml:space="preserve">De eerste presentatie werd gegeven door </w:t>
      </w:r>
      <w:proofErr w:type="spellStart"/>
      <w:r w:rsidRPr="00C45A8E">
        <w:rPr>
          <w:rFonts w:ascii="Times New Roman" w:hAnsi="Times New Roman" w:cs="Times New Roman"/>
        </w:rPr>
        <w:t>Dolors</w:t>
      </w:r>
      <w:proofErr w:type="spellEnd"/>
      <w:r w:rsidRPr="00C45A8E">
        <w:rPr>
          <w:rFonts w:ascii="Times New Roman" w:hAnsi="Times New Roman" w:cs="Times New Roman"/>
        </w:rPr>
        <w:t xml:space="preserve"> Montserrat, </w:t>
      </w:r>
      <w:r w:rsidRPr="00C45A8E" w:rsidR="006D2BE9">
        <w:rPr>
          <w:rFonts w:ascii="Times New Roman" w:hAnsi="Times New Roman" w:cs="Times New Roman"/>
        </w:rPr>
        <w:t>e</w:t>
      </w:r>
      <w:r w:rsidRPr="00C45A8E">
        <w:rPr>
          <w:rFonts w:ascii="Times New Roman" w:hAnsi="Times New Roman" w:cs="Times New Roman"/>
        </w:rPr>
        <w:t xml:space="preserve">erste vicevoorzitter van de </w:t>
      </w:r>
      <w:r w:rsidRPr="00C45A8E" w:rsidR="00FF165E">
        <w:rPr>
          <w:rFonts w:ascii="Times New Roman" w:hAnsi="Times New Roman" w:cs="Times New Roman"/>
        </w:rPr>
        <w:t>Verzoekschriften</w:t>
      </w:r>
      <w:r w:rsidRPr="00C45A8E">
        <w:rPr>
          <w:rFonts w:ascii="Times New Roman" w:hAnsi="Times New Roman" w:cs="Times New Roman"/>
        </w:rPr>
        <w:t xml:space="preserve">commissie van het Europees Parlement. Haar presentatie ging </w:t>
      </w:r>
      <w:r w:rsidRPr="00C45A8E" w:rsidR="00FF165E">
        <w:rPr>
          <w:rFonts w:ascii="Times New Roman" w:hAnsi="Times New Roman" w:cs="Times New Roman"/>
        </w:rPr>
        <w:t>over de</w:t>
      </w:r>
      <w:r w:rsidRPr="00C45A8E" w:rsidR="00082349">
        <w:rPr>
          <w:rFonts w:ascii="Times New Roman" w:hAnsi="Times New Roman" w:cs="Times New Roman"/>
        </w:rPr>
        <w:t xml:space="preserve"> </w:t>
      </w:r>
      <w:r w:rsidRPr="00C45A8E" w:rsidR="00FF165E">
        <w:rPr>
          <w:rFonts w:ascii="Times New Roman" w:hAnsi="Times New Roman" w:cs="Times New Roman"/>
        </w:rPr>
        <w:t>Verzoekschriften</w:t>
      </w:r>
      <w:r w:rsidRPr="00C45A8E" w:rsidR="00082349">
        <w:rPr>
          <w:rFonts w:ascii="Times New Roman" w:hAnsi="Times New Roman" w:cs="Times New Roman"/>
        </w:rPr>
        <w:t>commissie</w:t>
      </w:r>
      <w:r w:rsidRPr="00C45A8E" w:rsidR="00EC42C4">
        <w:rPr>
          <w:rFonts w:ascii="Times New Roman" w:hAnsi="Times New Roman" w:cs="Times New Roman"/>
        </w:rPr>
        <w:t xml:space="preserve">, en specifiek de rol van de commissie </w:t>
      </w:r>
      <w:r w:rsidRPr="00C45A8E" w:rsidR="00335F70">
        <w:rPr>
          <w:rFonts w:ascii="Times New Roman" w:hAnsi="Times New Roman" w:cs="Times New Roman"/>
        </w:rPr>
        <w:t>bij het in kaart brengen van problemen omtrent de uitvoering van het EU-recht in de lidstaten.</w:t>
      </w:r>
      <w:r w:rsidRPr="00C45A8E" w:rsidR="00082349">
        <w:rPr>
          <w:rFonts w:ascii="Times New Roman" w:hAnsi="Times New Roman" w:cs="Times New Roman"/>
        </w:rPr>
        <w:t xml:space="preserve"> </w:t>
      </w:r>
      <w:r w:rsidRPr="00C45A8E" w:rsidR="00EC42C4">
        <w:rPr>
          <w:rFonts w:ascii="Times New Roman" w:hAnsi="Times New Roman" w:cs="Times New Roman"/>
        </w:rPr>
        <w:t xml:space="preserve">De Verzoekschriftencommissie van het Europees Parlement behandelt klachten, verzoeken en beleidsvoorstellen van </w:t>
      </w:r>
      <w:r w:rsidRPr="00C45A8E" w:rsidR="00082349">
        <w:rPr>
          <w:rFonts w:ascii="Times New Roman" w:hAnsi="Times New Roman" w:cs="Times New Roman"/>
        </w:rPr>
        <w:t>EU-inwoner</w:t>
      </w:r>
      <w:r w:rsidRPr="00C45A8E" w:rsidR="00EC42C4">
        <w:rPr>
          <w:rFonts w:ascii="Times New Roman" w:hAnsi="Times New Roman" w:cs="Times New Roman"/>
        </w:rPr>
        <w:t>s</w:t>
      </w:r>
      <w:r w:rsidRPr="00C45A8E" w:rsidR="00335F70">
        <w:rPr>
          <w:rFonts w:ascii="Times New Roman" w:hAnsi="Times New Roman" w:cs="Times New Roman"/>
        </w:rPr>
        <w:t>, bedrij</w:t>
      </w:r>
      <w:r w:rsidRPr="00C45A8E" w:rsidR="00EC42C4">
        <w:rPr>
          <w:rFonts w:ascii="Times New Roman" w:hAnsi="Times New Roman" w:cs="Times New Roman"/>
        </w:rPr>
        <w:t xml:space="preserve">ven </w:t>
      </w:r>
      <w:r w:rsidRPr="00C45A8E" w:rsidR="00335F70">
        <w:rPr>
          <w:rFonts w:ascii="Times New Roman" w:hAnsi="Times New Roman" w:cs="Times New Roman"/>
        </w:rPr>
        <w:t xml:space="preserve">of </w:t>
      </w:r>
      <w:r w:rsidRPr="00C45A8E" w:rsidR="00EC42C4">
        <w:rPr>
          <w:rFonts w:ascii="Times New Roman" w:hAnsi="Times New Roman" w:cs="Times New Roman"/>
        </w:rPr>
        <w:t xml:space="preserve">organisaties. </w:t>
      </w:r>
      <w:r w:rsidRPr="00C45A8E" w:rsidR="00335F70">
        <w:rPr>
          <w:rFonts w:ascii="Times New Roman" w:hAnsi="Times New Roman" w:cs="Times New Roman"/>
        </w:rPr>
        <w:t xml:space="preserve">De commissie </w:t>
      </w:r>
      <w:r w:rsidRPr="00C45A8E" w:rsidR="00C83507">
        <w:rPr>
          <w:rFonts w:ascii="Times New Roman" w:hAnsi="Times New Roman" w:cs="Times New Roman"/>
        </w:rPr>
        <w:t xml:space="preserve">gaat na of een verzoekschrift ontvankelijk is, en </w:t>
      </w:r>
      <w:r w:rsidRPr="00C45A8E" w:rsidR="00335F70">
        <w:rPr>
          <w:rFonts w:ascii="Times New Roman" w:hAnsi="Times New Roman" w:cs="Times New Roman"/>
        </w:rPr>
        <w:t xml:space="preserve">neemt </w:t>
      </w:r>
      <w:r w:rsidRPr="00C45A8E" w:rsidR="00C83507">
        <w:rPr>
          <w:rFonts w:ascii="Times New Roman" w:hAnsi="Times New Roman" w:cs="Times New Roman"/>
        </w:rPr>
        <w:t>een</w:t>
      </w:r>
      <w:r w:rsidRPr="00C45A8E" w:rsidR="00335F70">
        <w:rPr>
          <w:rFonts w:ascii="Times New Roman" w:hAnsi="Times New Roman" w:cs="Times New Roman"/>
        </w:rPr>
        <w:t xml:space="preserve"> verzoekschrift</w:t>
      </w:r>
      <w:r w:rsidRPr="00C45A8E" w:rsidR="00C83507">
        <w:rPr>
          <w:rFonts w:ascii="Times New Roman" w:hAnsi="Times New Roman" w:cs="Times New Roman"/>
        </w:rPr>
        <w:t xml:space="preserve"> vervolgens</w:t>
      </w:r>
      <w:r w:rsidRPr="00C45A8E" w:rsidR="00335F70">
        <w:rPr>
          <w:rFonts w:ascii="Times New Roman" w:hAnsi="Times New Roman" w:cs="Times New Roman"/>
        </w:rPr>
        <w:t xml:space="preserve"> in behandeling</w:t>
      </w:r>
      <w:r w:rsidRPr="00C45A8E" w:rsidR="0004398B">
        <w:rPr>
          <w:rFonts w:ascii="Times New Roman" w:hAnsi="Times New Roman" w:cs="Times New Roman"/>
        </w:rPr>
        <w:t xml:space="preserve">. </w:t>
      </w:r>
      <w:r w:rsidRPr="00C45A8E" w:rsidR="00C83507">
        <w:rPr>
          <w:rFonts w:ascii="Times New Roman" w:hAnsi="Times New Roman" w:cs="Times New Roman"/>
        </w:rPr>
        <w:t>De behandeling kan bijvoorbeeld bestaan uit een onderzoek, of het doorsturen van het verzoekschrift naar een andere commissie. De Verzoekschriftencommissie van het Europees Parlement</w:t>
      </w:r>
      <w:r w:rsidRPr="00C45A8E" w:rsidR="00335F70">
        <w:rPr>
          <w:rFonts w:ascii="Times New Roman" w:hAnsi="Times New Roman" w:cs="Times New Roman"/>
        </w:rPr>
        <w:t xml:space="preserve"> </w:t>
      </w:r>
      <w:r w:rsidRPr="00C45A8E" w:rsidR="00C83507">
        <w:rPr>
          <w:rFonts w:ascii="Times New Roman" w:hAnsi="Times New Roman" w:cs="Times New Roman"/>
        </w:rPr>
        <w:t>is ook</w:t>
      </w:r>
      <w:r w:rsidRPr="00C45A8E" w:rsidR="00335F70">
        <w:rPr>
          <w:rFonts w:ascii="Times New Roman" w:hAnsi="Times New Roman" w:cs="Times New Roman"/>
        </w:rPr>
        <w:t xml:space="preserve"> verantwoordelijk voor de organisatie van </w:t>
      </w:r>
      <w:r w:rsidRPr="00C45A8E" w:rsidR="00C83507">
        <w:rPr>
          <w:rFonts w:ascii="Times New Roman" w:hAnsi="Times New Roman" w:cs="Times New Roman"/>
        </w:rPr>
        <w:t>publieke hoorzittingen</w:t>
      </w:r>
      <w:r w:rsidRPr="00C45A8E" w:rsidR="00335F70">
        <w:rPr>
          <w:rFonts w:ascii="Times New Roman" w:hAnsi="Times New Roman" w:cs="Times New Roman"/>
        </w:rPr>
        <w:t xml:space="preserve"> bij burgerinitiatieven, en </w:t>
      </w:r>
      <w:r w:rsidRPr="00C45A8E" w:rsidR="00C83507">
        <w:rPr>
          <w:rFonts w:ascii="Times New Roman" w:hAnsi="Times New Roman" w:cs="Times New Roman"/>
        </w:rPr>
        <w:t>voor het onderhouden van</w:t>
      </w:r>
      <w:r w:rsidRPr="00C45A8E" w:rsidR="00335F70">
        <w:rPr>
          <w:rFonts w:ascii="Times New Roman" w:hAnsi="Times New Roman" w:cs="Times New Roman"/>
        </w:rPr>
        <w:t xml:space="preserve"> de relaties met de Europese </w:t>
      </w:r>
      <w:r w:rsidRPr="00C45A8E" w:rsidR="00C83507">
        <w:rPr>
          <w:rFonts w:ascii="Times New Roman" w:hAnsi="Times New Roman" w:cs="Times New Roman"/>
        </w:rPr>
        <w:t>o</w:t>
      </w:r>
      <w:r w:rsidRPr="00C45A8E" w:rsidR="00335F70">
        <w:rPr>
          <w:rFonts w:ascii="Times New Roman" w:hAnsi="Times New Roman" w:cs="Times New Roman"/>
        </w:rPr>
        <w:t xml:space="preserve">mbudsman. </w:t>
      </w:r>
      <w:r w:rsidRPr="00C45A8E" w:rsidR="00C83507">
        <w:rPr>
          <w:rFonts w:ascii="Times New Roman" w:hAnsi="Times New Roman" w:cs="Times New Roman"/>
        </w:rPr>
        <w:t>De ambitie van de commissie is om e</w:t>
      </w:r>
      <w:r w:rsidRPr="00C45A8E" w:rsidR="0004398B">
        <w:rPr>
          <w:rFonts w:ascii="Times New Roman" w:hAnsi="Times New Roman" w:cs="Times New Roman"/>
        </w:rPr>
        <w:t xml:space="preserve">en brugfunctie </w:t>
      </w:r>
      <w:r w:rsidRPr="00C45A8E" w:rsidR="00C83507">
        <w:rPr>
          <w:rFonts w:ascii="Times New Roman" w:hAnsi="Times New Roman" w:cs="Times New Roman"/>
        </w:rPr>
        <w:t xml:space="preserve">te </w:t>
      </w:r>
      <w:r w:rsidRPr="00C45A8E" w:rsidR="0004398B">
        <w:rPr>
          <w:rFonts w:ascii="Times New Roman" w:hAnsi="Times New Roman" w:cs="Times New Roman"/>
        </w:rPr>
        <w:t xml:space="preserve">vervullen tussen het Europees </w:t>
      </w:r>
      <w:r w:rsidRPr="00C45A8E" w:rsidR="00C83507">
        <w:rPr>
          <w:rFonts w:ascii="Times New Roman" w:hAnsi="Times New Roman" w:cs="Times New Roman"/>
        </w:rPr>
        <w:t>P</w:t>
      </w:r>
      <w:r w:rsidRPr="00C45A8E" w:rsidR="0004398B">
        <w:rPr>
          <w:rFonts w:ascii="Times New Roman" w:hAnsi="Times New Roman" w:cs="Times New Roman"/>
        </w:rPr>
        <w:t>arlement en de EU-inwoners</w:t>
      </w:r>
      <w:r w:rsidRPr="00C45A8E" w:rsidR="00C83507">
        <w:rPr>
          <w:rFonts w:ascii="Times New Roman" w:hAnsi="Times New Roman" w:cs="Times New Roman"/>
        </w:rPr>
        <w:t>. E</w:t>
      </w:r>
      <w:r w:rsidRPr="00C45A8E" w:rsidR="00FF165E">
        <w:rPr>
          <w:rFonts w:ascii="Times New Roman" w:hAnsi="Times New Roman" w:cs="Times New Roman"/>
        </w:rPr>
        <w:t>lke burger in de EU moet zich gezien en gehoord voelen om het vertrouwen in de Unie te versterken</w:t>
      </w:r>
      <w:r w:rsidRPr="00C45A8E" w:rsidR="0004398B">
        <w:rPr>
          <w:rFonts w:ascii="Times New Roman" w:hAnsi="Times New Roman" w:cs="Times New Roman"/>
        </w:rPr>
        <w:t>, zo stel</w:t>
      </w:r>
      <w:r w:rsidRPr="00C45A8E" w:rsidR="002D514E">
        <w:rPr>
          <w:rFonts w:ascii="Times New Roman" w:hAnsi="Times New Roman" w:cs="Times New Roman"/>
        </w:rPr>
        <w:t>de</w:t>
      </w:r>
      <w:r w:rsidRPr="00C45A8E" w:rsidR="0004398B">
        <w:rPr>
          <w:rFonts w:ascii="Times New Roman" w:hAnsi="Times New Roman" w:cs="Times New Roman"/>
        </w:rPr>
        <w:t xml:space="preserve"> mevrouw Montserrat</w:t>
      </w:r>
      <w:r w:rsidRPr="00C45A8E" w:rsidR="002D514E">
        <w:rPr>
          <w:rFonts w:ascii="Times New Roman" w:hAnsi="Times New Roman" w:cs="Times New Roman"/>
        </w:rPr>
        <w:t xml:space="preserve"> in haar betoog. </w:t>
      </w:r>
    </w:p>
    <w:p w:rsidRPr="00C45A8E" w:rsidR="00082349" w:rsidP="00C45A8E" w:rsidRDefault="00082349" w14:paraId="2C08C444" w14:textId="6BC0E454">
      <w:pPr>
        <w:spacing w:after="0" w:line="240" w:lineRule="auto"/>
        <w:rPr>
          <w:rFonts w:ascii="Times New Roman" w:hAnsi="Times New Roman" w:cs="Times New Roman"/>
        </w:rPr>
      </w:pPr>
    </w:p>
    <w:p w:rsidRPr="00C45A8E" w:rsidR="00C048E8" w:rsidP="00C45A8E" w:rsidRDefault="001C1AEA" w14:paraId="5BD8851C" w14:textId="77777777">
      <w:pPr>
        <w:spacing w:after="0" w:line="240" w:lineRule="auto"/>
        <w:rPr>
          <w:rFonts w:ascii="Times New Roman" w:hAnsi="Times New Roman" w:cs="Times New Roman"/>
        </w:rPr>
      </w:pPr>
      <w:r w:rsidRPr="00C45A8E">
        <w:rPr>
          <w:rFonts w:ascii="Times New Roman" w:hAnsi="Times New Roman" w:cs="Times New Roman"/>
        </w:rPr>
        <w:t xml:space="preserve">De tweede presentatie werd gegeven door René Slootjes, hoofd van de </w:t>
      </w:r>
      <w:r w:rsidRPr="00C45A8E" w:rsidR="00C83507">
        <w:rPr>
          <w:rFonts w:ascii="Times New Roman" w:hAnsi="Times New Roman" w:cs="Times New Roman"/>
        </w:rPr>
        <w:t>E</w:t>
      </w:r>
      <w:r w:rsidRPr="00C45A8E">
        <w:rPr>
          <w:rFonts w:ascii="Times New Roman" w:hAnsi="Times New Roman" w:cs="Times New Roman"/>
        </w:rPr>
        <w:t>enheid voor de implementatie en uitvoering van EU-wetgeving van de Europese Commissie. Zijn presentatie ging</w:t>
      </w:r>
      <w:r w:rsidRPr="00C45A8E" w:rsidR="0004398B">
        <w:rPr>
          <w:rFonts w:ascii="Times New Roman" w:hAnsi="Times New Roman" w:cs="Times New Roman"/>
        </w:rPr>
        <w:t xml:space="preserve"> over </w:t>
      </w:r>
      <w:r w:rsidRPr="00C45A8E" w:rsidR="00C83507">
        <w:rPr>
          <w:rFonts w:ascii="Times New Roman" w:hAnsi="Times New Roman" w:cs="Times New Roman"/>
        </w:rPr>
        <w:t>de monitoring van de toepassing van EU-wetgeving door</w:t>
      </w:r>
      <w:r w:rsidRPr="00C45A8E" w:rsidR="0004398B">
        <w:rPr>
          <w:rFonts w:ascii="Times New Roman" w:hAnsi="Times New Roman" w:cs="Times New Roman"/>
        </w:rPr>
        <w:t xml:space="preserve"> de Europese Commissie. Hij benadrukte </w:t>
      </w:r>
      <w:r w:rsidRPr="00C45A8E" w:rsidR="00C83507">
        <w:rPr>
          <w:rFonts w:ascii="Times New Roman" w:hAnsi="Times New Roman" w:cs="Times New Roman"/>
        </w:rPr>
        <w:t xml:space="preserve">onder meer </w:t>
      </w:r>
      <w:r w:rsidRPr="00C45A8E" w:rsidR="0004398B">
        <w:rPr>
          <w:rFonts w:ascii="Times New Roman" w:hAnsi="Times New Roman" w:cs="Times New Roman"/>
        </w:rPr>
        <w:t xml:space="preserve">dat het </w:t>
      </w:r>
      <w:r w:rsidRPr="00C45A8E" w:rsidR="00C83507">
        <w:rPr>
          <w:rFonts w:ascii="Times New Roman" w:hAnsi="Times New Roman" w:cs="Times New Roman"/>
        </w:rPr>
        <w:t>(</w:t>
      </w:r>
      <w:r w:rsidRPr="00C45A8E" w:rsidR="0004398B">
        <w:rPr>
          <w:rFonts w:ascii="Times New Roman" w:hAnsi="Times New Roman" w:cs="Times New Roman"/>
        </w:rPr>
        <w:t>ook</w:t>
      </w:r>
      <w:r w:rsidRPr="00C45A8E" w:rsidR="00C83507">
        <w:rPr>
          <w:rFonts w:ascii="Times New Roman" w:hAnsi="Times New Roman" w:cs="Times New Roman"/>
        </w:rPr>
        <w:t>)</w:t>
      </w:r>
      <w:r w:rsidRPr="00C45A8E" w:rsidR="0004398B">
        <w:rPr>
          <w:rFonts w:ascii="Times New Roman" w:hAnsi="Times New Roman" w:cs="Times New Roman"/>
        </w:rPr>
        <w:t xml:space="preserve"> voor de Europese Commissie van belang is om goed te luisteren naar wat er leeft in de samenleving. Om deze reden voert de </w:t>
      </w:r>
      <w:r w:rsidRPr="00C45A8E" w:rsidR="002D514E">
        <w:rPr>
          <w:rFonts w:ascii="Times New Roman" w:hAnsi="Times New Roman" w:cs="Times New Roman"/>
        </w:rPr>
        <w:t xml:space="preserve">nieuwe </w:t>
      </w:r>
      <w:r w:rsidRPr="00C45A8E" w:rsidR="0004398B">
        <w:rPr>
          <w:rFonts w:ascii="Times New Roman" w:hAnsi="Times New Roman" w:cs="Times New Roman"/>
        </w:rPr>
        <w:t>Commissie implementatie-dialogen in</w:t>
      </w:r>
      <w:r w:rsidRPr="00C45A8E" w:rsidR="00C83507">
        <w:rPr>
          <w:rFonts w:ascii="Times New Roman" w:hAnsi="Times New Roman" w:cs="Times New Roman"/>
        </w:rPr>
        <w:t xml:space="preserve"> voor de</w:t>
      </w:r>
      <w:r w:rsidRPr="00C45A8E" w:rsidR="0004398B">
        <w:rPr>
          <w:rFonts w:ascii="Times New Roman" w:hAnsi="Times New Roman" w:cs="Times New Roman"/>
        </w:rPr>
        <w:t xml:space="preserve"> EU-Commissarissen.  Hij pleitte ook voor meer aandacht voor de uitvoering van de bestaande wetten, in plaats van het continu maken van nieuwe wetten.</w:t>
      </w:r>
    </w:p>
    <w:p w:rsidRPr="00C45A8E" w:rsidR="0004398B" w:rsidP="00C45A8E" w:rsidRDefault="0004398B" w14:paraId="4AAA4900" w14:textId="1C777105">
      <w:pPr>
        <w:spacing w:after="0" w:line="240" w:lineRule="auto"/>
        <w:rPr>
          <w:rFonts w:ascii="Times New Roman" w:hAnsi="Times New Roman" w:cs="Times New Roman"/>
        </w:rPr>
      </w:pPr>
    </w:p>
    <w:p w:rsidRPr="00C45A8E" w:rsidR="00C048E8" w:rsidP="00C45A8E" w:rsidRDefault="001C1AEA" w14:paraId="27857755" w14:textId="77777777">
      <w:pPr>
        <w:spacing w:after="0" w:line="240" w:lineRule="auto"/>
        <w:rPr>
          <w:rFonts w:ascii="Times New Roman" w:hAnsi="Times New Roman" w:cs="Times New Roman"/>
        </w:rPr>
      </w:pPr>
      <w:r w:rsidRPr="00C45A8E">
        <w:rPr>
          <w:rFonts w:ascii="Times New Roman" w:hAnsi="Times New Roman" w:cs="Times New Roman"/>
        </w:rPr>
        <w:t xml:space="preserve">De derde presentatie werd gegeven door </w:t>
      </w:r>
      <w:proofErr w:type="spellStart"/>
      <w:r w:rsidRPr="00C45A8E">
        <w:rPr>
          <w:rFonts w:ascii="Times New Roman" w:hAnsi="Times New Roman" w:cs="Times New Roman"/>
        </w:rPr>
        <w:t>Gundi</w:t>
      </w:r>
      <w:proofErr w:type="spellEnd"/>
      <w:r w:rsidRPr="00C45A8E">
        <w:rPr>
          <w:rFonts w:ascii="Times New Roman" w:hAnsi="Times New Roman" w:cs="Times New Roman"/>
        </w:rPr>
        <w:t xml:space="preserve"> </w:t>
      </w:r>
      <w:proofErr w:type="spellStart"/>
      <w:r w:rsidRPr="00C45A8E">
        <w:rPr>
          <w:rFonts w:ascii="Times New Roman" w:hAnsi="Times New Roman" w:cs="Times New Roman"/>
        </w:rPr>
        <w:t>Gadesman</w:t>
      </w:r>
      <w:r w:rsidRPr="00C45A8E" w:rsidR="0044531E">
        <w:rPr>
          <w:rFonts w:ascii="Times New Roman" w:hAnsi="Times New Roman" w:cs="Times New Roman"/>
        </w:rPr>
        <w:t>n</w:t>
      </w:r>
      <w:proofErr w:type="spellEnd"/>
      <w:r w:rsidRPr="00C45A8E">
        <w:rPr>
          <w:rFonts w:ascii="Times New Roman" w:hAnsi="Times New Roman" w:cs="Times New Roman"/>
        </w:rPr>
        <w:t xml:space="preserve">, kabinetschef van het kantoor van de Europese </w:t>
      </w:r>
      <w:r w:rsidRPr="00C45A8E" w:rsidR="008806CC">
        <w:rPr>
          <w:rFonts w:ascii="Times New Roman" w:hAnsi="Times New Roman" w:cs="Times New Roman"/>
        </w:rPr>
        <w:t>o</w:t>
      </w:r>
      <w:r w:rsidRPr="00C45A8E">
        <w:rPr>
          <w:rFonts w:ascii="Times New Roman" w:hAnsi="Times New Roman" w:cs="Times New Roman"/>
        </w:rPr>
        <w:t>mbudsman.</w:t>
      </w:r>
      <w:r w:rsidRPr="00C45A8E" w:rsidR="0027582B">
        <w:rPr>
          <w:rStyle w:val="Voetnootmarkering"/>
          <w:rFonts w:ascii="Times New Roman" w:hAnsi="Times New Roman" w:cs="Times New Roman"/>
        </w:rPr>
        <w:footnoteReference w:id="4"/>
      </w:r>
      <w:r w:rsidRPr="00C45A8E">
        <w:rPr>
          <w:rFonts w:ascii="Times New Roman" w:hAnsi="Times New Roman" w:cs="Times New Roman"/>
        </w:rPr>
        <w:t xml:space="preserve"> Haar presentatie ging over de implementatie van EU-wetgeving door de EU-instellingen</w:t>
      </w:r>
      <w:r w:rsidRPr="00C45A8E" w:rsidR="008806CC">
        <w:rPr>
          <w:rFonts w:ascii="Times New Roman" w:hAnsi="Times New Roman" w:cs="Times New Roman"/>
        </w:rPr>
        <w:t xml:space="preserve"> en het werk van d</w:t>
      </w:r>
      <w:r w:rsidRPr="00C45A8E" w:rsidR="0013544C">
        <w:rPr>
          <w:rFonts w:ascii="Times New Roman" w:hAnsi="Times New Roman" w:cs="Times New Roman"/>
        </w:rPr>
        <w:t xml:space="preserve">e Europese </w:t>
      </w:r>
      <w:r w:rsidRPr="00C45A8E" w:rsidR="008806CC">
        <w:rPr>
          <w:rFonts w:ascii="Times New Roman" w:hAnsi="Times New Roman" w:cs="Times New Roman"/>
        </w:rPr>
        <w:t>o</w:t>
      </w:r>
      <w:r w:rsidRPr="00C45A8E" w:rsidR="0013544C">
        <w:rPr>
          <w:rFonts w:ascii="Times New Roman" w:hAnsi="Times New Roman" w:cs="Times New Roman"/>
        </w:rPr>
        <w:t>mbudsman</w:t>
      </w:r>
      <w:r w:rsidRPr="00C45A8E" w:rsidR="008806CC">
        <w:rPr>
          <w:rFonts w:ascii="Times New Roman" w:hAnsi="Times New Roman" w:cs="Times New Roman"/>
        </w:rPr>
        <w:t>. De Europese ombudsman</w:t>
      </w:r>
      <w:r w:rsidRPr="00C45A8E" w:rsidR="0013544C">
        <w:rPr>
          <w:rFonts w:ascii="Times New Roman" w:hAnsi="Times New Roman" w:cs="Times New Roman"/>
        </w:rPr>
        <w:t xml:space="preserve"> onderzoekt klachten over onbehoorlijk bestuur door EU-instellingen en andere EU-instanties. </w:t>
      </w:r>
      <w:r w:rsidRPr="00C45A8E" w:rsidR="0004398B">
        <w:rPr>
          <w:rFonts w:ascii="Times New Roman" w:hAnsi="Times New Roman" w:cs="Times New Roman"/>
        </w:rPr>
        <w:t xml:space="preserve">Onlangs heeft het Europese Parlement een nieuwe </w:t>
      </w:r>
      <w:r w:rsidRPr="00C45A8E" w:rsidR="002D514E">
        <w:rPr>
          <w:rFonts w:ascii="Times New Roman" w:hAnsi="Times New Roman" w:cs="Times New Roman"/>
        </w:rPr>
        <w:t>o</w:t>
      </w:r>
      <w:r w:rsidRPr="00C45A8E" w:rsidR="0004398B">
        <w:rPr>
          <w:rFonts w:ascii="Times New Roman" w:hAnsi="Times New Roman" w:cs="Times New Roman"/>
        </w:rPr>
        <w:t xml:space="preserve">mbudsman gekozen, de keuze is gevallen op de Portugese Teresa </w:t>
      </w:r>
      <w:proofErr w:type="spellStart"/>
      <w:r w:rsidRPr="00C45A8E" w:rsidR="0004398B">
        <w:rPr>
          <w:rFonts w:ascii="Times New Roman" w:hAnsi="Times New Roman" w:cs="Times New Roman"/>
        </w:rPr>
        <w:t>Anjinho</w:t>
      </w:r>
      <w:proofErr w:type="spellEnd"/>
      <w:r w:rsidRPr="00C45A8E" w:rsidR="0004398B">
        <w:rPr>
          <w:rFonts w:ascii="Times New Roman" w:hAnsi="Times New Roman" w:cs="Times New Roman"/>
        </w:rPr>
        <w:t xml:space="preserve">. </w:t>
      </w:r>
      <w:r w:rsidRPr="00C45A8E" w:rsidR="008806CC">
        <w:rPr>
          <w:rFonts w:ascii="Times New Roman" w:hAnsi="Times New Roman" w:cs="Times New Roman"/>
        </w:rPr>
        <w:t>Zij begint eind februari 2025 met haar werkzaamheden.</w:t>
      </w:r>
    </w:p>
    <w:p w:rsidRPr="00C45A8E" w:rsidR="001C1AEA" w:rsidP="00C45A8E" w:rsidRDefault="001C1AEA" w14:paraId="142FF4FC" w14:textId="463FCA13">
      <w:pPr>
        <w:spacing w:after="0" w:line="240" w:lineRule="auto"/>
        <w:rPr>
          <w:rFonts w:ascii="Times New Roman" w:hAnsi="Times New Roman" w:cs="Times New Roman"/>
        </w:rPr>
      </w:pPr>
    </w:p>
    <w:p w:rsidRPr="00C45A8E" w:rsidR="006D2BE9" w:rsidP="00C45A8E" w:rsidRDefault="006D2BE9" w14:paraId="1A9A96C6" w14:textId="7E30A7DC">
      <w:pPr>
        <w:spacing w:after="0" w:line="240" w:lineRule="auto"/>
        <w:rPr>
          <w:rFonts w:ascii="Times New Roman" w:hAnsi="Times New Roman" w:cs="Times New Roman"/>
        </w:rPr>
      </w:pPr>
      <w:r w:rsidRPr="00C45A8E">
        <w:rPr>
          <w:rFonts w:ascii="Times New Roman" w:hAnsi="Times New Roman" w:cs="Times New Roman"/>
        </w:rPr>
        <w:t>Namens</w:t>
      </w:r>
      <w:r w:rsidRPr="00C45A8E" w:rsidR="001C1AEA">
        <w:rPr>
          <w:rFonts w:ascii="Times New Roman" w:hAnsi="Times New Roman" w:cs="Times New Roman"/>
        </w:rPr>
        <w:t xml:space="preserve"> de Nederlandse delegatie gaf het lid White een reactie op de presentaties. </w:t>
      </w:r>
      <w:r w:rsidRPr="00C45A8E">
        <w:rPr>
          <w:rFonts w:ascii="Times New Roman" w:hAnsi="Times New Roman" w:cs="Times New Roman"/>
        </w:rPr>
        <w:t>In zijn reactie</w:t>
      </w:r>
      <w:r w:rsidRPr="00C45A8E" w:rsidR="001C1AEA">
        <w:rPr>
          <w:rFonts w:ascii="Times New Roman" w:hAnsi="Times New Roman" w:cs="Times New Roman"/>
        </w:rPr>
        <w:t xml:space="preserve"> bedankte </w:t>
      </w:r>
      <w:r w:rsidRPr="00C45A8E">
        <w:rPr>
          <w:rFonts w:ascii="Times New Roman" w:hAnsi="Times New Roman" w:cs="Times New Roman"/>
        </w:rPr>
        <w:t xml:space="preserve">hij </w:t>
      </w:r>
      <w:r w:rsidRPr="00C45A8E" w:rsidR="001C1AEA">
        <w:rPr>
          <w:rFonts w:ascii="Times New Roman" w:hAnsi="Times New Roman" w:cs="Times New Roman"/>
        </w:rPr>
        <w:t xml:space="preserve">de </w:t>
      </w:r>
      <w:r w:rsidRPr="00C45A8E" w:rsidR="0013544C">
        <w:rPr>
          <w:rFonts w:ascii="Times New Roman" w:hAnsi="Times New Roman" w:cs="Times New Roman"/>
        </w:rPr>
        <w:t>Verzoekschriften</w:t>
      </w:r>
      <w:r w:rsidRPr="00C45A8E" w:rsidR="001C1AEA">
        <w:rPr>
          <w:rFonts w:ascii="Times New Roman" w:hAnsi="Times New Roman" w:cs="Times New Roman"/>
        </w:rPr>
        <w:t xml:space="preserve">commissie van het Europese Parlement </w:t>
      </w:r>
      <w:r w:rsidRPr="00C45A8E" w:rsidR="005909B5">
        <w:rPr>
          <w:rFonts w:ascii="Times New Roman" w:hAnsi="Times New Roman" w:cs="Times New Roman"/>
        </w:rPr>
        <w:t>voor de uitnodiging voor deze interessante bijeenkomst</w:t>
      </w:r>
      <w:r w:rsidRPr="00C45A8E">
        <w:rPr>
          <w:rFonts w:ascii="Times New Roman" w:hAnsi="Times New Roman" w:cs="Times New Roman"/>
        </w:rPr>
        <w:t xml:space="preserve">; </w:t>
      </w:r>
      <w:r w:rsidRPr="00C45A8E" w:rsidR="001C1AEA">
        <w:rPr>
          <w:rFonts w:ascii="Times New Roman" w:hAnsi="Times New Roman" w:cs="Times New Roman"/>
        </w:rPr>
        <w:t>het</w:t>
      </w:r>
      <w:r w:rsidRPr="00C45A8E" w:rsidR="005909B5">
        <w:rPr>
          <w:rFonts w:ascii="Times New Roman" w:hAnsi="Times New Roman" w:cs="Times New Roman"/>
        </w:rPr>
        <w:t xml:space="preserve"> biedt de gelegenheid om kennis en informatie uit te wisselen over het versterken van de stem van de burger in de parlementen. </w:t>
      </w:r>
      <w:r w:rsidRPr="00C45A8E" w:rsidR="001C1AEA">
        <w:rPr>
          <w:rFonts w:ascii="Times New Roman" w:hAnsi="Times New Roman" w:cs="Times New Roman"/>
        </w:rPr>
        <w:t>Hij gaf aan</w:t>
      </w:r>
      <w:r w:rsidRPr="00C45A8E" w:rsidR="005909B5">
        <w:rPr>
          <w:rFonts w:ascii="Times New Roman" w:hAnsi="Times New Roman" w:cs="Times New Roman"/>
        </w:rPr>
        <w:t xml:space="preserve"> erg geïnteresseerd in</w:t>
      </w:r>
      <w:r w:rsidRPr="00C45A8E" w:rsidR="001C1AEA">
        <w:rPr>
          <w:rFonts w:ascii="Times New Roman" w:hAnsi="Times New Roman" w:cs="Times New Roman"/>
        </w:rPr>
        <w:t xml:space="preserve"> te zijn in</w:t>
      </w:r>
      <w:r w:rsidRPr="00C45A8E" w:rsidR="005909B5">
        <w:rPr>
          <w:rFonts w:ascii="Times New Roman" w:hAnsi="Times New Roman" w:cs="Times New Roman"/>
        </w:rPr>
        <w:t xml:space="preserve"> innovaties op dit terrei</w:t>
      </w:r>
      <w:r w:rsidRPr="00C45A8E">
        <w:rPr>
          <w:rFonts w:ascii="Times New Roman" w:hAnsi="Times New Roman" w:cs="Times New Roman"/>
        </w:rPr>
        <w:t xml:space="preserve">n. Ter illustratie informeerde hij de deelnemers van de conferentie over de initiatieven in de Tweede Kamer </w:t>
      </w:r>
      <w:r w:rsidRPr="00C45A8E" w:rsidR="005909B5">
        <w:rPr>
          <w:rFonts w:ascii="Times New Roman" w:hAnsi="Times New Roman" w:cs="Times New Roman"/>
        </w:rPr>
        <w:t xml:space="preserve">om brieven van burgers beter te ordenen en beter onder de aandacht te brengen van de Kamerleden. </w:t>
      </w:r>
      <w:r w:rsidRPr="00C45A8E">
        <w:rPr>
          <w:rFonts w:ascii="Times New Roman" w:hAnsi="Times New Roman" w:cs="Times New Roman"/>
        </w:rPr>
        <w:t>Hij sloot af met de vraag</w:t>
      </w:r>
      <w:r w:rsidRPr="00C45A8E" w:rsidR="001C1AEA">
        <w:rPr>
          <w:rFonts w:ascii="Times New Roman" w:hAnsi="Times New Roman" w:cs="Times New Roman"/>
        </w:rPr>
        <w:t xml:space="preserve"> of en hoe de </w:t>
      </w:r>
      <w:r w:rsidRPr="00C45A8E" w:rsidR="002D514E">
        <w:rPr>
          <w:rFonts w:ascii="Times New Roman" w:hAnsi="Times New Roman" w:cs="Times New Roman"/>
        </w:rPr>
        <w:t xml:space="preserve">leden van de </w:t>
      </w:r>
      <w:r w:rsidRPr="00C45A8E" w:rsidR="00C83507">
        <w:rPr>
          <w:rFonts w:ascii="Times New Roman" w:hAnsi="Times New Roman" w:cs="Times New Roman"/>
        </w:rPr>
        <w:t>Verzoekschriften</w:t>
      </w:r>
      <w:r w:rsidRPr="00C45A8E" w:rsidR="001C1AEA">
        <w:rPr>
          <w:rFonts w:ascii="Times New Roman" w:hAnsi="Times New Roman" w:cs="Times New Roman"/>
        </w:rPr>
        <w:t xml:space="preserve">commissie van het Europees </w:t>
      </w:r>
      <w:r w:rsidRPr="00C45A8E">
        <w:rPr>
          <w:rFonts w:ascii="Times New Roman" w:hAnsi="Times New Roman" w:cs="Times New Roman"/>
        </w:rPr>
        <w:lastRenderedPageBreak/>
        <w:t>P</w:t>
      </w:r>
      <w:r w:rsidRPr="00C45A8E" w:rsidR="001C1AEA">
        <w:rPr>
          <w:rFonts w:ascii="Times New Roman" w:hAnsi="Times New Roman" w:cs="Times New Roman"/>
        </w:rPr>
        <w:t xml:space="preserve">arlement </w:t>
      </w:r>
      <w:r w:rsidRPr="00C45A8E" w:rsidR="002D514E">
        <w:rPr>
          <w:rFonts w:ascii="Times New Roman" w:hAnsi="Times New Roman" w:cs="Times New Roman"/>
        </w:rPr>
        <w:t>nadenken</w:t>
      </w:r>
      <w:r w:rsidRPr="00C45A8E" w:rsidR="005909B5">
        <w:rPr>
          <w:rFonts w:ascii="Times New Roman" w:hAnsi="Times New Roman" w:cs="Times New Roman"/>
        </w:rPr>
        <w:t xml:space="preserve"> over nieuwe, innovatieve manieren om de stem van de burger te versterken</w:t>
      </w:r>
      <w:r w:rsidRPr="00C45A8E">
        <w:rPr>
          <w:rFonts w:ascii="Times New Roman" w:hAnsi="Times New Roman" w:cs="Times New Roman"/>
        </w:rPr>
        <w:t xml:space="preserve"> en of de commissie </w:t>
      </w:r>
      <w:r w:rsidRPr="00C45A8E" w:rsidR="005909B5">
        <w:rPr>
          <w:rFonts w:ascii="Times New Roman" w:hAnsi="Times New Roman" w:cs="Times New Roman"/>
        </w:rPr>
        <w:t xml:space="preserve">daarbij ook </w:t>
      </w:r>
      <w:r w:rsidRPr="00C45A8E" w:rsidR="00C83507">
        <w:rPr>
          <w:rFonts w:ascii="Times New Roman" w:hAnsi="Times New Roman" w:cs="Times New Roman"/>
        </w:rPr>
        <w:t xml:space="preserve">kijkt </w:t>
      </w:r>
      <w:r w:rsidRPr="00C45A8E" w:rsidR="005909B5">
        <w:rPr>
          <w:rFonts w:ascii="Times New Roman" w:hAnsi="Times New Roman" w:cs="Times New Roman"/>
        </w:rPr>
        <w:t xml:space="preserve">naar innovaties uit de </w:t>
      </w:r>
      <w:r w:rsidRPr="00C45A8E" w:rsidR="001C1AEA">
        <w:rPr>
          <w:rFonts w:ascii="Times New Roman" w:hAnsi="Times New Roman" w:cs="Times New Roman"/>
        </w:rPr>
        <w:t>EU-</w:t>
      </w:r>
      <w:r w:rsidRPr="00C45A8E" w:rsidR="005909B5">
        <w:rPr>
          <w:rFonts w:ascii="Times New Roman" w:hAnsi="Times New Roman" w:cs="Times New Roman"/>
        </w:rPr>
        <w:t>lidstaten</w:t>
      </w:r>
      <w:r w:rsidRPr="00C45A8E" w:rsidR="00C83507">
        <w:rPr>
          <w:rFonts w:ascii="Times New Roman" w:hAnsi="Times New Roman" w:cs="Times New Roman"/>
        </w:rPr>
        <w:t xml:space="preserve">. </w:t>
      </w:r>
      <w:r w:rsidRPr="00C45A8E" w:rsidR="005909B5">
        <w:rPr>
          <w:rFonts w:ascii="Times New Roman" w:hAnsi="Times New Roman" w:cs="Times New Roman"/>
        </w:rPr>
        <w:t xml:space="preserve"> </w:t>
      </w:r>
    </w:p>
    <w:p w:rsidRPr="00C45A8E" w:rsidR="002D514E" w:rsidP="00C45A8E" w:rsidRDefault="002D514E" w14:paraId="67912318" w14:textId="77777777">
      <w:pPr>
        <w:spacing w:after="0" w:line="240" w:lineRule="auto"/>
        <w:rPr>
          <w:rFonts w:ascii="Times New Roman" w:hAnsi="Times New Roman" w:cs="Times New Roman"/>
        </w:rPr>
      </w:pPr>
    </w:p>
    <w:p w:rsidRPr="00C45A8E" w:rsidR="00C83507" w:rsidP="00C45A8E" w:rsidRDefault="00C83507" w14:paraId="453E2836" w14:textId="77777777">
      <w:pPr>
        <w:spacing w:after="0" w:line="240" w:lineRule="auto"/>
        <w:rPr>
          <w:rFonts w:ascii="Times New Roman" w:hAnsi="Times New Roman" w:cs="Times New Roman"/>
        </w:rPr>
      </w:pPr>
    </w:p>
    <w:p w:rsidRPr="00C45A8E" w:rsidR="00C048E8" w:rsidP="00C45A8E" w:rsidRDefault="006D2BE9" w14:paraId="3B841F83" w14:textId="77777777">
      <w:pPr>
        <w:spacing w:after="0" w:line="240" w:lineRule="auto"/>
        <w:rPr>
          <w:rFonts w:ascii="Times New Roman" w:hAnsi="Times New Roman" w:cs="Times New Roman"/>
          <w:b/>
          <w:bCs/>
        </w:rPr>
      </w:pPr>
      <w:r w:rsidRPr="00C45A8E">
        <w:rPr>
          <w:rFonts w:ascii="Times New Roman" w:hAnsi="Times New Roman" w:cs="Times New Roman"/>
          <w:b/>
          <w:bCs/>
        </w:rPr>
        <w:t>Sessie 2: Bijdragen aan een tijdige en juiste handhaving van EU-wetgeving: het perspectief van nationale parlementen</w:t>
      </w:r>
      <w:r w:rsidRPr="00C45A8E" w:rsidR="002D514E">
        <w:rPr>
          <w:rFonts w:ascii="Times New Roman" w:hAnsi="Times New Roman" w:cs="Times New Roman"/>
          <w:b/>
          <w:bCs/>
        </w:rPr>
        <w:t>; u</w:t>
      </w:r>
      <w:r w:rsidRPr="00C45A8E">
        <w:rPr>
          <w:rFonts w:ascii="Times New Roman" w:hAnsi="Times New Roman" w:cs="Times New Roman"/>
          <w:b/>
          <w:bCs/>
        </w:rPr>
        <w:t xml:space="preserve">itdagingen en best </w:t>
      </w:r>
      <w:proofErr w:type="spellStart"/>
      <w:r w:rsidRPr="00C45A8E">
        <w:rPr>
          <w:rFonts w:ascii="Times New Roman" w:hAnsi="Times New Roman" w:cs="Times New Roman"/>
          <w:b/>
          <w:bCs/>
        </w:rPr>
        <w:t>practices</w:t>
      </w:r>
      <w:proofErr w:type="spellEnd"/>
      <w:r w:rsidRPr="00C45A8E">
        <w:rPr>
          <w:rFonts w:ascii="Times New Roman" w:hAnsi="Times New Roman" w:cs="Times New Roman"/>
          <w:b/>
          <w:bCs/>
        </w:rPr>
        <w:t xml:space="preserve"> </w:t>
      </w:r>
    </w:p>
    <w:p w:rsidRPr="00C45A8E" w:rsidR="00082349" w:rsidP="00C45A8E" w:rsidRDefault="006D2BE9" w14:paraId="685E4E68" w14:textId="3BFEDD7F">
      <w:pPr>
        <w:spacing w:after="0" w:line="240" w:lineRule="auto"/>
        <w:rPr>
          <w:rFonts w:ascii="Times New Roman" w:hAnsi="Times New Roman" w:cs="Times New Roman"/>
        </w:rPr>
      </w:pPr>
      <w:r w:rsidRPr="00C45A8E">
        <w:rPr>
          <w:rFonts w:ascii="Times New Roman" w:hAnsi="Times New Roman" w:cs="Times New Roman"/>
          <w:b/>
          <w:bCs/>
        </w:rPr>
        <w:br/>
      </w:r>
      <w:r w:rsidRPr="00C45A8E">
        <w:rPr>
          <w:rFonts w:ascii="Times New Roman" w:hAnsi="Times New Roman" w:cs="Times New Roman"/>
        </w:rPr>
        <w:t xml:space="preserve">De tweede sessie bestond uit een presentatie </w:t>
      </w:r>
      <w:r w:rsidRPr="00C45A8E" w:rsidR="00082349">
        <w:rPr>
          <w:rFonts w:ascii="Times New Roman" w:hAnsi="Times New Roman" w:cs="Times New Roman"/>
        </w:rPr>
        <w:t xml:space="preserve">over de studie </w:t>
      </w:r>
      <w:r w:rsidRPr="00C45A8E" w:rsidR="00082349">
        <w:rPr>
          <w:rFonts w:ascii="Times New Roman" w:hAnsi="Times New Roman" w:cs="Times New Roman"/>
          <w:i/>
          <w:iCs/>
        </w:rPr>
        <w:t xml:space="preserve">Monitoring </w:t>
      </w:r>
      <w:proofErr w:type="spellStart"/>
      <w:r w:rsidRPr="00C45A8E" w:rsidR="00082349">
        <w:rPr>
          <w:rFonts w:ascii="Times New Roman" w:hAnsi="Times New Roman" w:cs="Times New Roman"/>
          <w:i/>
          <w:iCs/>
        </w:rPr>
        <w:t>the</w:t>
      </w:r>
      <w:proofErr w:type="spellEnd"/>
      <w:r w:rsidRPr="00C45A8E" w:rsidR="00082349">
        <w:rPr>
          <w:rFonts w:ascii="Times New Roman" w:hAnsi="Times New Roman" w:cs="Times New Roman"/>
          <w:i/>
          <w:iCs/>
        </w:rPr>
        <w:t xml:space="preserve"> </w:t>
      </w:r>
      <w:proofErr w:type="spellStart"/>
      <w:r w:rsidRPr="00C45A8E" w:rsidR="00082349">
        <w:rPr>
          <w:rFonts w:ascii="Times New Roman" w:hAnsi="Times New Roman" w:cs="Times New Roman"/>
          <w:i/>
          <w:iCs/>
        </w:rPr>
        <w:t>implementation</w:t>
      </w:r>
      <w:proofErr w:type="spellEnd"/>
      <w:r w:rsidRPr="00C45A8E" w:rsidR="00082349">
        <w:rPr>
          <w:rFonts w:ascii="Times New Roman" w:hAnsi="Times New Roman" w:cs="Times New Roman"/>
          <w:i/>
          <w:iCs/>
        </w:rPr>
        <w:t xml:space="preserve"> of EU </w:t>
      </w:r>
      <w:proofErr w:type="spellStart"/>
      <w:r w:rsidRPr="00C45A8E" w:rsidR="00082349">
        <w:rPr>
          <w:rFonts w:ascii="Times New Roman" w:hAnsi="Times New Roman" w:cs="Times New Roman"/>
          <w:i/>
          <w:iCs/>
        </w:rPr>
        <w:t>law</w:t>
      </w:r>
      <w:proofErr w:type="spellEnd"/>
      <w:r w:rsidRPr="00C45A8E" w:rsidR="00082349">
        <w:rPr>
          <w:rFonts w:ascii="Times New Roman" w:hAnsi="Times New Roman" w:cs="Times New Roman"/>
          <w:i/>
          <w:iCs/>
        </w:rPr>
        <w:t>: tool</w:t>
      </w:r>
      <w:r w:rsidRPr="00C45A8E" w:rsidR="00C83507">
        <w:rPr>
          <w:rFonts w:ascii="Times New Roman" w:hAnsi="Times New Roman" w:cs="Times New Roman"/>
          <w:i/>
          <w:iCs/>
        </w:rPr>
        <w:t>s</w:t>
      </w:r>
      <w:r w:rsidRPr="00C45A8E" w:rsidR="00082349">
        <w:rPr>
          <w:rFonts w:ascii="Times New Roman" w:hAnsi="Times New Roman" w:cs="Times New Roman"/>
          <w:i/>
          <w:iCs/>
        </w:rPr>
        <w:t xml:space="preserve"> </w:t>
      </w:r>
      <w:proofErr w:type="spellStart"/>
      <w:r w:rsidRPr="00C45A8E" w:rsidR="00082349">
        <w:rPr>
          <w:rFonts w:ascii="Times New Roman" w:hAnsi="Times New Roman" w:cs="Times New Roman"/>
          <w:i/>
          <w:iCs/>
        </w:rPr>
        <w:t>and</w:t>
      </w:r>
      <w:proofErr w:type="spellEnd"/>
      <w:r w:rsidRPr="00C45A8E" w:rsidR="00082349">
        <w:rPr>
          <w:rFonts w:ascii="Times New Roman" w:hAnsi="Times New Roman" w:cs="Times New Roman"/>
          <w:i/>
          <w:iCs/>
        </w:rPr>
        <w:t xml:space="preserve"> </w:t>
      </w:r>
      <w:proofErr w:type="spellStart"/>
      <w:r w:rsidRPr="00C45A8E" w:rsidR="00082349">
        <w:rPr>
          <w:rFonts w:ascii="Times New Roman" w:hAnsi="Times New Roman" w:cs="Times New Roman"/>
          <w:i/>
          <w:iCs/>
        </w:rPr>
        <w:t>challenges</w:t>
      </w:r>
      <w:proofErr w:type="spellEnd"/>
      <w:r w:rsidRPr="00C45A8E" w:rsidR="00082349">
        <w:rPr>
          <w:rFonts w:ascii="Times New Roman" w:hAnsi="Times New Roman" w:cs="Times New Roman"/>
        </w:rPr>
        <w:t xml:space="preserve">, die ter voorbereiding op de conferentie </w:t>
      </w:r>
      <w:r w:rsidRPr="00C45A8E" w:rsidR="0013544C">
        <w:rPr>
          <w:rFonts w:ascii="Times New Roman" w:hAnsi="Times New Roman" w:cs="Times New Roman"/>
        </w:rPr>
        <w:t>was</w:t>
      </w:r>
      <w:r w:rsidRPr="00C45A8E" w:rsidR="00082349">
        <w:rPr>
          <w:rFonts w:ascii="Times New Roman" w:hAnsi="Times New Roman" w:cs="Times New Roman"/>
        </w:rPr>
        <w:t xml:space="preserve"> uitgevoerd.</w:t>
      </w:r>
      <w:r w:rsidRPr="00C45A8E" w:rsidR="0013544C">
        <w:rPr>
          <w:rStyle w:val="Voetnootmarkering"/>
          <w:rFonts w:ascii="Times New Roman" w:hAnsi="Times New Roman" w:cs="Times New Roman"/>
        </w:rPr>
        <w:footnoteReference w:id="5"/>
      </w:r>
      <w:r w:rsidRPr="00C45A8E" w:rsidR="00082349">
        <w:rPr>
          <w:rFonts w:ascii="Times New Roman" w:hAnsi="Times New Roman" w:cs="Times New Roman"/>
        </w:rPr>
        <w:t xml:space="preserve"> Daarna gaven enkele parlementsleden van nationale parlementen een presentatie. Tot slot kregen de andere parlementsleden de gelegenheid om te reageren.  </w:t>
      </w:r>
    </w:p>
    <w:p w:rsidRPr="00C45A8E" w:rsidR="0013544C" w:rsidP="00C45A8E" w:rsidRDefault="0013544C" w14:paraId="0F701A40" w14:textId="77777777">
      <w:pPr>
        <w:spacing w:after="0" w:line="240" w:lineRule="auto"/>
        <w:rPr>
          <w:rFonts w:ascii="Times New Roman" w:hAnsi="Times New Roman" w:cs="Times New Roman"/>
        </w:rPr>
      </w:pPr>
    </w:p>
    <w:p w:rsidRPr="00C45A8E" w:rsidR="0013544C" w:rsidP="00C45A8E" w:rsidRDefault="00B0486D" w14:paraId="5FCA357A" w14:textId="4F5E9EDB">
      <w:pPr>
        <w:spacing w:after="0" w:line="240" w:lineRule="auto"/>
        <w:rPr>
          <w:rFonts w:ascii="Times New Roman" w:hAnsi="Times New Roman" w:cs="Times New Roman"/>
        </w:rPr>
      </w:pPr>
      <w:r w:rsidRPr="00C45A8E">
        <w:rPr>
          <w:rFonts w:ascii="Times New Roman" w:hAnsi="Times New Roman" w:cs="Times New Roman"/>
        </w:rPr>
        <w:t xml:space="preserve">De presentatie over de studie </w:t>
      </w:r>
      <w:r w:rsidRPr="00C45A8E">
        <w:rPr>
          <w:rFonts w:ascii="Times New Roman" w:hAnsi="Times New Roman" w:cs="Times New Roman"/>
          <w:i/>
          <w:iCs/>
        </w:rPr>
        <w:t xml:space="preserve">Monitoring </w:t>
      </w:r>
      <w:proofErr w:type="spellStart"/>
      <w:r w:rsidRPr="00C45A8E">
        <w:rPr>
          <w:rFonts w:ascii="Times New Roman" w:hAnsi="Times New Roman" w:cs="Times New Roman"/>
          <w:i/>
          <w:iCs/>
        </w:rPr>
        <w:t>the</w:t>
      </w:r>
      <w:proofErr w:type="spellEnd"/>
      <w:r w:rsidRPr="00C45A8E">
        <w:rPr>
          <w:rFonts w:ascii="Times New Roman" w:hAnsi="Times New Roman" w:cs="Times New Roman"/>
          <w:i/>
          <w:iCs/>
        </w:rPr>
        <w:t xml:space="preserve"> </w:t>
      </w:r>
      <w:proofErr w:type="spellStart"/>
      <w:r w:rsidRPr="00C45A8E">
        <w:rPr>
          <w:rFonts w:ascii="Times New Roman" w:hAnsi="Times New Roman" w:cs="Times New Roman"/>
          <w:i/>
          <w:iCs/>
        </w:rPr>
        <w:t>implementation</w:t>
      </w:r>
      <w:proofErr w:type="spellEnd"/>
      <w:r w:rsidRPr="00C45A8E">
        <w:rPr>
          <w:rFonts w:ascii="Times New Roman" w:hAnsi="Times New Roman" w:cs="Times New Roman"/>
          <w:i/>
          <w:iCs/>
        </w:rPr>
        <w:t xml:space="preserve"> of EU </w:t>
      </w:r>
      <w:proofErr w:type="spellStart"/>
      <w:r w:rsidRPr="00C45A8E">
        <w:rPr>
          <w:rFonts w:ascii="Times New Roman" w:hAnsi="Times New Roman" w:cs="Times New Roman"/>
          <w:i/>
          <w:iCs/>
        </w:rPr>
        <w:t>law</w:t>
      </w:r>
      <w:proofErr w:type="spellEnd"/>
      <w:r w:rsidRPr="00C45A8E">
        <w:rPr>
          <w:rFonts w:ascii="Times New Roman" w:hAnsi="Times New Roman" w:cs="Times New Roman"/>
          <w:i/>
          <w:iCs/>
        </w:rPr>
        <w:t>: tool</w:t>
      </w:r>
      <w:r w:rsidRPr="00C45A8E" w:rsidR="002D514E">
        <w:rPr>
          <w:rFonts w:ascii="Times New Roman" w:hAnsi="Times New Roman" w:cs="Times New Roman"/>
          <w:i/>
          <w:iCs/>
        </w:rPr>
        <w:t>s</w:t>
      </w:r>
      <w:r w:rsidRPr="00C45A8E">
        <w:rPr>
          <w:rFonts w:ascii="Times New Roman" w:hAnsi="Times New Roman" w:cs="Times New Roman"/>
          <w:i/>
          <w:iCs/>
        </w:rPr>
        <w:t xml:space="preserve"> </w:t>
      </w:r>
      <w:proofErr w:type="spellStart"/>
      <w:r w:rsidRPr="00C45A8E">
        <w:rPr>
          <w:rFonts w:ascii="Times New Roman" w:hAnsi="Times New Roman" w:cs="Times New Roman"/>
          <w:i/>
          <w:iCs/>
        </w:rPr>
        <w:t>and</w:t>
      </w:r>
      <w:proofErr w:type="spellEnd"/>
      <w:r w:rsidRPr="00C45A8E">
        <w:rPr>
          <w:rFonts w:ascii="Times New Roman" w:hAnsi="Times New Roman" w:cs="Times New Roman"/>
          <w:i/>
          <w:iCs/>
        </w:rPr>
        <w:t xml:space="preserve"> </w:t>
      </w:r>
      <w:proofErr w:type="spellStart"/>
      <w:r w:rsidRPr="00C45A8E">
        <w:rPr>
          <w:rFonts w:ascii="Times New Roman" w:hAnsi="Times New Roman" w:cs="Times New Roman"/>
          <w:i/>
          <w:iCs/>
        </w:rPr>
        <w:t>challenges</w:t>
      </w:r>
      <w:proofErr w:type="spellEnd"/>
      <w:r w:rsidRPr="00C45A8E">
        <w:rPr>
          <w:rFonts w:ascii="Times New Roman" w:hAnsi="Times New Roman" w:cs="Times New Roman"/>
        </w:rPr>
        <w:t xml:space="preserve"> werd gegeven door Marta Ballesteros, senior jurist en consultant bij </w:t>
      </w:r>
      <w:r w:rsidRPr="00C45A8E">
        <w:rPr>
          <w:rFonts w:ascii="Times New Roman" w:hAnsi="Times New Roman" w:cs="Times New Roman"/>
          <w:i/>
          <w:iCs/>
        </w:rPr>
        <w:t xml:space="preserve">Milieu </w:t>
      </w:r>
      <w:proofErr w:type="spellStart"/>
      <w:r w:rsidRPr="00C45A8E">
        <w:rPr>
          <w:rFonts w:ascii="Times New Roman" w:hAnsi="Times New Roman" w:cs="Times New Roman"/>
          <w:i/>
          <w:iCs/>
        </w:rPr>
        <w:t>Law</w:t>
      </w:r>
      <w:proofErr w:type="spellEnd"/>
      <w:r w:rsidRPr="00C45A8E">
        <w:rPr>
          <w:rFonts w:ascii="Times New Roman" w:hAnsi="Times New Roman" w:cs="Times New Roman"/>
          <w:i/>
          <w:iCs/>
        </w:rPr>
        <w:t xml:space="preserve"> </w:t>
      </w:r>
      <w:proofErr w:type="spellStart"/>
      <w:r w:rsidRPr="00C45A8E">
        <w:rPr>
          <w:rFonts w:ascii="Times New Roman" w:hAnsi="Times New Roman" w:cs="Times New Roman"/>
          <w:i/>
          <w:iCs/>
        </w:rPr>
        <w:t>and</w:t>
      </w:r>
      <w:proofErr w:type="spellEnd"/>
      <w:r w:rsidRPr="00C45A8E">
        <w:rPr>
          <w:rFonts w:ascii="Times New Roman" w:hAnsi="Times New Roman" w:cs="Times New Roman"/>
          <w:i/>
          <w:iCs/>
        </w:rPr>
        <w:t xml:space="preserve"> Policy Consulting</w:t>
      </w:r>
      <w:r w:rsidRPr="00C45A8E">
        <w:rPr>
          <w:rFonts w:ascii="Times New Roman" w:hAnsi="Times New Roman" w:cs="Times New Roman"/>
        </w:rPr>
        <w:t>.</w:t>
      </w:r>
      <w:r w:rsidRPr="00C45A8E" w:rsidR="0027582B">
        <w:rPr>
          <w:rStyle w:val="Voetnootmarkering"/>
          <w:rFonts w:ascii="Times New Roman" w:hAnsi="Times New Roman" w:cs="Times New Roman"/>
        </w:rPr>
        <w:footnoteReference w:id="6"/>
      </w:r>
      <w:r w:rsidRPr="00C45A8E">
        <w:rPr>
          <w:rFonts w:ascii="Times New Roman" w:hAnsi="Times New Roman" w:cs="Times New Roman"/>
        </w:rPr>
        <w:t xml:space="preserve"> </w:t>
      </w:r>
      <w:r w:rsidRPr="00C45A8E" w:rsidR="0013544C">
        <w:rPr>
          <w:rFonts w:ascii="Times New Roman" w:hAnsi="Times New Roman" w:cs="Times New Roman"/>
        </w:rPr>
        <w:t>De</w:t>
      </w:r>
      <w:r w:rsidRPr="00C45A8E">
        <w:rPr>
          <w:rFonts w:ascii="Times New Roman" w:hAnsi="Times New Roman" w:cs="Times New Roman"/>
        </w:rPr>
        <w:t xml:space="preserve"> studie </w:t>
      </w:r>
      <w:r w:rsidRPr="00C45A8E" w:rsidR="002D514E">
        <w:rPr>
          <w:rFonts w:ascii="Times New Roman" w:hAnsi="Times New Roman" w:cs="Times New Roman"/>
        </w:rPr>
        <w:t>is</w:t>
      </w:r>
      <w:r w:rsidRPr="00C45A8E" w:rsidR="0013544C">
        <w:rPr>
          <w:rFonts w:ascii="Times New Roman" w:hAnsi="Times New Roman" w:cs="Times New Roman"/>
        </w:rPr>
        <w:t xml:space="preserve"> </w:t>
      </w:r>
      <w:r w:rsidRPr="00C45A8E">
        <w:rPr>
          <w:rFonts w:ascii="Times New Roman" w:hAnsi="Times New Roman" w:cs="Times New Roman"/>
        </w:rPr>
        <w:t xml:space="preserve">uitgevoerd </w:t>
      </w:r>
      <w:r w:rsidRPr="00C45A8E" w:rsidR="0013544C">
        <w:rPr>
          <w:rFonts w:ascii="Times New Roman" w:hAnsi="Times New Roman" w:cs="Times New Roman"/>
        </w:rPr>
        <w:t>in opdracht van de Beleidsafdeling voor Burgers, Gelijkheid en Cultuur van het Europees Parlement</w:t>
      </w:r>
      <w:r w:rsidRPr="00C45A8E">
        <w:rPr>
          <w:rFonts w:ascii="Times New Roman" w:hAnsi="Times New Roman" w:cs="Times New Roman"/>
        </w:rPr>
        <w:t>,</w:t>
      </w:r>
      <w:r w:rsidRPr="00C45A8E" w:rsidR="00C83507">
        <w:rPr>
          <w:rFonts w:ascii="Times New Roman" w:hAnsi="Times New Roman" w:cs="Times New Roman"/>
        </w:rPr>
        <w:t xml:space="preserve"> </w:t>
      </w:r>
      <w:r w:rsidRPr="00C45A8E" w:rsidR="0013544C">
        <w:rPr>
          <w:rFonts w:ascii="Times New Roman" w:hAnsi="Times New Roman" w:cs="Times New Roman"/>
        </w:rPr>
        <w:t xml:space="preserve">op verzoek van de </w:t>
      </w:r>
      <w:r w:rsidRPr="00C45A8E">
        <w:rPr>
          <w:rFonts w:ascii="Times New Roman" w:hAnsi="Times New Roman" w:cs="Times New Roman"/>
        </w:rPr>
        <w:t>Verzoekschriftencommissie</w:t>
      </w:r>
      <w:r w:rsidRPr="00C45A8E" w:rsidR="0013544C">
        <w:rPr>
          <w:rFonts w:ascii="Times New Roman" w:hAnsi="Times New Roman" w:cs="Times New Roman"/>
        </w:rPr>
        <w:t xml:space="preserve">. Het </w:t>
      </w:r>
      <w:r w:rsidRPr="00C45A8E">
        <w:rPr>
          <w:rFonts w:ascii="Times New Roman" w:hAnsi="Times New Roman" w:cs="Times New Roman"/>
        </w:rPr>
        <w:t>is een actualisering van</w:t>
      </w:r>
      <w:r w:rsidRPr="00C45A8E" w:rsidR="0013544C">
        <w:rPr>
          <w:rFonts w:ascii="Times New Roman" w:hAnsi="Times New Roman" w:cs="Times New Roman"/>
        </w:rPr>
        <w:t xml:space="preserve"> </w:t>
      </w:r>
      <w:r w:rsidRPr="00C45A8E">
        <w:rPr>
          <w:rFonts w:ascii="Times New Roman" w:hAnsi="Times New Roman" w:cs="Times New Roman"/>
        </w:rPr>
        <w:t>een eerdere</w:t>
      </w:r>
      <w:r w:rsidRPr="00C45A8E" w:rsidR="0013544C">
        <w:rPr>
          <w:rFonts w:ascii="Times New Roman" w:hAnsi="Times New Roman" w:cs="Times New Roman"/>
        </w:rPr>
        <w:t xml:space="preserve"> studie </w:t>
      </w:r>
      <w:r w:rsidRPr="00C45A8E">
        <w:rPr>
          <w:rFonts w:ascii="Times New Roman" w:hAnsi="Times New Roman" w:cs="Times New Roman"/>
        </w:rPr>
        <w:t>uit 2017</w:t>
      </w:r>
      <w:r w:rsidRPr="00C45A8E" w:rsidR="00C83507">
        <w:rPr>
          <w:rFonts w:ascii="Times New Roman" w:hAnsi="Times New Roman" w:cs="Times New Roman"/>
        </w:rPr>
        <w:t xml:space="preserve">. </w:t>
      </w:r>
      <w:r w:rsidRPr="00C45A8E" w:rsidR="0013544C">
        <w:rPr>
          <w:rFonts w:ascii="Times New Roman" w:hAnsi="Times New Roman" w:cs="Times New Roman"/>
        </w:rPr>
        <w:t xml:space="preserve">De studie onderzoekt </w:t>
      </w:r>
      <w:r w:rsidRPr="00C45A8E" w:rsidR="00C048E8">
        <w:rPr>
          <w:rFonts w:ascii="Times New Roman" w:hAnsi="Times New Roman" w:cs="Times New Roman"/>
        </w:rPr>
        <w:t>onder meer</w:t>
      </w:r>
      <w:r w:rsidRPr="00C45A8E" w:rsidR="0013544C">
        <w:rPr>
          <w:rFonts w:ascii="Times New Roman" w:hAnsi="Times New Roman" w:cs="Times New Roman"/>
        </w:rPr>
        <w:t xml:space="preserve"> recente trends in de omzetting en toepassing van EU-wetgeving in verschillende beleidsgebieden, op basis van de meest recente beschikbare informatie. De studie schetst </w:t>
      </w:r>
      <w:r w:rsidRPr="00C45A8E" w:rsidR="00C048E8">
        <w:rPr>
          <w:rFonts w:ascii="Times New Roman" w:hAnsi="Times New Roman" w:cs="Times New Roman"/>
        </w:rPr>
        <w:t xml:space="preserve">daarbij ook </w:t>
      </w:r>
      <w:r w:rsidRPr="00C45A8E" w:rsidR="0013544C">
        <w:rPr>
          <w:rFonts w:ascii="Times New Roman" w:hAnsi="Times New Roman" w:cs="Times New Roman"/>
        </w:rPr>
        <w:t xml:space="preserve">de evolutie van het EU-handhavingsbeleid, met de nadruk op de ‘Slimme Handhaving’-benadering van de Commissie, die zich richt op het proactief aanpakken van nalevingskwesties </w:t>
      </w:r>
      <w:r w:rsidRPr="00C45A8E" w:rsidR="00C048E8">
        <w:rPr>
          <w:rFonts w:ascii="Times New Roman" w:hAnsi="Times New Roman" w:cs="Times New Roman"/>
        </w:rPr>
        <w:t xml:space="preserve">om te voorkomen dat er </w:t>
      </w:r>
      <w:r w:rsidRPr="00C45A8E" w:rsidR="0013544C">
        <w:rPr>
          <w:rFonts w:ascii="Times New Roman" w:hAnsi="Times New Roman" w:cs="Times New Roman"/>
        </w:rPr>
        <w:t xml:space="preserve">gebruik </w:t>
      </w:r>
      <w:r w:rsidRPr="00C45A8E" w:rsidR="00C048E8">
        <w:rPr>
          <w:rFonts w:ascii="Times New Roman" w:hAnsi="Times New Roman" w:cs="Times New Roman"/>
        </w:rPr>
        <w:t xml:space="preserve">gemaakt moet worden van </w:t>
      </w:r>
      <w:r w:rsidRPr="00C45A8E" w:rsidR="0013544C">
        <w:rPr>
          <w:rFonts w:ascii="Times New Roman" w:hAnsi="Times New Roman" w:cs="Times New Roman"/>
        </w:rPr>
        <w:t>inbreukprocedures. De studie eindigt met aanbevelingen voor de EU-instellingen.</w:t>
      </w:r>
    </w:p>
    <w:p w:rsidRPr="00C45A8E" w:rsidR="0013544C" w:rsidP="00C45A8E" w:rsidRDefault="0013544C" w14:paraId="2218C21D" w14:textId="77777777">
      <w:pPr>
        <w:spacing w:after="0" w:line="240" w:lineRule="auto"/>
        <w:rPr>
          <w:rFonts w:ascii="Times New Roman" w:hAnsi="Times New Roman" w:cs="Times New Roman"/>
        </w:rPr>
      </w:pPr>
    </w:p>
    <w:p w:rsidRPr="00C45A8E" w:rsidR="00C048E8" w:rsidP="00C45A8E" w:rsidRDefault="00B0486D" w14:paraId="6E409179" w14:textId="77777777">
      <w:pPr>
        <w:spacing w:after="0" w:line="240" w:lineRule="auto"/>
        <w:rPr>
          <w:rFonts w:ascii="Times New Roman" w:hAnsi="Times New Roman" w:cs="Times New Roman"/>
        </w:rPr>
      </w:pPr>
      <w:r w:rsidRPr="00C45A8E">
        <w:rPr>
          <w:rFonts w:ascii="Times New Roman" w:hAnsi="Times New Roman" w:cs="Times New Roman"/>
        </w:rPr>
        <w:t xml:space="preserve">In reactie op de presentatie stelde </w:t>
      </w:r>
      <w:proofErr w:type="spellStart"/>
      <w:r w:rsidRPr="00C45A8E" w:rsidR="00C83507">
        <w:rPr>
          <w:rFonts w:ascii="Times New Roman" w:hAnsi="Times New Roman" w:cs="Times New Roman"/>
        </w:rPr>
        <w:t>Demetris</w:t>
      </w:r>
      <w:proofErr w:type="spellEnd"/>
      <w:r w:rsidRPr="00C45A8E" w:rsidR="00C83507">
        <w:rPr>
          <w:rFonts w:ascii="Times New Roman" w:hAnsi="Times New Roman" w:cs="Times New Roman"/>
        </w:rPr>
        <w:t xml:space="preserve"> </w:t>
      </w:r>
      <w:proofErr w:type="spellStart"/>
      <w:r w:rsidRPr="00C45A8E">
        <w:rPr>
          <w:rFonts w:ascii="Times New Roman" w:hAnsi="Times New Roman" w:cs="Times New Roman"/>
        </w:rPr>
        <w:t>Demetriou</w:t>
      </w:r>
      <w:proofErr w:type="spellEnd"/>
      <w:r w:rsidRPr="00C45A8E">
        <w:rPr>
          <w:rFonts w:ascii="Times New Roman" w:hAnsi="Times New Roman" w:cs="Times New Roman"/>
        </w:rPr>
        <w:t xml:space="preserve"> (Cypr</w:t>
      </w:r>
      <w:r w:rsidRPr="00C45A8E" w:rsidR="00ED0680">
        <w:rPr>
          <w:rFonts w:ascii="Times New Roman" w:hAnsi="Times New Roman" w:cs="Times New Roman"/>
        </w:rPr>
        <w:t>iotische Huis van Afgevaardigden</w:t>
      </w:r>
      <w:r w:rsidRPr="00C45A8E">
        <w:rPr>
          <w:rFonts w:ascii="Times New Roman" w:hAnsi="Times New Roman" w:cs="Times New Roman"/>
        </w:rPr>
        <w:t>)</w:t>
      </w:r>
      <w:r w:rsidRPr="00C45A8E" w:rsidR="0044531E">
        <w:rPr>
          <w:rFonts w:ascii="Times New Roman" w:hAnsi="Times New Roman" w:cs="Times New Roman"/>
        </w:rPr>
        <w:t xml:space="preserve"> dat </w:t>
      </w:r>
      <w:r w:rsidRPr="00C45A8E" w:rsidR="00C048E8">
        <w:rPr>
          <w:rFonts w:ascii="Times New Roman" w:hAnsi="Times New Roman" w:cs="Times New Roman"/>
        </w:rPr>
        <w:t xml:space="preserve">er in Cyprus geen </w:t>
      </w:r>
      <w:r w:rsidRPr="00C45A8E" w:rsidR="001F21D4">
        <w:rPr>
          <w:rFonts w:ascii="Times New Roman" w:hAnsi="Times New Roman" w:cs="Times New Roman"/>
        </w:rPr>
        <w:t>verzoekschriften</w:t>
      </w:r>
      <w:r w:rsidRPr="00C45A8E" w:rsidR="0044531E">
        <w:rPr>
          <w:rFonts w:ascii="Times New Roman" w:hAnsi="Times New Roman" w:cs="Times New Roman"/>
        </w:rPr>
        <w:t xml:space="preserve">commissie </w:t>
      </w:r>
      <w:r w:rsidRPr="00C45A8E" w:rsidR="00C048E8">
        <w:rPr>
          <w:rFonts w:ascii="Times New Roman" w:hAnsi="Times New Roman" w:cs="Times New Roman"/>
        </w:rPr>
        <w:t>bestaat</w:t>
      </w:r>
      <w:r w:rsidRPr="00C45A8E" w:rsidR="0044531E">
        <w:rPr>
          <w:rFonts w:ascii="Times New Roman" w:hAnsi="Times New Roman" w:cs="Times New Roman"/>
        </w:rPr>
        <w:t>; wel werkt hij aan een voorstel om een soortgelijke commissie in te stellen om de stem van burgers te versterken.</w:t>
      </w:r>
      <w:r w:rsidRPr="00C45A8E" w:rsidR="001F21D4">
        <w:rPr>
          <w:rFonts w:ascii="Times New Roman" w:hAnsi="Times New Roman" w:cs="Times New Roman"/>
        </w:rPr>
        <w:t xml:space="preserve"> Hij vindt het van belang dat parlementariërs serieus kijken naar verzoekschriften van inwoners.</w:t>
      </w:r>
      <w:r w:rsidRPr="00C45A8E" w:rsidR="0044531E">
        <w:rPr>
          <w:rFonts w:ascii="Times New Roman" w:hAnsi="Times New Roman" w:cs="Times New Roman"/>
        </w:rPr>
        <w:t xml:space="preserve"> Wat betreft de implementatie van EU-wetgeving benadrukte hij de rol van nationale parlementen om nationale regeringen te controleren op de tijdige invoering van de EU-wetgeving. Het Cypriotische parlement stuurt bijvoorbeeld elke maand een brief aan de regering om te wijzen op (naderende) deadlines voor de invoering van EU-wetgeving.</w:t>
      </w:r>
      <w:r w:rsidRPr="00C45A8E">
        <w:rPr>
          <w:rFonts w:ascii="Times New Roman" w:hAnsi="Times New Roman" w:cs="Times New Roman"/>
        </w:rPr>
        <w:t xml:space="preserve"> </w:t>
      </w:r>
    </w:p>
    <w:p w:rsidRPr="00C45A8E" w:rsidR="00C048E8" w:rsidP="00C45A8E" w:rsidRDefault="00C048E8" w14:paraId="7E80B166" w14:textId="77777777">
      <w:pPr>
        <w:spacing w:after="0" w:line="240" w:lineRule="auto"/>
        <w:rPr>
          <w:rFonts w:ascii="Times New Roman" w:hAnsi="Times New Roman" w:cs="Times New Roman"/>
        </w:rPr>
      </w:pPr>
    </w:p>
    <w:p w:rsidRPr="00C45A8E" w:rsidR="00C048E8" w:rsidP="00C45A8E" w:rsidRDefault="00C83507" w14:paraId="2EC593E5" w14:textId="77777777">
      <w:pPr>
        <w:spacing w:after="0" w:line="240" w:lineRule="auto"/>
        <w:rPr>
          <w:rFonts w:ascii="Times New Roman" w:hAnsi="Times New Roman" w:cs="Times New Roman"/>
        </w:rPr>
      </w:pPr>
      <w:r w:rsidRPr="00C45A8E">
        <w:rPr>
          <w:rFonts w:ascii="Times New Roman" w:hAnsi="Times New Roman" w:cs="Times New Roman"/>
        </w:rPr>
        <w:t xml:space="preserve">Vincent </w:t>
      </w:r>
      <w:r w:rsidRPr="00C45A8E" w:rsidR="00B0486D">
        <w:rPr>
          <w:rFonts w:ascii="Times New Roman" w:hAnsi="Times New Roman" w:cs="Times New Roman"/>
        </w:rPr>
        <w:t xml:space="preserve">Blondel (Belgische </w:t>
      </w:r>
      <w:r w:rsidRPr="00C45A8E" w:rsidR="00ED0680">
        <w:rPr>
          <w:rFonts w:ascii="Times New Roman" w:hAnsi="Times New Roman" w:cs="Times New Roman"/>
        </w:rPr>
        <w:t>S</w:t>
      </w:r>
      <w:r w:rsidRPr="00C45A8E" w:rsidR="00B0486D">
        <w:rPr>
          <w:rFonts w:ascii="Times New Roman" w:hAnsi="Times New Roman" w:cs="Times New Roman"/>
        </w:rPr>
        <w:t xml:space="preserve">enaat) </w:t>
      </w:r>
      <w:r w:rsidRPr="00C45A8E" w:rsidR="0027582B">
        <w:rPr>
          <w:rFonts w:ascii="Times New Roman" w:hAnsi="Times New Roman" w:cs="Times New Roman"/>
        </w:rPr>
        <w:t>benadrukte</w:t>
      </w:r>
      <w:r w:rsidRPr="00C45A8E" w:rsidR="00B25791">
        <w:rPr>
          <w:rFonts w:ascii="Times New Roman" w:hAnsi="Times New Roman" w:cs="Times New Roman"/>
        </w:rPr>
        <w:t xml:space="preserve"> hoe belangrijk het is</w:t>
      </w:r>
      <w:r w:rsidRPr="00C45A8E" w:rsidR="00B0486D">
        <w:rPr>
          <w:rFonts w:ascii="Times New Roman" w:hAnsi="Times New Roman" w:cs="Times New Roman"/>
        </w:rPr>
        <w:t xml:space="preserve"> om oog te hebben voor de impact van Europese wetgeving voor </w:t>
      </w:r>
      <w:r w:rsidRPr="00C45A8E" w:rsidR="00B25791">
        <w:rPr>
          <w:rFonts w:ascii="Times New Roman" w:hAnsi="Times New Roman" w:cs="Times New Roman"/>
        </w:rPr>
        <w:t>EU-inwoners</w:t>
      </w:r>
      <w:r w:rsidRPr="00C45A8E" w:rsidR="00B0486D">
        <w:rPr>
          <w:rFonts w:ascii="Times New Roman" w:hAnsi="Times New Roman" w:cs="Times New Roman"/>
        </w:rPr>
        <w:t>. De EU moet beter luisteren naar de burger</w:t>
      </w:r>
      <w:r w:rsidRPr="00C45A8E" w:rsidR="00ED0680">
        <w:rPr>
          <w:rFonts w:ascii="Times New Roman" w:hAnsi="Times New Roman" w:cs="Times New Roman"/>
        </w:rPr>
        <w:t xml:space="preserve"> </w:t>
      </w:r>
      <w:r w:rsidRPr="00C45A8E" w:rsidR="00B0486D">
        <w:rPr>
          <w:rFonts w:ascii="Times New Roman" w:hAnsi="Times New Roman" w:cs="Times New Roman"/>
        </w:rPr>
        <w:t>en</w:t>
      </w:r>
      <w:r w:rsidRPr="00C45A8E" w:rsidR="00ED0680">
        <w:rPr>
          <w:rFonts w:ascii="Times New Roman" w:hAnsi="Times New Roman" w:cs="Times New Roman"/>
        </w:rPr>
        <w:t xml:space="preserve"> moet</w:t>
      </w:r>
      <w:r w:rsidRPr="00C45A8E" w:rsidR="00B0486D">
        <w:rPr>
          <w:rFonts w:ascii="Times New Roman" w:hAnsi="Times New Roman" w:cs="Times New Roman"/>
        </w:rPr>
        <w:t xml:space="preserve"> belangenorganisaties en burgerplatforms beter betrekken. T</w:t>
      </w:r>
      <w:r w:rsidRPr="00C45A8E" w:rsidR="00B25791">
        <w:rPr>
          <w:rFonts w:ascii="Times New Roman" w:hAnsi="Times New Roman" w:cs="Times New Roman"/>
        </w:rPr>
        <w:t>egelijkertijd is t</w:t>
      </w:r>
      <w:r w:rsidRPr="00C45A8E" w:rsidR="00B0486D">
        <w:rPr>
          <w:rFonts w:ascii="Times New Roman" w:hAnsi="Times New Roman" w:cs="Times New Roman"/>
        </w:rPr>
        <w:t>ransparant</w:t>
      </w:r>
      <w:r w:rsidRPr="00C45A8E" w:rsidR="00B25791">
        <w:rPr>
          <w:rFonts w:ascii="Times New Roman" w:hAnsi="Times New Roman" w:cs="Times New Roman"/>
        </w:rPr>
        <w:t xml:space="preserve">ie en duidelijk </w:t>
      </w:r>
      <w:r w:rsidRPr="00C45A8E" w:rsidR="00B0486D">
        <w:rPr>
          <w:rFonts w:ascii="Times New Roman" w:hAnsi="Times New Roman" w:cs="Times New Roman"/>
        </w:rPr>
        <w:t xml:space="preserve">communiceren </w:t>
      </w:r>
      <w:r w:rsidRPr="00C45A8E" w:rsidR="00B25791">
        <w:rPr>
          <w:rFonts w:ascii="Times New Roman" w:hAnsi="Times New Roman" w:cs="Times New Roman"/>
        </w:rPr>
        <w:t>over EU-</w:t>
      </w:r>
      <w:r w:rsidRPr="00C45A8E" w:rsidR="00B0486D">
        <w:rPr>
          <w:rFonts w:ascii="Times New Roman" w:hAnsi="Times New Roman" w:cs="Times New Roman"/>
        </w:rPr>
        <w:t xml:space="preserve">wetgeving </w:t>
      </w:r>
      <w:r w:rsidRPr="00C45A8E" w:rsidR="00B25791">
        <w:rPr>
          <w:rFonts w:ascii="Times New Roman" w:hAnsi="Times New Roman" w:cs="Times New Roman"/>
        </w:rPr>
        <w:t>van belang</w:t>
      </w:r>
      <w:r w:rsidRPr="00C45A8E" w:rsidR="00ED0680">
        <w:rPr>
          <w:rFonts w:ascii="Times New Roman" w:hAnsi="Times New Roman" w:cs="Times New Roman"/>
        </w:rPr>
        <w:t>,</w:t>
      </w:r>
      <w:r w:rsidRPr="00C45A8E" w:rsidR="00B25791">
        <w:rPr>
          <w:rFonts w:ascii="Times New Roman" w:hAnsi="Times New Roman" w:cs="Times New Roman"/>
        </w:rPr>
        <w:t xml:space="preserve"> zodat wetgeving ook </w:t>
      </w:r>
      <w:r w:rsidRPr="00C45A8E" w:rsidR="00B0486D">
        <w:rPr>
          <w:rFonts w:ascii="Times New Roman" w:hAnsi="Times New Roman" w:cs="Times New Roman"/>
        </w:rPr>
        <w:t>beter wordt begrepen</w:t>
      </w:r>
      <w:r w:rsidRPr="00C45A8E" w:rsidR="00B25791">
        <w:rPr>
          <w:rFonts w:ascii="Times New Roman" w:hAnsi="Times New Roman" w:cs="Times New Roman"/>
        </w:rPr>
        <w:t>.</w:t>
      </w:r>
    </w:p>
    <w:p w:rsidRPr="00C45A8E" w:rsidR="00C048E8" w:rsidP="00C45A8E" w:rsidRDefault="00B25791" w14:paraId="09B4ED47" w14:textId="56B9BE47">
      <w:pPr>
        <w:spacing w:after="0" w:line="240" w:lineRule="auto"/>
        <w:rPr>
          <w:rFonts w:ascii="Times New Roman" w:hAnsi="Times New Roman" w:cs="Times New Roman"/>
        </w:rPr>
      </w:pPr>
      <w:r w:rsidRPr="00C45A8E">
        <w:rPr>
          <w:rFonts w:ascii="Times New Roman" w:hAnsi="Times New Roman" w:cs="Times New Roman"/>
        </w:rPr>
        <w:t xml:space="preserve"> </w:t>
      </w:r>
    </w:p>
    <w:p w:rsidRPr="00C45A8E" w:rsidR="00C048E8" w:rsidP="00C45A8E" w:rsidRDefault="0027582B" w14:paraId="7176D6B9" w14:textId="77777777">
      <w:pPr>
        <w:spacing w:after="0" w:line="240" w:lineRule="auto"/>
        <w:rPr>
          <w:rFonts w:ascii="Times New Roman" w:hAnsi="Times New Roman" w:cs="Times New Roman"/>
        </w:rPr>
      </w:pPr>
      <w:r w:rsidRPr="00C45A8E">
        <w:rPr>
          <w:rFonts w:ascii="Times New Roman" w:hAnsi="Times New Roman" w:cs="Times New Roman"/>
        </w:rPr>
        <w:t xml:space="preserve">Alessandro </w:t>
      </w:r>
      <w:proofErr w:type="spellStart"/>
      <w:r w:rsidRPr="00C45A8E">
        <w:rPr>
          <w:rFonts w:ascii="Times New Roman" w:hAnsi="Times New Roman" w:cs="Times New Roman"/>
        </w:rPr>
        <w:t>Giglio</w:t>
      </w:r>
      <w:proofErr w:type="spellEnd"/>
      <w:r w:rsidRPr="00C45A8E" w:rsidR="00D51813">
        <w:rPr>
          <w:rFonts w:ascii="Times New Roman" w:hAnsi="Times New Roman" w:cs="Times New Roman"/>
        </w:rPr>
        <w:t xml:space="preserve"> </w:t>
      </w:r>
      <w:proofErr w:type="spellStart"/>
      <w:r w:rsidRPr="00C45A8E" w:rsidR="00B25791">
        <w:rPr>
          <w:rFonts w:ascii="Times New Roman" w:hAnsi="Times New Roman" w:cs="Times New Roman"/>
        </w:rPr>
        <w:t>Vigna</w:t>
      </w:r>
      <w:proofErr w:type="spellEnd"/>
      <w:r w:rsidRPr="00C45A8E" w:rsidR="00B25791">
        <w:rPr>
          <w:rFonts w:ascii="Times New Roman" w:hAnsi="Times New Roman" w:cs="Times New Roman"/>
        </w:rPr>
        <w:t xml:space="preserve"> (Italiaanse Kamer van Afgevaardigden) bracht in dat de problemen bij de implementatie van EU-wetten ook voortvloeien uit de manier waarop de wetten worden gemaakt. </w:t>
      </w:r>
      <w:r w:rsidRPr="00C45A8E" w:rsidR="00ED0680">
        <w:rPr>
          <w:rFonts w:ascii="Times New Roman" w:hAnsi="Times New Roman" w:cs="Times New Roman"/>
        </w:rPr>
        <w:t>De Europese Commissie zoekt te veel naar uniforme oplossingen, terwijl zij juist</w:t>
      </w:r>
      <w:r w:rsidRPr="00C45A8E" w:rsidR="00B25791">
        <w:rPr>
          <w:rFonts w:ascii="Times New Roman" w:hAnsi="Times New Roman" w:cs="Times New Roman"/>
        </w:rPr>
        <w:t xml:space="preserve"> </w:t>
      </w:r>
      <w:r w:rsidRPr="00C45A8E" w:rsidR="00B25791">
        <w:rPr>
          <w:rFonts w:ascii="Times New Roman" w:hAnsi="Times New Roman" w:cs="Times New Roman"/>
        </w:rPr>
        <w:lastRenderedPageBreak/>
        <w:t xml:space="preserve">rekening </w:t>
      </w:r>
      <w:r w:rsidRPr="00C45A8E">
        <w:rPr>
          <w:rFonts w:ascii="Times New Roman" w:hAnsi="Times New Roman" w:cs="Times New Roman"/>
        </w:rPr>
        <w:t>moet houden</w:t>
      </w:r>
      <w:r w:rsidRPr="00C45A8E" w:rsidR="00B25791">
        <w:rPr>
          <w:rFonts w:ascii="Times New Roman" w:hAnsi="Times New Roman" w:cs="Times New Roman"/>
        </w:rPr>
        <w:t xml:space="preserve"> met </w:t>
      </w:r>
      <w:r w:rsidRPr="00C45A8E" w:rsidR="00ED0680">
        <w:rPr>
          <w:rFonts w:ascii="Times New Roman" w:hAnsi="Times New Roman" w:cs="Times New Roman"/>
        </w:rPr>
        <w:t>de</w:t>
      </w:r>
      <w:r w:rsidRPr="00C45A8E" w:rsidR="00B25791">
        <w:rPr>
          <w:rFonts w:ascii="Times New Roman" w:hAnsi="Times New Roman" w:cs="Times New Roman"/>
        </w:rPr>
        <w:t xml:space="preserve"> </w:t>
      </w:r>
      <w:r w:rsidRPr="00C45A8E" w:rsidR="00ED0680">
        <w:rPr>
          <w:rFonts w:ascii="Times New Roman" w:hAnsi="Times New Roman" w:cs="Times New Roman"/>
        </w:rPr>
        <w:t xml:space="preserve">verschillende </w:t>
      </w:r>
      <w:r w:rsidRPr="00C45A8E" w:rsidR="00B25791">
        <w:rPr>
          <w:rFonts w:ascii="Times New Roman" w:hAnsi="Times New Roman" w:cs="Times New Roman"/>
        </w:rPr>
        <w:t>situatie</w:t>
      </w:r>
      <w:r w:rsidRPr="00C45A8E" w:rsidR="00ED0680">
        <w:rPr>
          <w:rFonts w:ascii="Times New Roman" w:hAnsi="Times New Roman" w:cs="Times New Roman"/>
        </w:rPr>
        <w:t>s</w:t>
      </w:r>
      <w:r w:rsidRPr="00C45A8E" w:rsidR="00B25791">
        <w:rPr>
          <w:rFonts w:ascii="Times New Roman" w:hAnsi="Times New Roman" w:cs="Times New Roman"/>
        </w:rPr>
        <w:t xml:space="preserve"> in de lidstaten</w:t>
      </w:r>
      <w:r w:rsidRPr="00C45A8E" w:rsidR="00ED0680">
        <w:rPr>
          <w:rFonts w:ascii="Times New Roman" w:hAnsi="Times New Roman" w:cs="Times New Roman"/>
        </w:rPr>
        <w:t>.</w:t>
      </w:r>
      <w:r w:rsidRPr="00C45A8E" w:rsidR="00B25791">
        <w:rPr>
          <w:rFonts w:ascii="Times New Roman" w:hAnsi="Times New Roman" w:cs="Times New Roman"/>
        </w:rPr>
        <w:t xml:space="preserve"> </w:t>
      </w:r>
      <w:r w:rsidRPr="00C45A8E" w:rsidR="00ED0680">
        <w:rPr>
          <w:rFonts w:ascii="Times New Roman" w:hAnsi="Times New Roman" w:cs="Times New Roman"/>
        </w:rPr>
        <w:t>S</w:t>
      </w:r>
      <w:r w:rsidRPr="00C45A8E" w:rsidR="00B25791">
        <w:rPr>
          <w:rFonts w:ascii="Times New Roman" w:hAnsi="Times New Roman" w:cs="Times New Roman"/>
        </w:rPr>
        <w:t xml:space="preserve">ubsidiariteit en proportionaliteit moet veel meer aandacht krijgen. De rol van de nationale parlementen in het wetgevingsproces moet bovendien worden </w:t>
      </w:r>
      <w:r w:rsidRPr="00C45A8E">
        <w:rPr>
          <w:rFonts w:ascii="Times New Roman" w:hAnsi="Times New Roman" w:cs="Times New Roman"/>
        </w:rPr>
        <w:t>versterkt</w:t>
      </w:r>
      <w:r w:rsidRPr="00C45A8E" w:rsidR="00B25791">
        <w:rPr>
          <w:rFonts w:ascii="Times New Roman" w:hAnsi="Times New Roman" w:cs="Times New Roman"/>
        </w:rPr>
        <w:t xml:space="preserve">. </w:t>
      </w:r>
    </w:p>
    <w:p w:rsidRPr="00C45A8E" w:rsidR="00C048E8" w:rsidP="00C45A8E" w:rsidRDefault="00C048E8" w14:paraId="7F289A38" w14:textId="77777777">
      <w:pPr>
        <w:spacing w:after="0" w:line="240" w:lineRule="auto"/>
        <w:rPr>
          <w:rFonts w:ascii="Times New Roman" w:hAnsi="Times New Roman" w:cs="Times New Roman"/>
        </w:rPr>
      </w:pPr>
    </w:p>
    <w:p w:rsidRPr="00C45A8E" w:rsidR="00B25791" w:rsidP="00C45A8E" w:rsidRDefault="0027582B" w14:paraId="4E87A6BE" w14:textId="77186D5E">
      <w:pPr>
        <w:spacing w:after="0" w:line="240" w:lineRule="auto"/>
        <w:rPr>
          <w:rFonts w:ascii="Times New Roman" w:hAnsi="Times New Roman" w:cs="Times New Roman"/>
        </w:rPr>
      </w:pPr>
      <w:proofErr w:type="spellStart"/>
      <w:r w:rsidRPr="00C45A8E">
        <w:rPr>
          <w:rFonts w:ascii="Times New Roman" w:hAnsi="Times New Roman" w:cs="Times New Roman"/>
        </w:rPr>
        <w:t>Urszula</w:t>
      </w:r>
      <w:proofErr w:type="spellEnd"/>
      <w:r w:rsidRPr="00C45A8E" w:rsidR="00B25791">
        <w:rPr>
          <w:rFonts w:ascii="Times New Roman" w:hAnsi="Times New Roman" w:cs="Times New Roman"/>
        </w:rPr>
        <w:t xml:space="preserve"> </w:t>
      </w:r>
      <w:proofErr w:type="spellStart"/>
      <w:r w:rsidRPr="00C45A8E" w:rsidR="00B25791">
        <w:rPr>
          <w:rFonts w:ascii="Times New Roman" w:hAnsi="Times New Roman" w:cs="Times New Roman"/>
        </w:rPr>
        <w:t>Augustyn</w:t>
      </w:r>
      <w:proofErr w:type="spellEnd"/>
      <w:r w:rsidRPr="00C45A8E" w:rsidR="00B25791">
        <w:rPr>
          <w:rFonts w:ascii="Times New Roman" w:hAnsi="Times New Roman" w:cs="Times New Roman"/>
        </w:rPr>
        <w:t xml:space="preserve"> (Poolse </w:t>
      </w:r>
      <w:proofErr w:type="spellStart"/>
      <w:r w:rsidRPr="00C45A8E" w:rsidR="00B25791">
        <w:rPr>
          <w:rFonts w:ascii="Times New Roman" w:hAnsi="Times New Roman" w:cs="Times New Roman"/>
        </w:rPr>
        <w:t>Sejm</w:t>
      </w:r>
      <w:proofErr w:type="spellEnd"/>
      <w:r w:rsidRPr="00C45A8E" w:rsidR="00B25791">
        <w:rPr>
          <w:rFonts w:ascii="Times New Roman" w:hAnsi="Times New Roman" w:cs="Times New Roman"/>
        </w:rPr>
        <w:t xml:space="preserve">) informeerde de deelnemers aan de conferentie over </w:t>
      </w:r>
      <w:r w:rsidRPr="00C45A8E" w:rsidR="00D0323A">
        <w:rPr>
          <w:rFonts w:ascii="Times New Roman" w:hAnsi="Times New Roman" w:cs="Times New Roman"/>
        </w:rPr>
        <w:t xml:space="preserve">haar </w:t>
      </w:r>
      <w:r w:rsidRPr="00C45A8E">
        <w:rPr>
          <w:rFonts w:ascii="Times New Roman" w:hAnsi="Times New Roman" w:cs="Times New Roman"/>
        </w:rPr>
        <w:t xml:space="preserve">positieve </w:t>
      </w:r>
      <w:r w:rsidRPr="00C45A8E" w:rsidR="00D0323A">
        <w:rPr>
          <w:rFonts w:ascii="Times New Roman" w:hAnsi="Times New Roman" w:cs="Times New Roman"/>
        </w:rPr>
        <w:t xml:space="preserve">ervaringen </w:t>
      </w:r>
      <w:r w:rsidRPr="00C45A8E">
        <w:rPr>
          <w:rFonts w:ascii="Times New Roman" w:hAnsi="Times New Roman" w:cs="Times New Roman"/>
        </w:rPr>
        <w:t>met de</w:t>
      </w:r>
      <w:r w:rsidRPr="00C45A8E" w:rsidR="00B25791">
        <w:rPr>
          <w:rFonts w:ascii="Times New Roman" w:hAnsi="Times New Roman" w:cs="Times New Roman"/>
        </w:rPr>
        <w:t xml:space="preserve"> Poolse verzoekschriftencommissie, die nu tien jaar bestaat. </w:t>
      </w:r>
      <w:r w:rsidRPr="00C45A8E" w:rsidR="00D0323A">
        <w:rPr>
          <w:rFonts w:ascii="Times New Roman" w:hAnsi="Times New Roman" w:cs="Times New Roman"/>
        </w:rPr>
        <w:t xml:space="preserve">De commissie ontvangt ongeveer achthonderd verzoekschriften per jaar en dat aantal blijft groeien. </w:t>
      </w:r>
    </w:p>
    <w:p w:rsidRPr="00C45A8E" w:rsidR="008806CC" w:rsidP="00C45A8E" w:rsidRDefault="008806CC" w14:paraId="3C695C24" w14:textId="77777777">
      <w:pPr>
        <w:spacing w:after="0" w:line="240" w:lineRule="auto"/>
        <w:rPr>
          <w:rFonts w:ascii="Times New Roman" w:hAnsi="Times New Roman" w:cs="Times New Roman"/>
        </w:rPr>
      </w:pPr>
    </w:p>
    <w:p w:rsidRPr="00C45A8E" w:rsidR="008806CC" w:rsidP="00C45A8E" w:rsidRDefault="008806CC" w14:paraId="7E3752BE" w14:textId="28DF9FDE">
      <w:pPr>
        <w:spacing w:after="0" w:line="240" w:lineRule="auto"/>
        <w:rPr>
          <w:rFonts w:ascii="Times New Roman" w:hAnsi="Times New Roman" w:cs="Times New Roman"/>
        </w:rPr>
      </w:pPr>
      <w:r w:rsidRPr="00C45A8E">
        <w:rPr>
          <w:rFonts w:ascii="Times New Roman" w:hAnsi="Times New Roman" w:cs="Times New Roman"/>
        </w:rPr>
        <w:t xml:space="preserve">Na de presentaties van deze vier parlementariërs kregen de andere deelnemende parlementariërs de gelegenheid te reageren. </w:t>
      </w:r>
    </w:p>
    <w:p w:rsidRPr="00C45A8E" w:rsidR="00ED0680" w:rsidP="00C45A8E" w:rsidRDefault="00ED0680" w14:paraId="45B101E8" w14:textId="77777777">
      <w:pPr>
        <w:spacing w:after="0" w:line="240" w:lineRule="auto"/>
        <w:rPr>
          <w:rFonts w:ascii="Times New Roman" w:hAnsi="Times New Roman" w:cs="Times New Roman"/>
        </w:rPr>
      </w:pPr>
    </w:p>
    <w:p w:rsidRPr="00C45A8E" w:rsidR="00ED0680" w:rsidP="00C45A8E" w:rsidRDefault="00ED0680" w14:paraId="317766B6" w14:textId="684DAA8C">
      <w:pPr>
        <w:spacing w:after="0" w:line="240" w:lineRule="auto"/>
        <w:rPr>
          <w:rFonts w:ascii="Times New Roman" w:hAnsi="Times New Roman" w:cs="Times New Roman"/>
          <w:b/>
          <w:bCs/>
        </w:rPr>
      </w:pPr>
      <w:r w:rsidRPr="00C45A8E">
        <w:rPr>
          <w:rFonts w:ascii="Times New Roman" w:hAnsi="Times New Roman" w:cs="Times New Roman"/>
          <w:b/>
          <w:bCs/>
        </w:rPr>
        <w:t>Ontmoeting met de Zweedse delegatie</w:t>
      </w:r>
    </w:p>
    <w:p w:rsidRPr="00C45A8E" w:rsidR="00ED0680" w:rsidP="00C45A8E" w:rsidRDefault="00ED0680" w14:paraId="0FAAC894" w14:textId="52D3E751">
      <w:pPr>
        <w:spacing w:after="0" w:line="240" w:lineRule="auto"/>
        <w:rPr>
          <w:rFonts w:ascii="Times New Roman" w:hAnsi="Times New Roman" w:cs="Times New Roman"/>
        </w:rPr>
      </w:pPr>
      <w:r w:rsidRPr="00C45A8E">
        <w:rPr>
          <w:rFonts w:ascii="Times New Roman" w:hAnsi="Times New Roman" w:cs="Times New Roman"/>
        </w:rPr>
        <w:t xml:space="preserve">Voorafgaand aan de start van de conferentie had de delegatie een ontmoeting met </w:t>
      </w:r>
      <w:r w:rsidRPr="00C45A8E" w:rsidR="00D51813">
        <w:rPr>
          <w:rFonts w:ascii="Times New Roman" w:hAnsi="Times New Roman" w:cs="Times New Roman"/>
        </w:rPr>
        <w:t xml:space="preserve">vier leden van </w:t>
      </w:r>
      <w:r w:rsidRPr="00C45A8E">
        <w:rPr>
          <w:rFonts w:ascii="Times New Roman" w:hAnsi="Times New Roman" w:cs="Times New Roman"/>
        </w:rPr>
        <w:t xml:space="preserve">de Zweedse Riksdag. De Zweedse delegatie bestond uit </w:t>
      </w:r>
      <w:r w:rsidRPr="00C45A8E" w:rsidR="00D51813">
        <w:rPr>
          <w:rFonts w:ascii="Times New Roman" w:hAnsi="Times New Roman" w:cs="Times New Roman"/>
        </w:rPr>
        <w:t>de leden</w:t>
      </w:r>
      <w:r w:rsidRPr="00C45A8E">
        <w:rPr>
          <w:rFonts w:ascii="Times New Roman" w:hAnsi="Times New Roman" w:cs="Times New Roman"/>
        </w:rPr>
        <w:t xml:space="preserve"> </w:t>
      </w:r>
      <w:r w:rsidRPr="00C45A8E" w:rsidR="0027582B">
        <w:rPr>
          <w:rFonts w:ascii="Times New Roman" w:hAnsi="Times New Roman" w:cs="Times New Roman"/>
        </w:rPr>
        <w:t xml:space="preserve">Per-Arne </w:t>
      </w:r>
      <w:r w:rsidRPr="00C45A8E">
        <w:rPr>
          <w:rFonts w:ascii="Times New Roman" w:hAnsi="Times New Roman" w:cs="Times New Roman"/>
        </w:rPr>
        <w:t>Håkansson,</w:t>
      </w:r>
      <w:r w:rsidRPr="00C45A8E" w:rsidR="0027582B">
        <w:rPr>
          <w:rFonts w:ascii="Times New Roman" w:hAnsi="Times New Roman" w:cs="Times New Roman"/>
        </w:rPr>
        <w:t xml:space="preserve"> Ulrik</w:t>
      </w:r>
      <w:r w:rsidRPr="00C45A8E">
        <w:rPr>
          <w:rFonts w:ascii="Times New Roman" w:hAnsi="Times New Roman" w:cs="Times New Roman"/>
        </w:rPr>
        <w:t xml:space="preserve"> Nilsson, </w:t>
      </w:r>
      <w:r w:rsidRPr="00C45A8E" w:rsidR="0027582B">
        <w:rPr>
          <w:rFonts w:ascii="Times New Roman" w:hAnsi="Times New Roman" w:cs="Times New Roman"/>
        </w:rPr>
        <w:t xml:space="preserve">Jan </w:t>
      </w:r>
      <w:r w:rsidRPr="00C45A8E">
        <w:rPr>
          <w:rFonts w:ascii="Times New Roman" w:hAnsi="Times New Roman" w:cs="Times New Roman"/>
        </w:rPr>
        <w:t>Ri</w:t>
      </w:r>
      <w:r w:rsidRPr="00C45A8E" w:rsidR="0027582B">
        <w:rPr>
          <w:rFonts w:ascii="Times New Roman" w:hAnsi="Times New Roman" w:cs="Times New Roman"/>
        </w:rPr>
        <w:t>i</w:t>
      </w:r>
      <w:r w:rsidRPr="00C45A8E">
        <w:rPr>
          <w:rFonts w:ascii="Times New Roman" w:hAnsi="Times New Roman" w:cs="Times New Roman"/>
        </w:rPr>
        <w:t xml:space="preserve">se en </w:t>
      </w:r>
      <w:r w:rsidRPr="00C45A8E" w:rsidR="0027582B">
        <w:rPr>
          <w:rFonts w:ascii="Times New Roman" w:hAnsi="Times New Roman" w:cs="Times New Roman"/>
        </w:rPr>
        <w:t xml:space="preserve">Martin </w:t>
      </w:r>
      <w:r w:rsidRPr="00C45A8E">
        <w:rPr>
          <w:rFonts w:ascii="Times New Roman" w:hAnsi="Times New Roman" w:cs="Times New Roman"/>
        </w:rPr>
        <w:t xml:space="preserve">Westmond. Zij zijn allen lid van de commissie voor de Grondwet. Het gesprek vond plaats op initiatief van de delegatie vanuit de Tweede Kamer en had als doel om inzichten uit te wisselen over burgerinspraak in het parlement. </w:t>
      </w:r>
      <w:r w:rsidRPr="00C45A8E" w:rsidR="002510A5">
        <w:rPr>
          <w:rFonts w:ascii="Times New Roman" w:hAnsi="Times New Roman" w:cs="Times New Roman"/>
        </w:rPr>
        <w:t>De Zweedse delegatie meldde dat de Riks</w:t>
      </w:r>
      <w:r w:rsidRPr="00C45A8E" w:rsidR="008806CC">
        <w:rPr>
          <w:rFonts w:ascii="Times New Roman" w:hAnsi="Times New Roman" w:cs="Times New Roman"/>
        </w:rPr>
        <w:t>d</w:t>
      </w:r>
      <w:r w:rsidRPr="00C45A8E" w:rsidR="002510A5">
        <w:rPr>
          <w:rFonts w:ascii="Times New Roman" w:hAnsi="Times New Roman" w:cs="Times New Roman"/>
        </w:rPr>
        <w:t xml:space="preserve">ag geen instrumenten voor burgerinspraak kent, aangezien in Zweden de opvatting dat het parlement het volk vertegenwoordigt heel sterk is. Er is ook gesproken over de Zweedse Parlementaire </w:t>
      </w:r>
      <w:r w:rsidRPr="00C45A8E" w:rsidR="00C048E8">
        <w:rPr>
          <w:rFonts w:ascii="Times New Roman" w:hAnsi="Times New Roman" w:cs="Times New Roman"/>
        </w:rPr>
        <w:t>o</w:t>
      </w:r>
      <w:r w:rsidRPr="00C45A8E" w:rsidR="002510A5">
        <w:rPr>
          <w:rFonts w:ascii="Times New Roman" w:hAnsi="Times New Roman" w:cs="Times New Roman"/>
        </w:rPr>
        <w:t>mbudsman en lokale ombudsmannen</w:t>
      </w:r>
      <w:r w:rsidRPr="00C45A8E" w:rsidR="00D51813">
        <w:rPr>
          <w:rFonts w:ascii="Times New Roman" w:hAnsi="Times New Roman" w:cs="Times New Roman"/>
        </w:rPr>
        <w:t>.</w:t>
      </w:r>
    </w:p>
    <w:p w:rsidRPr="00C45A8E" w:rsidR="00ED0680" w:rsidP="00C45A8E" w:rsidRDefault="00ED0680" w14:paraId="4EBE0E8C" w14:textId="77777777">
      <w:pPr>
        <w:spacing w:after="0" w:line="240" w:lineRule="auto"/>
        <w:rPr>
          <w:rFonts w:ascii="Times New Roman" w:hAnsi="Times New Roman" w:cs="Times New Roman"/>
        </w:rPr>
      </w:pPr>
    </w:p>
    <w:p w:rsidRPr="00C45A8E" w:rsidR="00C048E8" w:rsidP="00C45A8E" w:rsidRDefault="00ED0680" w14:paraId="5B2742C5" w14:textId="77777777">
      <w:pPr>
        <w:spacing w:after="0" w:line="240" w:lineRule="auto"/>
        <w:rPr>
          <w:rFonts w:ascii="Times New Roman" w:hAnsi="Times New Roman" w:cs="Times New Roman"/>
        </w:rPr>
      </w:pPr>
      <w:r w:rsidRPr="00C45A8E">
        <w:rPr>
          <w:rFonts w:ascii="Times New Roman" w:hAnsi="Times New Roman" w:cs="Times New Roman"/>
          <w:b/>
          <w:bCs/>
        </w:rPr>
        <w:t>Ontmoeting met de Deense delegatie</w:t>
      </w:r>
    </w:p>
    <w:p w:rsidRPr="00C45A8E" w:rsidR="00D51813" w:rsidP="00C45A8E" w:rsidRDefault="00ED0680" w14:paraId="7756D241" w14:textId="3430A8A3">
      <w:pPr>
        <w:spacing w:after="0" w:line="240" w:lineRule="auto"/>
        <w:rPr>
          <w:rFonts w:ascii="Times New Roman" w:hAnsi="Times New Roman" w:cs="Times New Roman"/>
        </w:rPr>
      </w:pPr>
      <w:r w:rsidRPr="00C45A8E">
        <w:rPr>
          <w:rFonts w:ascii="Times New Roman" w:hAnsi="Times New Roman" w:cs="Times New Roman"/>
        </w:rPr>
        <w:t xml:space="preserve">Gedurende de pauze </w:t>
      </w:r>
      <w:r w:rsidRPr="00C45A8E" w:rsidR="00D51813">
        <w:rPr>
          <w:rFonts w:ascii="Times New Roman" w:hAnsi="Times New Roman" w:cs="Times New Roman"/>
        </w:rPr>
        <w:t>van</w:t>
      </w:r>
      <w:r w:rsidRPr="00C45A8E">
        <w:rPr>
          <w:rFonts w:ascii="Times New Roman" w:hAnsi="Times New Roman" w:cs="Times New Roman"/>
        </w:rPr>
        <w:t xml:space="preserve"> het programma van de conferentie had de delegatie een ontmoeting met </w:t>
      </w:r>
      <w:r w:rsidRPr="00C45A8E" w:rsidR="00D51813">
        <w:rPr>
          <w:rFonts w:ascii="Times New Roman" w:hAnsi="Times New Roman" w:cs="Times New Roman"/>
        </w:rPr>
        <w:t xml:space="preserve">twee leden van </w:t>
      </w:r>
      <w:r w:rsidRPr="00C45A8E">
        <w:rPr>
          <w:rFonts w:ascii="Times New Roman" w:hAnsi="Times New Roman" w:cs="Times New Roman"/>
        </w:rPr>
        <w:t>de Deense Folketing</w:t>
      </w:r>
      <w:r w:rsidRPr="00C45A8E" w:rsidR="00D51813">
        <w:rPr>
          <w:rFonts w:ascii="Times New Roman" w:hAnsi="Times New Roman" w:cs="Times New Roman"/>
        </w:rPr>
        <w:t>, beiden lid van de commissie voor EU-Zaken</w:t>
      </w:r>
      <w:r w:rsidRPr="00C45A8E">
        <w:rPr>
          <w:rFonts w:ascii="Times New Roman" w:hAnsi="Times New Roman" w:cs="Times New Roman"/>
        </w:rPr>
        <w:t xml:space="preserve">. De Deense delegatie bestond uit </w:t>
      </w:r>
      <w:r w:rsidRPr="00C45A8E" w:rsidR="00D51813">
        <w:rPr>
          <w:rFonts w:ascii="Times New Roman" w:hAnsi="Times New Roman" w:cs="Times New Roman"/>
        </w:rPr>
        <w:t xml:space="preserve">de leden </w:t>
      </w:r>
      <w:r w:rsidRPr="00C45A8E" w:rsidR="0027582B">
        <w:rPr>
          <w:rFonts w:ascii="Times New Roman" w:hAnsi="Times New Roman" w:cs="Times New Roman"/>
        </w:rPr>
        <w:t xml:space="preserve">Theresa </w:t>
      </w:r>
      <w:r w:rsidRPr="00C45A8E" w:rsidR="00D51813">
        <w:rPr>
          <w:rFonts w:ascii="Times New Roman" w:hAnsi="Times New Roman" w:cs="Times New Roman"/>
        </w:rPr>
        <w:t xml:space="preserve">Scavenius en </w:t>
      </w:r>
      <w:r w:rsidRPr="00C45A8E" w:rsidR="0027582B">
        <w:rPr>
          <w:rFonts w:ascii="Times New Roman" w:hAnsi="Times New Roman" w:cs="Times New Roman"/>
        </w:rPr>
        <w:t xml:space="preserve">Marianne </w:t>
      </w:r>
      <w:r w:rsidRPr="00C45A8E" w:rsidR="00D51813">
        <w:rPr>
          <w:rFonts w:ascii="Times New Roman" w:hAnsi="Times New Roman" w:cs="Times New Roman"/>
        </w:rPr>
        <w:t xml:space="preserve">Bigum. Het gesprek vond plaats op initiatief van de Nederlandse delegatie. In het gesprek zijn kennis en inzichten uitgewisseld op het terrein van burgerbetrokkenheid in het parlement. Drie belangrijke instrumenten in de Folketing zijn het burgerinitiatief, </w:t>
      </w:r>
      <w:r w:rsidRPr="00C45A8E" w:rsidR="00D51813">
        <w:rPr>
          <w:rFonts w:ascii="Times New Roman" w:hAnsi="Times New Roman" w:cs="Times New Roman"/>
          <w:i/>
          <w:iCs/>
        </w:rPr>
        <w:t>deputation</w:t>
      </w:r>
      <w:r w:rsidRPr="00C45A8E" w:rsidR="00D51813">
        <w:rPr>
          <w:rFonts w:ascii="Times New Roman" w:hAnsi="Times New Roman" w:cs="Times New Roman"/>
        </w:rPr>
        <w:t>, en het Jongerenparlement. Voor een burgerinitiatief zijn in Denemarken 50.000 steunbetuigingen nodig</w:t>
      </w:r>
      <w:r w:rsidRPr="00C45A8E" w:rsidR="006321FA">
        <w:rPr>
          <w:rFonts w:ascii="Times New Roman" w:hAnsi="Times New Roman" w:cs="Times New Roman"/>
        </w:rPr>
        <w:t xml:space="preserve"> die binnen 180 dagen verzameld moeten worden.</w:t>
      </w:r>
      <w:r w:rsidRPr="00C45A8E" w:rsidR="006321FA">
        <w:rPr>
          <w:rStyle w:val="Voetnootmarkering"/>
          <w:rFonts w:ascii="Times New Roman" w:hAnsi="Times New Roman" w:cs="Times New Roman"/>
        </w:rPr>
        <w:footnoteReference w:id="7"/>
      </w:r>
      <w:r w:rsidRPr="00C45A8E" w:rsidR="00D51813">
        <w:rPr>
          <w:rFonts w:ascii="Times New Roman" w:hAnsi="Times New Roman" w:cs="Times New Roman"/>
        </w:rPr>
        <w:t xml:space="preserve"> </w:t>
      </w:r>
      <w:r w:rsidRPr="00C45A8E" w:rsidR="006321FA">
        <w:rPr>
          <w:rFonts w:ascii="Times New Roman" w:hAnsi="Times New Roman" w:cs="Times New Roman"/>
        </w:rPr>
        <w:t>Voor het posten van een voorstel en het verzamelen van steunbetuigingen kunnen inwoners gebruikmaken van een laagdrempelig online platform.</w:t>
      </w:r>
      <w:r w:rsidRPr="00C45A8E" w:rsidR="006321FA">
        <w:rPr>
          <w:rStyle w:val="Voetnootmarkering"/>
          <w:rFonts w:ascii="Times New Roman" w:hAnsi="Times New Roman" w:cs="Times New Roman"/>
        </w:rPr>
        <w:footnoteReference w:id="8"/>
      </w:r>
      <w:r w:rsidRPr="00C45A8E" w:rsidR="006321FA">
        <w:rPr>
          <w:rFonts w:ascii="Times New Roman" w:hAnsi="Times New Roman" w:cs="Times New Roman"/>
        </w:rPr>
        <w:t xml:space="preserve"> Bij </w:t>
      </w:r>
      <w:r w:rsidRPr="00C45A8E" w:rsidR="00D51813">
        <w:rPr>
          <w:rFonts w:ascii="Times New Roman" w:hAnsi="Times New Roman" w:cs="Times New Roman"/>
          <w:i/>
          <w:iCs/>
        </w:rPr>
        <w:t>deputation</w:t>
      </w:r>
      <w:r w:rsidRPr="00C45A8E" w:rsidR="00D51813">
        <w:rPr>
          <w:rFonts w:ascii="Times New Roman" w:hAnsi="Times New Roman" w:cs="Times New Roman"/>
        </w:rPr>
        <w:t> </w:t>
      </w:r>
      <w:r w:rsidRPr="00C45A8E" w:rsidR="006321FA">
        <w:rPr>
          <w:rFonts w:ascii="Times New Roman" w:hAnsi="Times New Roman" w:cs="Times New Roman"/>
        </w:rPr>
        <w:t xml:space="preserve">kunnen inwoners </w:t>
      </w:r>
      <w:r w:rsidRPr="00C45A8E" w:rsidR="0027582B">
        <w:rPr>
          <w:rFonts w:ascii="Times New Roman" w:hAnsi="Times New Roman" w:cs="Times New Roman"/>
        </w:rPr>
        <w:t xml:space="preserve">of organisaties een commissie verzoeken om </w:t>
      </w:r>
      <w:r w:rsidRPr="00C45A8E" w:rsidR="006321FA">
        <w:rPr>
          <w:rFonts w:ascii="Times New Roman" w:hAnsi="Times New Roman" w:cs="Times New Roman"/>
        </w:rPr>
        <w:t xml:space="preserve">hun mening over een beleidskwestie of wet </w:t>
      </w:r>
      <w:r w:rsidRPr="00C45A8E" w:rsidR="0027582B">
        <w:rPr>
          <w:rFonts w:ascii="Times New Roman" w:hAnsi="Times New Roman" w:cs="Times New Roman"/>
        </w:rPr>
        <w:t xml:space="preserve">mondeling </w:t>
      </w:r>
      <w:r w:rsidRPr="00C45A8E" w:rsidR="006321FA">
        <w:rPr>
          <w:rFonts w:ascii="Times New Roman" w:hAnsi="Times New Roman" w:cs="Times New Roman"/>
        </w:rPr>
        <w:t>te delen met een commissie.</w:t>
      </w:r>
      <w:r w:rsidRPr="00C45A8E" w:rsidR="0027582B">
        <w:rPr>
          <w:rFonts w:ascii="Times New Roman" w:hAnsi="Times New Roman" w:cs="Times New Roman"/>
        </w:rPr>
        <w:t xml:space="preserve"> Indien een verzoek wordt gehonoreerd, krijgen zij hiervoor vijftien minuten de gelegenheid.</w:t>
      </w:r>
      <w:r w:rsidRPr="00C45A8E" w:rsidR="006321FA">
        <w:rPr>
          <w:rStyle w:val="Voetnootmarkering"/>
          <w:rFonts w:ascii="Times New Roman" w:hAnsi="Times New Roman" w:cs="Times New Roman"/>
        </w:rPr>
        <w:footnoteReference w:id="9"/>
      </w:r>
      <w:r w:rsidRPr="00C45A8E" w:rsidR="006321FA">
        <w:rPr>
          <w:rFonts w:ascii="Times New Roman" w:hAnsi="Times New Roman" w:cs="Times New Roman"/>
        </w:rPr>
        <w:t xml:space="preserve"> Als er een Jeugdparlement wordt georganiseerd mogen 179 jongeren voor een dag de plaats </w:t>
      </w:r>
      <w:r w:rsidRPr="00C45A8E" w:rsidR="0027582B">
        <w:rPr>
          <w:rFonts w:ascii="Times New Roman" w:hAnsi="Times New Roman" w:cs="Times New Roman"/>
        </w:rPr>
        <w:t>in</w:t>
      </w:r>
      <w:r w:rsidRPr="00C45A8E" w:rsidR="006321FA">
        <w:rPr>
          <w:rFonts w:ascii="Times New Roman" w:hAnsi="Times New Roman" w:cs="Times New Roman"/>
        </w:rPr>
        <w:t>nemen van de parlementariërs.</w:t>
      </w:r>
      <w:r w:rsidRPr="00C45A8E" w:rsidR="006321FA">
        <w:rPr>
          <w:rStyle w:val="Voetnootmarkering"/>
          <w:rFonts w:ascii="Times New Roman" w:hAnsi="Times New Roman" w:cs="Times New Roman"/>
        </w:rPr>
        <w:footnoteReference w:id="10"/>
      </w:r>
      <w:r w:rsidRPr="00C45A8E" w:rsidR="006321FA">
        <w:rPr>
          <w:rFonts w:ascii="Times New Roman" w:hAnsi="Times New Roman" w:cs="Times New Roman"/>
        </w:rPr>
        <w:t xml:space="preserve"> </w:t>
      </w:r>
      <w:r w:rsidRPr="00C45A8E" w:rsidR="00C048E8">
        <w:rPr>
          <w:rFonts w:ascii="Times New Roman" w:hAnsi="Times New Roman" w:cs="Times New Roman"/>
        </w:rPr>
        <w:t>Tijdens het gesprek hebben de</w:t>
      </w:r>
      <w:r w:rsidRPr="00C45A8E" w:rsidR="006321FA">
        <w:rPr>
          <w:rFonts w:ascii="Times New Roman" w:hAnsi="Times New Roman" w:cs="Times New Roman"/>
        </w:rPr>
        <w:t xml:space="preserve"> delegaties met name </w:t>
      </w:r>
      <w:r w:rsidRPr="00C45A8E" w:rsidR="002510A5">
        <w:rPr>
          <w:rFonts w:ascii="Times New Roman" w:hAnsi="Times New Roman" w:cs="Times New Roman"/>
        </w:rPr>
        <w:t>ervaringen</w:t>
      </w:r>
      <w:r w:rsidRPr="00C45A8E" w:rsidR="006321FA">
        <w:rPr>
          <w:rFonts w:ascii="Times New Roman" w:hAnsi="Times New Roman" w:cs="Times New Roman"/>
        </w:rPr>
        <w:t xml:space="preserve"> uitgewisseld over het burgerinitiatief. </w:t>
      </w:r>
      <w:r w:rsidRPr="00C45A8E" w:rsidR="00023F60">
        <w:rPr>
          <w:rFonts w:ascii="Times New Roman" w:hAnsi="Times New Roman" w:cs="Times New Roman"/>
        </w:rPr>
        <w:t>De Deense delegatie deelde enkele praktijkbezwaren van het online platform voor burgerinitiatieven. Initiatieven die voldoende steunbetuigingen halen, worden direct aan het parlement voorgelegd. Er is dan eigenlijk geen dialoog over voorstellen mogelijk. Daardoor wordt er gestemd over de plannen zoals die letterlijk ingediend worden, en vallen er goede ideeën af, omdat er praktische, juridische of financiële bezwaren aan zaten die met een ander proces wellicht op te lossen waren.</w:t>
      </w:r>
    </w:p>
    <w:p w:rsidRPr="00C45A8E" w:rsidR="00D51813" w:rsidP="00C45A8E" w:rsidRDefault="00D51813" w14:paraId="055D2DF6" w14:textId="77777777">
      <w:pPr>
        <w:spacing w:after="0" w:line="240" w:lineRule="auto"/>
        <w:rPr>
          <w:rFonts w:ascii="Times New Roman" w:hAnsi="Times New Roman" w:cs="Times New Roman"/>
        </w:rPr>
      </w:pPr>
    </w:p>
    <w:p w:rsidRPr="00C45A8E" w:rsidR="002172C9" w:rsidP="00C45A8E" w:rsidRDefault="002172C9" w14:paraId="3B3C3FEB" w14:textId="0B605C92">
      <w:pPr>
        <w:spacing w:after="0" w:line="240" w:lineRule="auto"/>
        <w:rPr>
          <w:rFonts w:ascii="Times New Roman" w:hAnsi="Times New Roman" w:cs="Times New Roman"/>
        </w:rPr>
      </w:pPr>
      <w:r w:rsidRPr="00C45A8E">
        <w:rPr>
          <w:rFonts w:ascii="Times New Roman" w:hAnsi="Times New Roman" w:cs="Times New Roman"/>
        </w:rPr>
        <w:t>De leden,</w:t>
      </w:r>
    </w:p>
    <w:p w:rsidRPr="00C45A8E" w:rsidR="002172C9" w:rsidP="00C45A8E" w:rsidRDefault="002172C9" w14:paraId="51B4FD2C" w14:textId="184D8F52">
      <w:pPr>
        <w:spacing w:after="0" w:line="240" w:lineRule="auto"/>
        <w:rPr>
          <w:rFonts w:ascii="Times New Roman" w:hAnsi="Times New Roman" w:cs="Times New Roman"/>
        </w:rPr>
      </w:pPr>
      <w:r w:rsidRPr="00C45A8E">
        <w:rPr>
          <w:rFonts w:ascii="Times New Roman" w:hAnsi="Times New Roman" w:cs="Times New Roman"/>
        </w:rPr>
        <w:lastRenderedPageBreak/>
        <w:t xml:space="preserve">White </w:t>
      </w:r>
    </w:p>
    <w:p w:rsidRPr="00C45A8E" w:rsidR="002172C9" w:rsidP="00C45A8E" w:rsidRDefault="002172C9" w14:paraId="3198ADB8" w14:textId="0173AE39">
      <w:pPr>
        <w:spacing w:after="0" w:line="240" w:lineRule="auto"/>
        <w:rPr>
          <w:rFonts w:ascii="Times New Roman" w:hAnsi="Times New Roman" w:cs="Times New Roman"/>
        </w:rPr>
      </w:pPr>
      <w:r w:rsidRPr="00C45A8E">
        <w:rPr>
          <w:rFonts w:ascii="Times New Roman" w:hAnsi="Times New Roman" w:cs="Times New Roman"/>
        </w:rPr>
        <w:t>Van Waveren</w:t>
      </w:r>
    </w:p>
    <w:p w:rsidRPr="00C45A8E" w:rsidR="002172C9" w:rsidP="00C45A8E" w:rsidRDefault="002172C9" w14:paraId="78400A1D" w14:textId="77777777">
      <w:pPr>
        <w:spacing w:after="0" w:line="240" w:lineRule="auto"/>
        <w:rPr>
          <w:rFonts w:ascii="Times New Roman" w:hAnsi="Times New Roman" w:cs="Times New Roman"/>
        </w:rPr>
      </w:pPr>
    </w:p>
    <w:p w:rsidRPr="00C45A8E" w:rsidR="002172C9" w:rsidP="00C45A8E" w:rsidRDefault="002172C9" w14:paraId="283ED84B" w14:textId="6C01EDE8">
      <w:pPr>
        <w:spacing w:after="0" w:line="240" w:lineRule="auto"/>
        <w:rPr>
          <w:rFonts w:ascii="Times New Roman" w:hAnsi="Times New Roman" w:cs="Times New Roman"/>
        </w:rPr>
      </w:pPr>
      <w:r w:rsidRPr="00C45A8E">
        <w:rPr>
          <w:rFonts w:ascii="Times New Roman" w:hAnsi="Times New Roman" w:cs="Times New Roman"/>
        </w:rPr>
        <w:t>De griffier van de delegatie,</w:t>
      </w:r>
    </w:p>
    <w:p w:rsidRPr="00C45A8E" w:rsidR="002172C9" w:rsidP="00C45A8E" w:rsidRDefault="002172C9" w14:paraId="3899783C" w14:textId="78020A24">
      <w:pPr>
        <w:spacing w:after="0" w:line="240" w:lineRule="auto"/>
        <w:rPr>
          <w:rFonts w:ascii="Times New Roman" w:hAnsi="Times New Roman" w:cs="Times New Roman"/>
        </w:rPr>
      </w:pPr>
      <w:r w:rsidRPr="00C45A8E">
        <w:rPr>
          <w:rFonts w:ascii="Times New Roman" w:hAnsi="Times New Roman" w:cs="Times New Roman"/>
        </w:rPr>
        <w:t xml:space="preserve">Konings </w:t>
      </w:r>
    </w:p>
    <w:p w:rsidRPr="00C45A8E" w:rsidR="00ED0680" w:rsidP="00C45A8E" w:rsidRDefault="00ED0680" w14:paraId="30971C23" w14:textId="77777777">
      <w:pPr>
        <w:spacing w:after="0" w:line="240" w:lineRule="auto"/>
        <w:rPr>
          <w:rFonts w:ascii="Times New Roman" w:hAnsi="Times New Roman" w:cs="Times New Roman"/>
        </w:rPr>
      </w:pPr>
    </w:p>
    <w:p w:rsidRPr="00C45A8E" w:rsidR="00B25791" w:rsidP="00C45A8E" w:rsidRDefault="00B25791" w14:paraId="246EED05" w14:textId="77777777">
      <w:pPr>
        <w:spacing w:after="0" w:line="240" w:lineRule="auto"/>
        <w:rPr>
          <w:rFonts w:ascii="Times New Roman" w:hAnsi="Times New Roman" w:cs="Times New Roman"/>
        </w:rPr>
      </w:pPr>
    </w:p>
    <w:p w:rsidRPr="00C45A8E" w:rsidR="00B25791" w:rsidP="00C45A8E" w:rsidRDefault="00B25791" w14:paraId="0F070CBA" w14:textId="77777777">
      <w:pPr>
        <w:spacing w:after="0" w:line="240" w:lineRule="auto"/>
        <w:rPr>
          <w:rFonts w:ascii="Times New Roman" w:hAnsi="Times New Roman" w:cs="Times New Roman"/>
        </w:rPr>
      </w:pPr>
    </w:p>
    <w:p w:rsidRPr="00C45A8E" w:rsidR="00B25791" w:rsidP="00C45A8E" w:rsidRDefault="00B25791" w14:paraId="56347AFA" w14:textId="77777777">
      <w:pPr>
        <w:spacing w:after="0" w:line="240" w:lineRule="auto"/>
        <w:rPr>
          <w:rFonts w:ascii="Times New Roman" w:hAnsi="Times New Roman" w:cs="Times New Roman"/>
        </w:rPr>
      </w:pPr>
    </w:p>
    <w:p w:rsidRPr="00C45A8E" w:rsidR="0013544C" w:rsidP="00C45A8E" w:rsidRDefault="0013544C" w14:paraId="491EFA90" w14:textId="77777777">
      <w:pPr>
        <w:spacing w:after="0" w:line="240" w:lineRule="auto"/>
        <w:rPr>
          <w:rFonts w:ascii="Times New Roman" w:hAnsi="Times New Roman" w:cs="Times New Roman"/>
        </w:rPr>
      </w:pPr>
    </w:p>
    <w:p w:rsidRPr="00C45A8E" w:rsidR="00082349" w:rsidP="00C45A8E" w:rsidRDefault="00082349" w14:paraId="1B3A15E6" w14:textId="77777777">
      <w:pPr>
        <w:spacing w:after="0" w:line="240" w:lineRule="auto"/>
        <w:rPr>
          <w:rFonts w:ascii="Times New Roman" w:hAnsi="Times New Roman" w:cs="Times New Roman"/>
        </w:rPr>
      </w:pPr>
    </w:p>
    <w:p w:rsidRPr="00C45A8E" w:rsidR="006D2BE9" w:rsidP="00C45A8E" w:rsidRDefault="006D2BE9" w14:paraId="326AE870" w14:textId="2530269E">
      <w:pPr>
        <w:spacing w:after="0" w:line="240" w:lineRule="auto"/>
        <w:rPr>
          <w:rFonts w:ascii="Times New Roman" w:hAnsi="Times New Roman" w:cs="Times New Roman"/>
          <w:b/>
          <w:bCs/>
        </w:rPr>
      </w:pPr>
      <w:r w:rsidRPr="00C45A8E">
        <w:rPr>
          <w:rFonts w:ascii="Times New Roman" w:hAnsi="Times New Roman" w:cs="Times New Roman"/>
          <w:b/>
          <w:bCs/>
        </w:rPr>
        <w:br/>
      </w:r>
    </w:p>
    <w:p w:rsidRPr="00C45A8E" w:rsidR="001C1AEA" w:rsidP="00C45A8E" w:rsidRDefault="001C1AEA" w14:paraId="3C472508" w14:textId="77777777">
      <w:pPr>
        <w:spacing w:after="0" w:line="240" w:lineRule="auto"/>
        <w:rPr>
          <w:rFonts w:ascii="Times New Roman" w:hAnsi="Times New Roman" w:cs="Times New Roman"/>
        </w:rPr>
      </w:pPr>
    </w:p>
    <w:p w:rsidRPr="00C45A8E" w:rsidR="005909B5" w:rsidP="00C45A8E" w:rsidRDefault="005909B5" w14:paraId="5CEC55D3" w14:textId="77777777">
      <w:pPr>
        <w:spacing w:after="0" w:line="240" w:lineRule="auto"/>
        <w:rPr>
          <w:rFonts w:ascii="Times New Roman" w:hAnsi="Times New Roman" w:cs="Times New Roman"/>
        </w:rPr>
      </w:pPr>
    </w:p>
    <w:sectPr w:rsidRPr="00C45A8E" w:rsidR="005909B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87E1" w14:textId="77777777" w:rsidR="00471575" w:rsidRDefault="00471575" w:rsidP="00471575">
      <w:pPr>
        <w:spacing w:after="0" w:line="240" w:lineRule="auto"/>
      </w:pPr>
      <w:r>
        <w:separator/>
      </w:r>
    </w:p>
  </w:endnote>
  <w:endnote w:type="continuationSeparator" w:id="0">
    <w:p w14:paraId="3C762AB6" w14:textId="77777777" w:rsidR="00471575" w:rsidRDefault="00471575" w:rsidP="0047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3DEC" w14:textId="77777777" w:rsidR="00471575" w:rsidRDefault="00471575" w:rsidP="00471575">
      <w:pPr>
        <w:spacing w:after="0" w:line="240" w:lineRule="auto"/>
      </w:pPr>
      <w:r>
        <w:separator/>
      </w:r>
    </w:p>
  </w:footnote>
  <w:footnote w:type="continuationSeparator" w:id="0">
    <w:p w14:paraId="44B91D67" w14:textId="77777777" w:rsidR="00471575" w:rsidRDefault="00471575" w:rsidP="00471575">
      <w:pPr>
        <w:spacing w:after="0" w:line="240" w:lineRule="auto"/>
      </w:pPr>
      <w:r>
        <w:continuationSeparator/>
      </w:r>
    </w:p>
  </w:footnote>
  <w:footnote w:id="1">
    <w:p w14:paraId="2994EECB" w14:textId="7252179E" w:rsidR="0027582B" w:rsidRDefault="0027582B">
      <w:pPr>
        <w:pStyle w:val="Voetnoottekst"/>
      </w:pPr>
      <w:r>
        <w:rPr>
          <w:rStyle w:val="Voetnootmarkering"/>
        </w:rPr>
        <w:footnoteRef/>
      </w:r>
      <w:r>
        <w:t xml:space="preserve"> Zie voor alle achterliggende documenten, presentaties en webstream: </w:t>
      </w:r>
      <w:hyperlink r:id="rId1" w:history="1">
        <w:r w:rsidRPr="009142B7">
          <w:rPr>
            <w:rStyle w:val="Hyperlink"/>
          </w:rPr>
          <w:t>https://www.europarl.europa.eu/relnatparl/en/upcoming-interparliamentary-committee-me/products-details/20241210CPU45941</w:t>
        </w:r>
      </w:hyperlink>
      <w:r>
        <w:t xml:space="preserve"> </w:t>
      </w:r>
    </w:p>
  </w:footnote>
  <w:footnote w:id="2">
    <w:p w14:paraId="59E9FC8A" w14:textId="2E1876EB" w:rsidR="002D514E" w:rsidRDefault="002D514E" w:rsidP="002D514E">
      <w:pPr>
        <w:pStyle w:val="Voetnoottekst"/>
      </w:pPr>
      <w:r>
        <w:rPr>
          <w:rStyle w:val="Voetnootmarkering"/>
        </w:rPr>
        <w:footnoteRef/>
      </w:r>
      <w:r>
        <w:t xml:space="preserve"> In het Europese Parlement verzoekschrift wordt de term ‘verzoekschrift’ breed gebruikt, zowel voor klachten, verzoeken als beleidsvoorstellen. </w:t>
      </w:r>
    </w:p>
  </w:footnote>
  <w:footnote w:id="3">
    <w:p w14:paraId="65F8CB73" w14:textId="77777777" w:rsidR="008806CC" w:rsidRPr="00471575" w:rsidRDefault="008806CC" w:rsidP="008806CC">
      <w:pPr>
        <w:pStyle w:val="Voetnoottekst"/>
      </w:pPr>
      <w:r>
        <w:rPr>
          <w:rStyle w:val="Voetnootmarkering"/>
        </w:rPr>
        <w:footnoteRef/>
      </w:r>
      <w:r>
        <w:t xml:space="preserve"> De eerste conferentie georganiseerd door de PETI-commissie vond plaats op 20 september 2023. </w:t>
      </w:r>
      <w:r w:rsidRPr="00471575">
        <w:rPr>
          <w:lang w:val="en-US"/>
        </w:rPr>
        <w:t>Het onderwerp was ‘Cooperation with th</w:t>
      </w:r>
      <w:r>
        <w:rPr>
          <w:lang w:val="en-US"/>
        </w:rPr>
        <w:t xml:space="preserve">e committees on petitions in national parliaments. </w:t>
      </w:r>
      <w:r w:rsidRPr="00471575">
        <w:t xml:space="preserve">Exchanging best practices and reflecting on new approaches’. De Tweede Kamer heeft hieraan op ambtelijk niveau deelgenomen.   </w:t>
      </w:r>
    </w:p>
  </w:footnote>
  <w:footnote w:id="4">
    <w:p w14:paraId="6D88A53A" w14:textId="357B9336" w:rsidR="0027582B" w:rsidRPr="0027582B" w:rsidRDefault="0027582B">
      <w:pPr>
        <w:pStyle w:val="Voetnoottekst"/>
      </w:pPr>
      <w:r>
        <w:rPr>
          <w:rStyle w:val="Voetnootmarkering"/>
        </w:rPr>
        <w:footnoteRef/>
      </w:r>
      <w:r w:rsidRPr="0027582B">
        <w:t xml:space="preserve"> </w:t>
      </w:r>
      <w:r>
        <w:t xml:space="preserve">Zie hier de slides van de presentatie: </w:t>
      </w:r>
      <w:hyperlink r:id="rId2" w:history="1">
        <w:r w:rsidRPr="009142B7">
          <w:rPr>
            <w:rStyle w:val="Hyperlink"/>
          </w:rPr>
          <w:t>https://www.europarl.europa.eu/cmsdata/292812/28-01-2025_PETI%20Presentation_Ombudsman%20Office.pptx</w:t>
        </w:r>
      </w:hyperlink>
      <w:r>
        <w:t>.</w:t>
      </w:r>
    </w:p>
  </w:footnote>
  <w:footnote w:id="5">
    <w:p w14:paraId="7FC65E01" w14:textId="6CC77375" w:rsidR="0013544C" w:rsidRPr="0013544C" w:rsidRDefault="0013544C">
      <w:pPr>
        <w:pStyle w:val="Voetnoottekst"/>
        <w:rPr>
          <w:lang w:val="en-US"/>
        </w:rPr>
      </w:pPr>
      <w:r>
        <w:rPr>
          <w:rStyle w:val="Voetnootmarkering"/>
        </w:rPr>
        <w:footnoteRef/>
      </w:r>
      <w:r w:rsidRPr="0013544C">
        <w:rPr>
          <w:lang w:val="en-US"/>
        </w:rPr>
        <w:t xml:space="preserve"> Policy Department for Citizens, Equality and Culture Directorate-General for Citizens’ Rights, Justice and Institutional Affairs</w:t>
      </w:r>
      <w:r>
        <w:rPr>
          <w:lang w:val="en-US"/>
        </w:rPr>
        <w:t>, januari 2025, ‘</w:t>
      </w:r>
      <w:r w:rsidRPr="0013544C">
        <w:rPr>
          <w:lang w:val="en-US"/>
        </w:rPr>
        <w:t>Monitoring the implementation of EU law: tools and challenges</w:t>
      </w:r>
      <w:r>
        <w:rPr>
          <w:lang w:val="en-US"/>
        </w:rPr>
        <w:t xml:space="preserve"> – Update’</w:t>
      </w:r>
      <w:r w:rsidR="00C048E8">
        <w:rPr>
          <w:lang w:val="en-US"/>
        </w:rPr>
        <w:t>.</w:t>
      </w:r>
      <w:r w:rsidR="00C83507">
        <w:rPr>
          <w:lang w:val="en-US"/>
        </w:rPr>
        <w:t xml:space="preserve"> </w:t>
      </w:r>
      <w:r>
        <w:rPr>
          <w:lang w:val="en-US"/>
        </w:rPr>
        <w:t>(</w:t>
      </w:r>
      <w:hyperlink r:id="rId3" w:history="1">
        <w:r w:rsidRPr="009142B7">
          <w:rPr>
            <w:rStyle w:val="Hyperlink"/>
            <w:lang w:val="en-US"/>
          </w:rPr>
          <w:t>file:///C:/Users/KONR1406/Downloads/Study%20Monitoring%20implementation%20of%20EU%20law_Final.pdf</w:t>
        </w:r>
      </w:hyperlink>
      <w:r>
        <w:rPr>
          <w:lang w:val="en-US"/>
        </w:rPr>
        <w:t xml:space="preserve">). </w:t>
      </w:r>
    </w:p>
  </w:footnote>
  <w:footnote w:id="6">
    <w:p w14:paraId="1B346FEB" w14:textId="3C4BCB05" w:rsidR="0027582B" w:rsidRPr="0027582B" w:rsidRDefault="0027582B">
      <w:pPr>
        <w:pStyle w:val="Voetnoottekst"/>
      </w:pPr>
      <w:r>
        <w:rPr>
          <w:rStyle w:val="Voetnootmarkering"/>
        </w:rPr>
        <w:footnoteRef/>
      </w:r>
      <w:r w:rsidRPr="0027582B">
        <w:t xml:space="preserve"> Zie hier de slides v</w:t>
      </w:r>
      <w:r>
        <w:t xml:space="preserve">an de presentatie: </w:t>
      </w:r>
      <w:hyperlink r:id="rId4" w:history="1">
        <w:r w:rsidRPr="009142B7">
          <w:rPr>
            <w:rStyle w:val="Hyperlink"/>
          </w:rPr>
          <w:t>https://www.europarl.europa.eu/cmsdata/292811/PPT%20PETI_ICM_28.01.2025.Marta%20Ballesteros_final.pptx</w:t>
        </w:r>
      </w:hyperlink>
      <w:r>
        <w:t xml:space="preserve">. </w:t>
      </w:r>
    </w:p>
  </w:footnote>
  <w:footnote w:id="7">
    <w:p w14:paraId="09F74C28" w14:textId="77777777" w:rsidR="006321FA" w:rsidRPr="002D514E" w:rsidRDefault="006321FA" w:rsidP="006321FA">
      <w:pPr>
        <w:pStyle w:val="Voetnoottekst"/>
      </w:pPr>
      <w:r>
        <w:rPr>
          <w:rStyle w:val="Voetnootmarkering"/>
        </w:rPr>
        <w:footnoteRef/>
      </w:r>
      <w:r w:rsidRPr="002D514E">
        <w:t xml:space="preserve"> </w:t>
      </w:r>
      <w:hyperlink r:id="rId5" w:history="1">
        <w:r w:rsidRPr="002D514E">
          <w:rPr>
            <w:rStyle w:val="Hyperlink"/>
          </w:rPr>
          <w:t>https://www.thedanishparliament.dk/en/news/2018/02/citizens-initiative</w:t>
        </w:r>
      </w:hyperlink>
      <w:r w:rsidRPr="002D514E">
        <w:t xml:space="preserve"> </w:t>
      </w:r>
    </w:p>
  </w:footnote>
  <w:footnote w:id="8">
    <w:p w14:paraId="55E9DA42" w14:textId="6DC8DC29" w:rsidR="006321FA" w:rsidRPr="002D514E" w:rsidRDefault="006321FA">
      <w:pPr>
        <w:pStyle w:val="Voetnoottekst"/>
      </w:pPr>
      <w:r>
        <w:rPr>
          <w:rStyle w:val="Voetnootmarkering"/>
        </w:rPr>
        <w:footnoteRef/>
      </w:r>
      <w:r w:rsidRPr="002D514E">
        <w:t xml:space="preserve"> </w:t>
      </w:r>
      <w:hyperlink r:id="rId6" w:history="1">
        <w:r w:rsidRPr="002D514E">
          <w:rPr>
            <w:rStyle w:val="Hyperlink"/>
          </w:rPr>
          <w:t>https://www.borgerforslag.dk/</w:t>
        </w:r>
      </w:hyperlink>
      <w:r w:rsidRPr="002D514E">
        <w:t xml:space="preserve"> </w:t>
      </w:r>
    </w:p>
  </w:footnote>
  <w:footnote w:id="9">
    <w:p w14:paraId="471795B1" w14:textId="4AA9A1E2" w:rsidR="006321FA" w:rsidRPr="002D514E" w:rsidRDefault="006321FA">
      <w:pPr>
        <w:pStyle w:val="Voetnoottekst"/>
      </w:pPr>
      <w:r>
        <w:rPr>
          <w:rStyle w:val="Voetnootmarkering"/>
        </w:rPr>
        <w:footnoteRef/>
      </w:r>
      <w:r w:rsidRPr="002D514E">
        <w:t xml:space="preserve"> </w:t>
      </w:r>
      <w:hyperlink r:id="rId7" w:anchor="CC2E619274C24313A1E554C7D0441443" w:history="1">
        <w:r w:rsidRPr="002D514E">
          <w:rPr>
            <w:rStyle w:val="Hyperlink"/>
          </w:rPr>
          <w:t>https://www.thedanishparliament.dk/en/committees/about-the-committees#CC2E619274C24313A1E554C7D0441443</w:t>
        </w:r>
      </w:hyperlink>
      <w:r w:rsidRPr="002D514E">
        <w:t xml:space="preserve"> </w:t>
      </w:r>
    </w:p>
  </w:footnote>
  <w:footnote w:id="10">
    <w:p w14:paraId="6AC84E1D" w14:textId="56A2BAF7" w:rsidR="006321FA" w:rsidRPr="002D514E" w:rsidRDefault="006321FA">
      <w:pPr>
        <w:pStyle w:val="Voetnoottekst"/>
      </w:pPr>
      <w:r>
        <w:rPr>
          <w:rStyle w:val="Voetnootmarkering"/>
        </w:rPr>
        <w:footnoteRef/>
      </w:r>
      <w:r w:rsidRPr="002D514E">
        <w:t xml:space="preserve"> </w:t>
      </w:r>
      <w:hyperlink r:id="rId8" w:history="1">
        <w:r w:rsidRPr="002D514E">
          <w:rPr>
            <w:rStyle w:val="Hyperlink"/>
          </w:rPr>
          <w:t>https://www.thedanishparliament.dk/en/news/2018/01/up18</w:t>
        </w:r>
      </w:hyperlink>
      <w:r w:rsidRPr="002D514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43A"/>
    <w:multiLevelType w:val="hybridMultilevel"/>
    <w:tmpl w:val="5A6C4CC2"/>
    <w:lvl w:ilvl="0" w:tplc="F2D0A38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493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BC"/>
    <w:rsid w:val="00023F60"/>
    <w:rsid w:val="0004398B"/>
    <w:rsid w:val="00082349"/>
    <w:rsid w:val="00087FBC"/>
    <w:rsid w:val="001211A6"/>
    <w:rsid w:val="0013544C"/>
    <w:rsid w:val="001C1AEA"/>
    <w:rsid w:val="001F21D4"/>
    <w:rsid w:val="001F3C02"/>
    <w:rsid w:val="002172C9"/>
    <w:rsid w:val="002510A5"/>
    <w:rsid w:val="0027582B"/>
    <w:rsid w:val="002D514E"/>
    <w:rsid w:val="00335F70"/>
    <w:rsid w:val="00382BA4"/>
    <w:rsid w:val="0044531E"/>
    <w:rsid w:val="00471575"/>
    <w:rsid w:val="004C6C43"/>
    <w:rsid w:val="005909B5"/>
    <w:rsid w:val="006321FA"/>
    <w:rsid w:val="00650F8B"/>
    <w:rsid w:val="006D2BE9"/>
    <w:rsid w:val="0083327E"/>
    <w:rsid w:val="008806CC"/>
    <w:rsid w:val="00963485"/>
    <w:rsid w:val="00AB20BB"/>
    <w:rsid w:val="00AB2BAB"/>
    <w:rsid w:val="00AC3225"/>
    <w:rsid w:val="00B0486D"/>
    <w:rsid w:val="00B25791"/>
    <w:rsid w:val="00BB6F12"/>
    <w:rsid w:val="00C048E8"/>
    <w:rsid w:val="00C45A8E"/>
    <w:rsid w:val="00C826E8"/>
    <w:rsid w:val="00C83507"/>
    <w:rsid w:val="00D0323A"/>
    <w:rsid w:val="00D22574"/>
    <w:rsid w:val="00D51813"/>
    <w:rsid w:val="00DC0C2D"/>
    <w:rsid w:val="00E252BF"/>
    <w:rsid w:val="00EC42C4"/>
    <w:rsid w:val="00ED0680"/>
    <w:rsid w:val="00F56B44"/>
    <w:rsid w:val="00FF1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77E7"/>
  <w15:chartTrackingRefBased/>
  <w15:docId w15:val="{5F9C4628-7BDB-4F2C-942C-2B89596E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F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F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F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F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F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F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F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F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F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F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F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F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F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F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F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FBC"/>
    <w:rPr>
      <w:rFonts w:eastAsiaTheme="majorEastAsia" w:cstheme="majorBidi"/>
      <w:color w:val="272727" w:themeColor="text1" w:themeTint="D8"/>
    </w:rPr>
  </w:style>
  <w:style w:type="paragraph" w:styleId="Titel">
    <w:name w:val="Title"/>
    <w:basedOn w:val="Standaard"/>
    <w:next w:val="Standaard"/>
    <w:link w:val="TitelChar"/>
    <w:uiPriority w:val="10"/>
    <w:qFormat/>
    <w:rsid w:val="00087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F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F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F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F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FBC"/>
    <w:rPr>
      <w:i/>
      <w:iCs/>
      <w:color w:val="404040" w:themeColor="text1" w:themeTint="BF"/>
    </w:rPr>
  </w:style>
  <w:style w:type="paragraph" w:styleId="Lijstalinea">
    <w:name w:val="List Paragraph"/>
    <w:basedOn w:val="Standaard"/>
    <w:uiPriority w:val="34"/>
    <w:qFormat/>
    <w:rsid w:val="00087FBC"/>
    <w:pPr>
      <w:ind w:left="720"/>
      <w:contextualSpacing/>
    </w:pPr>
  </w:style>
  <w:style w:type="character" w:styleId="Intensievebenadrukking">
    <w:name w:val="Intense Emphasis"/>
    <w:basedOn w:val="Standaardalinea-lettertype"/>
    <w:uiPriority w:val="21"/>
    <w:qFormat/>
    <w:rsid w:val="00087FBC"/>
    <w:rPr>
      <w:i/>
      <w:iCs/>
      <w:color w:val="0F4761" w:themeColor="accent1" w:themeShade="BF"/>
    </w:rPr>
  </w:style>
  <w:style w:type="paragraph" w:styleId="Duidelijkcitaat">
    <w:name w:val="Intense Quote"/>
    <w:basedOn w:val="Standaard"/>
    <w:next w:val="Standaard"/>
    <w:link w:val="DuidelijkcitaatChar"/>
    <w:uiPriority w:val="30"/>
    <w:qFormat/>
    <w:rsid w:val="00087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FBC"/>
    <w:rPr>
      <w:i/>
      <w:iCs/>
      <w:color w:val="0F4761" w:themeColor="accent1" w:themeShade="BF"/>
    </w:rPr>
  </w:style>
  <w:style w:type="character" w:styleId="Intensieveverwijzing">
    <w:name w:val="Intense Reference"/>
    <w:basedOn w:val="Standaardalinea-lettertype"/>
    <w:uiPriority w:val="32"/>
    <w:qFormat/>
    <w:rsid w:val="00087FB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715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71575"/>
    <w:rPr>
      <w:sz w:val="20"/>
      <w:szCs w:val="20"/>
    </w:rPr>
  </w:style>
  <w:style w:type="character" w:styleId="Voetnootmarkering">
    <w:name w:val="footnote reference"/>
    <w:basedOn w:val="Standaardalinea-lettertype"/>
    <w:uiPriority w:val="99"/>
    <w:semiHidden/>
    <w:unhideWhenUsed/>
    <w:rsid w:val="00471575"/>
    <w:rPr>
      <w:vertAlign w:val="superscript"/>
    </w:rPr>
  </w:style>
  <w:style w:type="character" w:styleId="Hyperlink">
    <w:name w:val="Hyperlink"/>
    <w:basedOn w:val="Standaardalinea-lettertype"/>
    <w:uiPriority w:val="99"/>
    <w:unhideWhenUsed/>
    <w:rsid w:val="0013544C"/>
    <w:rPr>
      <w:color w:val="467886" w:themeColor="hyperlink"/>
      <w:u w:val="single"/>
    </w:rPr>
  </w:style>
  <w:style w:type="character" w:styleId="Onopgelostemelding">
    <w:name w:val="Unresolved Mention"/>
    <w:basedOn w:val="Standaardalinea-lettertype"/>
    <w:uiPriority w:val="99"/>
    <w:semiHidden/>
    <w:unhideWhenUsed/>
    <w:rsid w:val="0013544C"/>
    <w:rPr>
      <w:color w:val="605E5C"/>
      <w:shd w:val="clear" w:color="auto" w:fill="E1DFDD"/>
    </w:rPr>
  </w:style>
  <w:style w:type="character" w:styleId="GevolgdeHyperlink">
    <w:name w:val="FollowedHyperlink"/>
    <w:basedOn w:val="Standaardalinea-lettertype"/>
    <w:uiPriority w:val="99"/>
    <w:semiHidden/>
    <w:unhideWhenUsed/>
    <w:rsid w:val="00D51813"/>
    <w:rPr>
      <w:color w:val="96607D" w:themeColor="followedHyperlink"/>
      <w:u w:val="single"/>
    </w:rPr>
  </w:style>
  <w:style w:type="paragraph" w:styleId="Eindnoottekst">
    <w:name w:val="endnote text"/>
    <w:basedOn w:val="Standaard"/>
    <w:link w:val="EindnoottekstChar"/>
    <w:uiPriority w:val="99"/>
    <w:semiHidden/>
    <w:unhideWhenUsed/>
    <w:rsid w:val="00BB6F1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B6F12"/>
    <w:rPr>
      <w:sz w:val="20"/>
      <w:szCs w:val="20"/>
    </w:rPr>
  </w:style>
  <w:style w:type="character" w:styleId="Eindnootmarkering">
    <w:name w:val="endnote reference"/>
    <w:basedOn w:val="Standaardalinea-lettertype"/>
    <w:uiPriority w:val="99"/>
    <w:semiHidden/>
    <w:unhideWhenUsed/>
    <w:rsid w:val="00BB6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16938">
      <w:bodyDiv w:val="1"/>
      <w:marLeft w:val="0"/>
      <w:marRight w:val="0"/>
      <w:marTop w:val="0"/>
      <w:marBottom w:val="0"/>
      <w:divBdr>
        <w:top w:val="none" w:sz="0" w:space="0" w:color="auto"/>
        <w:left w:val="none" w:sz="0" w:space="0" w:color="auto"/>
        <w:bottom w:val="none" w:sz="0" w:space="0" w:color="auto"/>
        <w:right w:val="none" w:sz="0" w:space="0" w:color="auto"/>
      </w:divBdr>
    </w:div>
    <w:div w:id="21096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hedanishparliament.dk/en/news/2018/01/up18" TargetMode="External"/><Relationship Id="rId3" Type="http://schemas.openxmlformats.org/officeDocument/2006/relationships/hyperlink" Target="file:///C:/Users/KONR1406/Downloads/Study%20Monitoring%20implementation%20of%20EU%20law_Final.pdf" TargetMode="External"/><Relationship Id="rId7" Type="http://schemas.openxmlformats.org/officeDocument/2006/relationships/hyperlink" Target="https://www.thedanishparliament.dk/en/committees/about-the-committees" TargetMode="External"/><Relationship Id="rId2" Type="http://schemas.openxmlformats.org/officeDocument/2006/relationships/hyperlink" Target="https://www.europarl.europa.eu/cmsdata/292812/28-01-2025_PETI%20Presentation_Ombudsman%20Office.pptx" TargetMode="External"/><Relationship Id="rId1" Type="http://schemas.openxmlformats.org/officeDocument/2006/relationships/hyperlink" Target="https://www.europarl.europa.eu/relnatparl/en/upcoming-interparliamentary-committee-me/products-details/20241210CPU45941" TargetMode="External"/><Relationship Id="rId6" Type="http://schemas.openxmlformats.org/officeDocument/2006/relationships/hyperlink" Target="https://www.borgerforslag.dk/" TargetMode="External"/><Relationship Id="rId5" Type="http://schemas.openxmlformats.org/officeDocument/2006/relationships/hyperlink" Target="https://www.thedanishparliament.dk/en/news/2018/02/citizens-initiative" TargetMode="External"/><Relationship Id="rId4" Type="http://schemas.openxmlformats.org/officeDocument/2006/relationships/hyperlink" Target="https://www.europarl.europa.eu/cmsdata/292811/PPT%20PETI_ICM_28.01.2025.Marta%20Ballesteros_final.pp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1796</ap:Words>
  <ap:Characters>9878</ap:Characters>
  <ap:DocSecurity>4</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2025-03-12T11:00:00.0000000Z</lastPrinted>
  <dcterms:created xsi:type="dcterms:W3CDTF">2025-03-12T14:33:00.0000000Z</dcterms:created>
  <dcterms:modified xsi:type="dcterms:W3CDTF">2025-03-12T14:33:00.0000000Z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0x010100AC1A9208ACEA3640B1B274C831C63852</vt:lpwstr>
  </property>
  <property fmtid="{D5CDD505-2E9C-101B-9397-08002B2CF9AE}" pid="3" name="_dlc_DocIdItemGuid">
    <vt:lpwstr>aa7fc9ed-892d-4ae1-abdc-79b66f4a3e95</vt:lpwstr>
  </property>
</Properties>
</file>