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DF023A" w14:textId="77777777">
        <w:tc>
          <w:tcPr>
            <w:tcW w:w="6379" w:type="dxa"/>
            <w:gridSpan w:val="2"/>
            <w:tcBorders>
              <w:top w:val="nil"/>
              <w:left w:val="nil"/>
              <w:bottom w:val="nil"/>
              <w:right w:val="nil"/>
            </w:tcBorders>
            <w:vAlign w:val="center"/>
          </w:tcPr>
          <w:p w:rsidR="004330ED" w:rsidP="00EA1CE4" w:rsidRDefault="004330ED" w14:paraId="394207A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52C26F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6C3BC1" w14:textId="77777777">
        <w:trPr>
          <w:cantSplit/>
        </w:trPr>
        <w:tc>
          <w:tcPr>
            <w:tcW w:w="10348" w:type="dxa"/>
            <w:gridSpan w:val="3"/>
            <w:tcBorders>
              <w:top w:val="single" w:color="auto" w:sz="4" w:space="0"/>
              <w:left w:val="nil"/>
              <w:bottom w:val="nil"/>
              <w:right w:val="nil"/>
            </w:tcBorders>
          </w:tcPr>
          <w:p w:rsidR="004330ED" w:rsidP="004A1E29" w:rsidRDefault="004330ED" w14:paraId="7B6575F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1D984B0" w14:textId="77777777">
        <w:trPr>
          <w:cantSplit/>
        </w:trPr>
        <w:tc>
          <w:tcPr>
            <w:tcW w:w="10348" w:type="dxa"/>
            <w:gridSpan w:val="3"/>
            <w:tcBorders>
              <w:top w:val="nil"/>
              <w:left w:val="nil"/>
              <w:bottom w:val="nil"/>
              <w:right w:val="nil"/>
            </w:tcBorders>
          </w:tcPr>
          <w:p w:rsidR="004330ED" w:rsidP="00BF623B" w:rsidRDefault="004330ED" w14:paraId="193D5B05" w14:textId="77777777">
            <w:pPr>
              <w:pStyle w:val="Amendement"/>
              <w:tabs>
                <w:tab w:val="clear" w:pos="3310"/>
                <w:tab w:val="clear" w:pos="3600"/>
              </w:tabs>
              <w:rPr>
                <w:rFonts w:ascii="Times New Roman" w:hAnsi="Times New Roman"/>
                <w:b w:val="0"/>
              </w:rPr>
            </w:pPr>
          </w:p>
        </w:tc>
      </w:tr>
      <w:tr w:rsidR="004330ED" w:rsidTr="00EA1CE4" w14:paraId="348F7543" w14:textId="77777777">
        <w:trPr>
          <w:cantSplit/>
        </w:trPr>
        <w:tc>
          <w:tcPr>
            <w:tcW w:w="10348" w:type="dxa"/>
            <w:gridSpan w:val="3"/>
            <w:tcBorders>
              <w:top w:val="nil"/>
              <w:left w:val="nil"/>
              <w:bottom w:val="single" w:color="auto" w:sz="4" w:space="0"/>
              <w:right w:val="nil"/>
            </w:tcBorders>
          </w:tcPr>
          <w:p w:rsidR="004330ED" w:rsidP="00BF623B" w:rsidRDefault="004330ED" w14:paraId="70C444C7" w14:textId="77777777">
            <w:pPr>
              <w:pStyle w:val="Amendement"/>
              <w:tabs>
                <w:tab w:val="clear" w:pos="3310"/>
                <w:tab w:val="clear" w:pos="3600"/>
              </w:tabs>
              <w:rPr>
                <w:rFonts w:ascii="Times New Roman" w:hAnsi="Times New Roman"/>
              </w:rPr>
            </w:pPr>
          </w:p>
        </w:tc>
      </w:tr>
      <w:tr w:rsidR="004330ED" w:rsidTr="00EA1CE4" w14:paraId="44716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9265A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151A69B" w14:textId="77777777">
            <w:pPr>
              <w:suppressAutoHyphens/>
              <w:ind w:left="-70"/>
              <w:rPr>
                <w:b/>
              </w:rPr>
            </w:pPr>
          </w:p>
        </w:tc>
      </w:tr>
      <w:tr w:rsidR="003C21AC" w:rsidTr="00EA1CE4" w14:paraId="32DAF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F1FEE" w14:paraId="4EC906B7" w14:textId="192EE663">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6F1FEE" w:rsidR="003C21AC" w:rsidP="006F1FEE" w:rsidRDefault="006F1FEE" w14:paraId="11137778" w14:textId="461FBDB7">
            <w:pPr>
              <w:rPr>
                <w:b/>
                <w:bCs/>
                <w:szCs w:val="24"/>
              </w:rPr>
            </w:pPr>
            <w:r w:rsidRPr="006F1FEE">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5EA69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5B6CAA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089B9B8" w14:textId="77777777">
            <w:pPr>
              <w:pStyle w:val="Amendement"/>
              <w:tabs>
                <w:tab w:val="clear" w:pos="3310"/>
                <w:tab w:val="clear" w:pos="3600"/>
              </w:tabs>
              <w:ind w:left="-70"/>
              <w:rPr>
                <w:rFonts w:ascii="Times New Roman" w:hAnsi="Times New Roman"/>
              </w:rPr>
            </w:pPr>
          </w:p>
        </w:tc>
      </w:tr>
      <w:tr w:rsidR="003C21AC" w:rsidTr="00EA1CE4" w14:paraId="5D0064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84DD6F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D3D8ABE" w14:textId="77777777">
            <w:pPr>
              <w:pStyle w:val="Amendement"/>
              <w:tabs>
                <w:tab w:val="clear" w:pos="3310"/>
                <w:tab w:val="clear" w:pos="3600"/>
              </w:tabs>
              <w:ind w:left="-70"/>
              <w:rPr>
                <w:rFonts w:ascii="Times New Roman" w:hAnsi="Times New Roman"/>
              </w:rPr>
            </w:pPr>
          </w:p>
        </w:tc>
      </w:tr>
      <w:tr w:rsidR="003C21AC" w:rsidTr="00EA1CE4" w14:paraId="72247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2BCF80" w14:textId="4F7F80E2">
            <w:pPr>
              <w:pStyle w:val="Amendement"/>
              <w:tabs>
                <w:tab w:val="clear" w:pos="3310"/>
                <w:tab w:val="clear" w:pos="3600"/>
              </w:tabs>
              <w:rPr>
                <w:rFonts w:ascii="Times New Roman" w:hAnsi="Times New Roman"/>
              </w:rPr>
            </w:pPr>
            <w:r w:rsidRPr="00C035D4">
              <w:rPr>
                <w:rFonts w:ascii="Times New Roman" w:hAnsi="Times New Roman"/>
              </w:rPr>
              <w:t xml:space="preserve">Nr. </w:t>
            </w:r>
            <w:r w:rsidR="00A5622D">
              <w:rPr>
                <w:rFonts w:ascii="Times New Roman" w:hAnsi="Times New Roman"/>
                <w:caps/>
              </w:rPr>
              <w:t>23</w:t>
            </w:r>
          </w:p>
        </w:tc>
        <w:tc>
          <w:tcPr>
            <w:tcW w:w="7371" w:type="dxa"/>
            <w:gridSpan w:val="2"/>
          </w:tcPr>
          <w:p w:rsidRPr="00C035D4" w:rsidR="003C21AC" w:rsidP="006E0971" w:rsidRDefault="003C21AC" w14:paraId="72C45CAE" w14:textId="22C1BD8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F1FEE">
              <w:rPr>
                <w:rFonts w:ascii="Times New Roman" w:hAnsi="Times New Roman"/>
                <w:caps/>
              </w:rPr>
              <w:t>el abassi</w:t>
            </w:r>
            <w:r w:rsidR="00A5622D">
              <w:rPr>
                <w:rFonts w:ascii="Times New Roman" w:hAnsi="Times New Roman"/>
                <w:caps/>
              </w:rPr>
              <w:t xml:space="preserve"> c.s.</w:t>
            </w:r>
          </w:p>
        </w:tc>
      </w:tr>
      <w:tr w:rsidR="003C21AC" w:rsidTr="00EA1CE4" w14:paraId="78A86A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B05709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ABDA67B" w14:textId="78CC14C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622D">
              <w:rPr>
                <w:rFonts w:ascii="Times New Roman" w:hAnsi="Times New Roman"/>
                <w:b w:val="0"/>
              </w:rPr>
              <w:t>12 maart 2025</w:t>
            </w:r>
          </w:p>
        </w:tc>
      </w:tr>
      <w:tr w:rsidR="00B01BA6" w:rsidTr="00EA1CE4" w14:paraId="3971A5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014AFE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4AC1A16" w14:textId="77777777">
            <w:pPr>
              <w:pStyle w:val="Amendement"/>
              <w:tabs>
                <w:tab w:val="clear" w:pos="3310"/>
                <w:tab w:val="clear" w:pos="3600"/>
              </w:tabs>
              <w:ind w:left="-70"/>
              <w:rPr>
                <w:rFonts w:ascii="Times New Roman" w:hAnsi="Times New Roman"/>
                <w:b w:val="0"/>
              </w:rPr>
            </w:pPr>
          </w:p>
        </w:tc>
      </w:tr>
      <w:tr w:rsidRPr="00EA69AC" w:rsidR="00B01BA6" w:rsidTr="00EA1CE4" w14:paraId="00A420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EB8041" w14:textId="6C9BF47C">
            <w:pPr>
              <w:ind w:firstLine="284"/>
            </w:pPr>
            <w:r w:rsidRPr="00EA69AC">
              <w:t>De ondergetekende</w:t>
            </w:r>
            <w:r w:rsidR="00A5622D">
              <w:t>n</w:t>
            </w:r>
            <w:r w:rsidRPr="00EA69AC">
              <w:t xml:space="preserve"> stel</w:t>
            </w:r>
            <w:r w:rsidR="00A5622D">
              <w:t>len</w:t>
            </w:r>
            <w:r w:rsidRPr="00EA69AC">
              <w:t xml:space="preserve"> het volgende amendement voor:</w:t>
            </w:r>
          </w:p>
        </w:tc>
      </w:tr>
    </w:tbl>
    <w:p w:rsidRPr="00EA69AC" w:rsidR="004330ED" w:rsidP="00D774B3" w:rsidRDefault="004330ED" w14:paraId="336C4012" w14:textId="77777777"/>
    <w:p w:rsidR="00F80EF3" w:rsidP="0024160B" w:rsidRDefault="00F80EF3" w14:paraId="112966D6" w14:textId="4CD06259">
      <w:r>
        <w:t>I</w:t>
      </w:r>
    </w:p>
    <w:p w:rsidR="00F80EF3" w:rsidP="0024160B" w:rsidRDefault="00F80EF3" w14:paraId="63F2899F" w14:textId="77777777"/>
    <w:p w:rsidR="00F80EF3" w:rsidP="0024160B" w:rsidRDefault="00F80EF3" w14:paraId="13B78C2C" w14:textId="46C83555">
      <w:r>
        <w:tab/>
        <w:t xml:space="preserve">In artikel I, onderdeel B, wordt </w:t>
      </w:r>
      <w:r w:rsidR="00195213">
        <w:t>sub</w:t>
      </w:r>
      <w:r>
        <w:t>onderdeel 1, als volgt gewijzigd:</w:t>
      </w:r>
    </w:p>
    <w:p w:rsidR="00F80EF3" w:rsidP="001E3C11" w:rsidRDefault="00F80EF3" w14:paraId="4ED53491" w14:textId="77777777"/>
    <w:p w:rsidR="00F80EF3" w:rsidP="00AD007A" w:rsidRDefault="00F80EF3" w14:paraId="3891DE8C" w14:textId="3F8B92DC">
      <w:pPr>
        <w:ind w:firstLine="284"/>
      </w:pPr>
      <w:r>
        <w:t xml:space="preserve">1. </w:t>
      </w:r>
      <w:r w:rsidR="001F62E9">
        <w:t>Na</w:t>
      </w:r>
      <w:r>
        <w:t xml:space="preserve"> de definitie van </w:t>
      </w:r>
      <w:r w:rsidR="001F62E9">
        <w:t>regiovisie</w:t>
      </w:r>
      <w:r w:rsidR="00B37387">
        <w:t xml:space="preserve"> </w:t>
      </w:r>
      <w:r>
        <w:t>word</w:t>
      </w:r>
      <w:r w:rsidR="005B447B">
        <w:t>t</w:t>
      </w:r>
      <w:r>
        <w:t xml:space="preserve"> ee</w:t>
      </w:r>
      <w:r w:rsidR="005B447B">
        <w:t>n</w:t>
      </w:r>
      <w:r>
        <w:t xml:space="preserve"> definitie ingevoegd, luidende:</w:t>
      </w:r>
    </w:p>
    <w:p w:rsidR="00F80EF3" w:rsidP="00F80EF3" w:rsidRDefault="00F80EF3" w14:paraId="61D4745E" w14:textId="0DD5243E">
      <w:r w:rsidRPr="00F80EF3">
        <w:rPr>
          <w:i/>
          <w:iCs/>
        </w:rPr>
        <w:tab/>
      </w:r>
      <w:r>
        <w:rPr>
          <w:i/>
          <w:iCs/>
        </w:rPr>
        <w:t xml:space="preserve">- </w:t>
      </w:r>
      <w:proofErr w:type="spellStart"/>
      <w:r>
        <w:rPr>
          <w:i/>
          <w:iCs/>
        </w:rPr>
        <w:t>subregio</w:t>
      </w:r>
      <w:proofErr w:type="spellEnd"/>
      <w:r>
        <w:rPr>
          <w:i/>
          <w:iCs/>
        </w:rPr>
        <w:t xml:space="preserve">: </w:t>
      </w:r>
      <w:proofErr w:type="spellStart"/>
      <w:r>
        <w:t>subregio</w:t>
      </w:r>
      <w:proofErr w:type="spellEnd"/>
      <w:r>
        <w:t xml:space="preserve"> als bedoeld in artikel 2.17</w:t>
      </w:r>
      <w:r w:rsidR="00E37B9B">
        <w:t>, tweede lid;</w:t>
      </w:r>
    </w:p>
    <w:p w:rsidR="00F80EF3" w:rsidP="00F80EF3" w:rsidRDefault="00F80EF3" w14:paraId="414168B7" w14:textId="77777777">
      <w:pPr>
        <w:ind w:firstLine="284"/>
      </w:pPr>
    </w:p>
    <w:p w:rsidRPr="00E37B9B" w:rsidR="00E37B9B" w:rsidP="00F80EF3" w:rsidRDefault="00E37B9B" w14:paraId="58F13BDE" w14:textId="08AC3630">
      <w:pPr>
        <w:ind w:firstLine="284"/>
      </w:pPr>
      <w:r>
        <w:t xml:space="preserve">2. In de definitie van </w:t>
      </w:r>
      <w:r>
        <w:rPr>
          <w:i/>
          <w:iCs/>
        </w:rPr>
        <w:t>regio</w:t>
      </w:r>
      <w:r>
        <w:t xml:space="preserve"> wordt na “artikel 2.17” ingevoegd “, eerste lid”.</w:t>
      </w:r>
    </w:p>
    <w:p w:rsidR="00E37B9B" w:rsidP="00F80EF3" w:rsidRDefault="00E37B9B" w14:paraId="1E7A27C1" w14:textId="77777777">
      <w:pPr>
        <w:ind w:firstLine="284"/>
      </w:pPr>
    </w:p>
    <w:p w:rsidR="00F80EF3" w:rsidP="0024160B" w:rsidRDefault="00AD007A" w14:paraId="405FF248" w14:textId="2E956D0A">
      <w:r>
        <w:t>II</w:t>
      </w:r>
    </w:p>
    <w:p w:rsidR="00AD007A" w:rsidP="0024160B" w:rsidRDefault="00AD007A" w14:paraId="48487E46" w14:textId="77777777"/>
    <w:p w:rsidR="0024160B" w:rsidP="0024160B" w:rsidRDefault="00AD007A" w14:paraId="3F78C39C" w14:textId="1C1A7205">
      <w:r>
        <w:tab/>
      </w:r>
      <w:r w:rsidR="0024160B">
        <w:t>Artikel I, onderdeel G, wordt als volgt gewijzigd:</w:t>
      </w:r>
    </w:p>
    <w:p w:rsidR="0024160B" w:rsidP="0024160B" w:rsidRDefault="0024160B" w14:paraId="53F83163" w14:textId="77777777"/>
    <w:p w:rsidR="005B447B" w:rsidP="0024160B" w:rsidRDefault="0024160B" w14:paraId="628921FE" w14:textId="77777777">
      <w:pPr>
        <w:ind w:firstLine="284"/>
      </w:pPr>
      <w:r>
        <w:t xml:space="preserve">1. </w:t>
      </w:r>
      <w:r w:rsidR="005B447B">
        <w:t>Het voorgestelde artikel 2.17 wordt als volgt gewijzigd :</w:t>
      </w:r>
    </w:p>
    <w:p w:rsidR="005B447B" w:rsidP="0024160B" w:rsidRDefault="005B447B" w14:paraId="482E345C" w14:textId="77777777">
      <w:pPr>
        <w:ind w:firstLine="284"/>
      </w:pPr>
    </w:p>
    <w:p w:rsidR="0024160B" w:rsidP="0024160B" w:rsidRDefault="005B447B" w14:paraId="4661C14B" w14:textId="360448B6">
      <w:pPr>
        <w:ind w:firstLine="284"/>
      </w:pPr>
      <w:r>
        <w:t xml:space="preserve">a. </w:t>
      </w:r>
      <w:r w:rsidR="0024160B">
        <w:t xml:space="preserve">Voor de tekst wordt de aanduiding </w:t>
      </w:r>
      <w:r w:rsidR="001D7CD5">
        <w:t>"</w:t>
      </w:r>
      <w:r w:rsidR="0024160B">
        <w:t>1.</w:t>
      </w:r>
      <w:r w:rsidR="001D7CD5">
        <w:t>"</w:t>
      </w:r>
      <w:r w:rsidR="0024160B">
        <w:t xml:space="preserve"> geplaatst.</w:t>
      </w:r>
    </w:p>
    <w:p w:rsidR="0024160B" w:rsidP="0024160B" w:rsidRDefault="0024160B" w14:paraId="6953A586" w14:textId="77777777"/>
    <w:p w:rsidR="0024160B" w:rsidP="0024160B" w:rsidRDefault="005B447B" w14:paraId="24B4F31E" w14:textId="452196D9">
      <w:pPr>
        <w:ind w:firstLine="284"/>
      </w:pPr>
      <w:r>
        <w:t>b</w:t>
      </w:r>
      <w:r w:rsidR="0024160B">
        <w:t>. Er word</w:t>
      </w:r>
      <w:r w:rsidR="00FB7FC9">
        <w:t>en</w:t>
      </w:r>
      <w:r w:rsidR="0024160B">
        <w:t xml:space="preserve"> </w:t>
      </w:r>
      <w:r w:rsidR="00FB7FC9">
        <w:t>twee</w:t>
      </w:r>
      <w:r w:rsidR="0024160B">
        <w:t xml:space="preserve"> l</w:t>
      </w:r>
      <w:r w:rsidR="00FB7FC9">
        <w:t>e</w:t>
      </w:r>
      <w:r w:rsidR="0024160B">
        <w:t>d</w:t>
      </w:r>
      <w:r w:rsidR="00FB7FC9">
        <w:t>en</w:t>
      </w:r>
      <w:r w:rsidR="0024160B">
        <w:t xml:space="preserve"> toegevoegd, luidende:</w:t>
      </w:r>
    </w:p>
    <w:p w:rsidR="0024160B" w:rsidP="0024160B" w:rsidRDefault="0024160B" w14:paraId="10B6F439" w14:textId="560ABE48">
      <w:pPr>
        <w:ind w:firstLine="284"/>
      </w:pPr>
      <w:r>
        <w:t xml:space="preserve">2. </w:t>
      </w:r>
      <w:r w:rsidR="00AC0D81">
        <w:t>G</w:t>
      </w:r>
      <w:r>
        <w:t>emeenten</w:t>
      </w:r>
      <w:r w:rsidR="00AC0D81">
        <w:t xml:space="preserve"> </w:t>
      </w:r>
      <w:r w:rsidR="0056235B">
        <w:t xml:space="preserve">in een regio </w:t>
      </w:r>
      <w:r w:rsidR="00B61C30">
        <w:t xml:space="preserve">kunnen </w:t>
      </w:r>
      <w:r w:rsidR="001E3C11">
        <w:t xml:space="preserve">voorts </w:t>
      </w:r>
      <w:r w:rsidR="00AC0D81">
        <w:t xml:space="preserve">op eigen verzoek </w:t>
      </w:r>
      <w:r w:rsidRPr="001E3C11" w:rsidR="001E3C11">
        <w:t xml:space="preserve">bij algemene maatregel van bestuur </w:t>
      </w:r>
      <w:r w:rsidR="00B61C30">
        <w:t xml:space="preserve">worden </w:t>
      </w:r>
      <w:r w:rsidR="00AC0D81">
        <w:t>ingedeeld</w:t>
      </w:r>
      <w:r>
        <w:t xml:space="preserve"> in </w:t>
      </w:r>
      <w:proofErr w:type="spellStart"/>
      <w:r>
        <w:t>subregio’s</w:t>
      </w:r>
      <w:proofErr w:type="spellEnd"/>
      <w:r w:rsidR="00AC0D81">
        <w:t>.</w:t>
      </w:r>
      <w:r>
        <w:t xml:space="preserve"> Onze Ministers en Onze Minister van Binnenlandse Zaken en Koninkrijksrelaties</w:t>
      </w:r>
      <w:r w:rsidR="00AC0D81">
        <w:t xml:space="preserve"> voeren</w:t>
      </w:r>
      <w:r w:rsidR="00695385">
        <w:t xml:space="preserve"> daartoe</w:t>
      </w:r>
      <w:r>
        <w:t xml:space="preserve"> </w:t>
      </w:r>
      <w:r w:rsidRPr="0056235B" w:rsidR="0056235B">
        <w:t>een op overeenstemming gericht overleg met alle gemeenten in de regio en de Jeugdregio</w:t>
      </w:r>
      <w:r w:rsidR="0056235B">
        <w:t xml:space="preserve"> </w:t>
      </w:r>
      <w:r w:rsidR="00AC0D81">
        <w:t>waarin de gemeenten aantonen dat:</w:t>
      </w:r>
    </w:p>
    <w:p w:rsidR="00AC0D81" w:rsidP="00AC0D81" w:rsidRDefault="00AC0D81" w14:paraId="64F5E627" w14:textId="1A10492B">
      <w:pPr>
        <w:ind w:firstLine="284"/>
      </w:pPr>
      <w:r>
        <w:t xml:space="preserve">a. er voldoende </w:t>
      </w:r>
      <w:r w:rsidR="00A45A26">
        <w:t xml:space="preserve">jeugdigen gebruik maken van </w:t>
      </w:r>
      <w:r w:rsidRPr="00A45A26" w:rsidR="00A45A26">
        <w:t>vormen van jeugdhulp als bedoeld in artikel 2.19, eerste lid, onderdeel a, onder 1˚</w:t>
      </w:r>
      <w:r w:rsidR="00A45A26">
        <w:t xml:space="preserve"> of ten aanzien van wie een kinderbeschermingsmaatregel of jeugdreclasseringsmaatregel is opgelegd</w:t>
      </w:r>
      <w:r w:rsidR="00E37B9B">
        <w:t>, en</w:t>
      </w:r>
    </w:p>
    <w:p w:rsidR="00AC0D81" w:rsidP="00AC0D81" w:rsidRDefault="00AC0D81" w14:paraId="2B7D43A4" w14:textId="3BEF35BB">
      <w:pPr>
        <w:ind w:firstLine="284"/>
      </w:pPr>
      <w:r>
        <w:t>b.</w:t>
      </w:r>
      <w:r w:rsidR="00677A1D">
        <w:t xml:space="preserve"> de jeugdigen gebaat zijn bij de samenwerking in subregio’s voor wat betreft het aanbod van jeugdhulp. </w:t>
      </w:r>
    </w:p>
    <w:p w:rsidR="00354D7D" w:rsidP="00AC0D81" w:rsidRDefault="00354D7D" w14:paraId="3B2B71A3" w14:textId="2409A6F7">
      <w:pPr>
        <w:ind w:firstLine="284"/>
      </w:pPr>
      <w:r>
        <w:t xml:space="preserve">3. </w:t>
      </w:r>
      <w:r w:rsidRPr="00354D7D">
        <w:t xml:space="preserve">In geval toepassing is gegeven aan het </w:t>
      </w:r>
      <w:r>
        <w:t>tweede</w:t>
      </w:r>
      <w:r w:rsidRPr="00354D7D">
        <w:t xml:space="preserve"> lid </w:t>
      </w:r>
      <w:r w:rsidR="00E013AD">
        <w:t>kunnen d</w:t>
      </w:r>
      <w:r w:rsidRPr="00E013AD" w:rsidR="00E013AD">
        <w:t>e colleges met elkaar samen</w:t>
      </w:r>
      <w:r w:rsidR="00E013AD">
        <w:t>werken in de subregio</w:t>
      </w:r>
      <w:r w:rsidRPr="00E013AD" w:rsidR="00E013AD">
        <w:t xml:space="preserve">, indien dat voor een doeltreffende en doelmatige uitvoering van deze wet aangewezen is. </w:t>
      </w:r>
      <w:r w:rsidR="00E013AD">
        <w:t>D</w:t>
      </w:r>
      <w:r w:rsidRPr="00354D7D">
        <w:t>e gemeenteraad</w:t>
      </w:r>
      <w:r w:rsidR="00E013AD">
        <w:t xml:space="preserve"> geeft</w:t>
      </w:r>
      <w:r w:rsidRPr="00354D7D">
        <w:t xml:space="preserve"> in de regiovisie aan hoe de gemeente met andere gemeenten</w:t>
      </w:r>
      <w:r>
        <w:t xml:space="preserve"> in de subregio</w:t>
      </w:r>
      <w:r w:rsidRPr="00354D7D">
        <w:t xml:space="preserve"> </w:t>
      </w:r>
      <w:r w:rsidR="00071BA1">
        <w:t xml:space="preserve">en met de </w:t>
      </w:r>
      <w:r w:rsidR="00345C0D">
        <w:t xml:space="preserve">andere gemeenten in de </w:t>
      </w:r>
      <w:r w:rsidR="00071BA1">
        <w:t xml:space="preserve">regio </w:t>
      </w:r>
      <w:r w:rsidRPr="00354D7D">
        <w:t>samenwerkt teneinde te bevorderen dat er</w:t>
      </w:r>
      <w:r w:rsidR="00496CCC">
        <w:t xml:space="preserve"> in de </w:t>
      </w:r>
      <w:proofErr w:type="spellStart"/>
      <w:r w:rsidR="00496CCC">
        <w:t>subregio</w:t>
      </w:r>
      <w:proofErr w:type="spellEnd"/>
      <w:r w:rsidRPr="00354D7D">
        <w:t xml:space="preserve"> een toereikend aanbod is van de vormen van jeugdhulp</w:t>
      </w:r>
      <w:r w:rsidRPr="00E37B9B" w:rsidR="00E37B9B">
        <w:t xml:space="preserve"> als bedoeld in artikel 2.19, eerste lid, onderdeel a, onder 1˚</w:t>
      </w:r>
      <w:r w:rsidRPr="00354D7D">
        <w:t>,</w:t>
      </w:r>
      <w:r w:rsidR="00E37B9B">
        <w:t xml:space="preserve"> </w:t>
      </w:r>
      <w:r w:rsidRPr="00354D7D">
        <w:t>om aan de taken, bedoeld in de artikelen 2.3 en 2.4, tweede lid, onderdeel b, te kunnen voldoen</w:t>
      </w:r>
      <w:r w:rsidR="00F502D9">
        <w:t xml:space="preserve"> en van </w:t>
      </w:r>
      <w:r w:rsidR="00F502D9">
        <w:lastRenderedPageBreak/>
        <w:t>gecertificeerde instellingen voor de uitvoering van kinderbeschermingsmaatregelen en jeugdreclassering</w:t>
      </w:r>
      <w:r w:rsidRPr="00354D7D">
        <w:t>.</w:t>
      </w:r>
    </w:p>
    <w:p w:rsidR="00A45A26" w:rsidP="00AC0D81" w:rsidRDefault="00A45A26" w14:paraId="07958067" w14:textId="77777777">
      <w:pPr>
        <w:ind w:firstLine="284"/>
      </w:pPr>
    </w:p>
    <w:p w:rsidRPr="00EA69AC" w:rsidR="003C21AC" w:rsidP="00EA1CE4" w:rsidRDefault="003C21AC" w14:paraId="0088065E" w14:textId="77777777">
      <w:pPr>
        <w:rPr>
          <w:b/>
        </w:rPr>
      </w:pPr>
      <w:r w:rsidRPr="00EA69AC">
        <w:rPr>
          <w:b/>
        </w:rPr>
        <w:t>Toelichting</w:t>
      </w:r>
    </w:p>
    <w:p w:rsidRPr="00EA69AC" w:rsidR="003C21AC" w:rsidP="00BF623B" w:rsidRDefault="003C21AC" w14:paraId="7D68E231" w14:textId="77777777"/>
    <w:p w:rsidRPr="006F1FEE" w:rsidR="006F1FEE" w:rsidP="006F1FEE" w:rsidRDefault="006F1FEE" w14:paraId="493B5012" w14:textId="542BC237">
      <w:r w:rsidRPr="006F1FEE">
        <w:t>Dit wetsvoorstel regelt dat bij algemene maatregel van bestuur gemeenten worden ingedeeld in regio</w:t>
      </w:r>
      <w:r w:rsidR="005D4A03">
        <w:t>’s</w:t>
      </w:r>
      <w:r w:rsidRPr="006F1FEE">
        <w:t>. De indiener</w:t>
      </w:r>
      <w:r w:rsidR="00A5622D">
        <w:t>s</w:t>
      </w:r>
      <w:r w:rsidRPr="006F1FEE">
        <w:t xml:space="preserve"> </w:t>
      </w:r>
      <w:r w:rsidR="00A5622D">
        <w:t>zijn</w:t>
      </w:r>
      <w:r w:rsidRPr="006F1FEE">
        <w:t xml:space="preserve"> op zich voorstander van het indelen van gemeenten in regio’s maar ziet ook in de praktijk dat bij met name grotere regio’s (bijvoorbeeld Rotterdam-Rijnmond) regionalisering zorgt voor minder regie bij kleinere gemeenten. Om zorgvuldiger recht te doen aan het doel van deze wet namelijk het verbeteren van de beschikbaarheid jeugdzorg </w:t>
      </w:r>
      <w:r w:rsidR="00A5622D">
        <w:t>zijn</w:t>
      </w:r>
      <w:r w:rsidRPr="006F1FEE">
        <w:t xml:space="preserve"> de indiener</w:t>
      </w:r>
      <w:r w:rsidR="00A5622D">
        <w:t>s</w:t>
      </w:r>
      <w:r w:rsidRPr="006F1FEE">
        <w:t xml:space="preserve"> van mening dat er explicitering nodig is als het gaat om subregio’s.</w:t>
      </w:r>
    </w:p>
    <w:p w:rsidRPr="006F1FEE" w:rsidR="006F1FEE" w:rsidP="006F1FEE" w:rsidRDefault="006F1FEE" w14:paraId="037BADB1" w14:textId="130262D0">
      <w:r w:rsidRPr="006F1FEE">
        <w:t xml:space="preserve">Een voorbeeld hiervoor is de MVS-regio (Maassluis, Vlaardingen en Schiedam) die enige tijd geleden in overleg met jeugdhulpregio Rijnmond ervoor heeft gekozen om op hulponderdelen zorg op </w:t>
      </w:r>
      <w:proofErr w:type="spellStart"/>
      <w:r w:rsidRPr="006F1FEE">
        <w:t>subregionaal</w:t>
      </w:r>
      <w:proofErr w:type="spellEnd"/>
      <w:r w:rsidRPr="006F1FEE">
        <w:t xml:space="preserve"> niveau bij</w:t>
      </w:r>
      <w:r w:rsidR="002537CF">
        <w:t xml:space="preserve"> bijvoorbeeld</w:t>
      </w:r>
      <w:r w:rsidRPr="006F1FEE">
        <w:t xml:space="preserve"> jeugdhulpconsortia in te kopen en daarmee jeugdhulp dichterbij en dus vanuit het voorliggend veld (onderwijs, wijk en andere sociale netwerken) te verstevigen. Dit zogeheten populatiebekostigingsmodel zorgt ook voor meer regie bij zorgaanbieder die jeugdhulp verzorgen en geeft gemeenten de ruimte om ook strakker te sturen op bijvoorbeeld wachtlijstvorming.</w:t>
      </w:r>
    </w:p>
    <w:p w:rsidRPr="006F1FEE" w:rsidR="006F1FEE" w:rsidP="006F1FEE" w:rsidRDefault="006F1FEE" w14:paraId="3AC30909" w14:textId="77777777">
      <w:r w:rsidRPr="006F1FEE">
        <w:t>De Jeugdautoriteit heeft onderzoek verricht naar de werking van jeugdhulp via zorgconsortia in het onderzoek genaamd ‘Taakgericht werken met jeugdhulpconsortia: kansrijk maar complex’ en concludeert dat met een lange termijnperspectief en de juiste randvoorwaarden deze werkwijze kansrijk is om tot goede integrale en beheersbaardere jeugdhulp te komen (blz. 3).</w:t>
      </w:r>
    </w:p>
    <w:p w:rsidRPr="006F1FEE" w:rsidR="006F1FEE" w:rsidP="006F1FEE" w:rsidRDefault="006F1FEE" w14:paraId="673E7EC6" w14:textId="2D647BF8">
      <w:r w:rsidRPr="006F1FEE">
        <w:t>Daarom stel</w:t>
      </w:r>
      <w:r w:rsidR="00A5622D">
        <w:t>len</w:t>
      </w:r>
      <w:r w:rsidRPr="006F1FEE">
        <w:t xml:space="preserve"> de indiener</w:t>
      </w:r>
      <w:r w:rsidR="00A5622D">
        <w:t>s</w:t>
      </w:r>
      <w:r w:rsidRPr="006F1FEE">
        <w:t xml:space="preserve"> voor om aan art. 2.17 toe te voegen dat er ook subregio’s aangewezen kunnen worden. Om te voorkomen dat er teveel subregio’s ontstaan en daarmee deze wet haar doel voorbijschiet stel</w:t>
      </w:r>
      <w:r w:rsidR="00A5622D">
        <w:t>len</w:t>
      </w:r>
      <w:r w:rsidRPr="006F1FEE">
        <w:t xml:space="preserve"> de indiener</w:t>
      </w:r>
      <w:r w:rsidR="00A5622D">
        <w:t>s</w:t>
      </w:r>
      <w:r w:rsidRPr="006F1FEE">
        <w:t xml:space="preserve"> harde eisen aan het mogelijk maken van een subregio. Dat betekent dat de verantwoordelijke bewindsperson</w:t>
      </w:r>
      <w:r w:rsidR="00CC63F7">
        <w:t>en</w:t>
      </w:r>
      <w:r w:rsidRPr="006F1FEE">
        <w:t xml:space="preserve"> in overleg met de regio en gemeenten die een subregio wensen te vormen een op overeenstemming gericht overleg voert en daarbij gemeenten die een subregio willen vormen binnen een regio moeten kunnen aantonen dat er voldoende schaal is, door bijvoorbeeld een robuustheidsscan toe te passen, en dat jeugdigen met deze werkwijze gebaat zijn bij de zorg waar zij behoefte aan hebben. Een voordeel van subregio is dat deze vaak veel congruenter zijn dan een grote jeugdhulpregio en dat aanpalende beleidsterreinen (WMO, participatiewet, Zor</w:t>
      </w:r>
      <w:r w:rsidR="005D4A03">
        <w:t>g</w:t>
      </w:r>
      <w:r w:rsidRPr="006F1FEE">
        <w:t xml:space="preserve">verzekeringswet, Passend Onderwijs) al </w:t>
      </w:r>
      <w:r w:rsidR="002537CF">
        <w:t xml:space="preserve">veelal </w:t>
      </w:r>
      <w:r w:rsidRPr="006F1FEE">
        <w:t>op dit niveau georganiseerd zijn.</w:t>
      </w:r>
    </w:p>
    <w:p w:rsidRPr="006F1FEE" w:rsidR="006F1FEE" w:rsidP="006F1FEE" w:rsidRDefault="006F1FEE" w14:paraId="63927055" w14:textId="575E2522">
      <w:r w:rsidRPr="006F1FEE">
        <w:t>Indiener</w:t>
      </w:r>
      <w:r w:rsidR="00A5622D">
        <w:t>s</w:t>
      </w:r>
      <w:r w:rsidRPr="006F1FEE">
        <w:t xml:space="preserve"> beog</w:t>
      </w:r>
      <w:r w:rsidR="00A5622D">
        <w:t>en</w:t>
      </w:r>
      <w:r w:rsidRPr="006F1FEE">
        <w:t xml:space="preserve"> met dit amendement ervoor te zorgen</w:t>
      </w:r>
      <w:r w:rsidR="005D4A03">
        <w:t xml:space="preserve"> </w:t>
      </w:r>
      <w:r w:rsidR="00071BA1">
        <w:t xml:space="preserve">dat </w:t>
      </w:r>
      <w:r w:rsidR="005D4A03">
        <w:t>voorkomen wordt</w:t>
      </w:r>
      <w:r w:rsidRPr="006F1FEE">
        <w:t xml:space="preserve"> dat gemeenten die nu middenin een transformatieproces zitten, waarin veel tijd geld en moeite is geïnvesteerd door een wijziging in de wetgeving dit vroegtijdig moeten beëindigen. </w:t>
      </w:r>
    </w:p>
    <w:p w:rsidRPr="006F1FEE" w:rsidR="006F1FEE" w:rsidP="006F1FEE" w:rsidRDefault="006F1FEE" w14:paraId="03EC5722" w14:textId="77777777"/>
    <w:p w:rsidRPr="008467D7" w:rsidR="00E6619B" w:rsidP="00EA1CE4" w:rsidRDefault="006F1FEE" w14:paraId="3BBA6BC9" w14:textId="4964BE3E">
      <w:r w:rsidRPr="006F1FEE">
        <w:t>Dit amendement heeft geen financiële consequenties en is erop gericht om de bestaande praktijk bij gemeenten aan te laten sluiten op wetgeving met inachtneming van de positie van het kabinet</w:t>
      </w:r>
    </w:p>
    <w:p w:rsidRPr="00EA69AC" w:rsidR="005B1DCC" w:rsidP="00BF623B" w:rsidRDefault="005B1DCC" w14:paraId="79C5D84E" w14:textId="77777777"/>
    <w:p w:rsidR="00B4708A" w:rsidP="00EA1CE4" w:rsidRDefault="006F1FEE" w14:paraId="360823D2" w14:textId="0E68AD5B">
      <w:r>
        <w:t>El Abassi</w:t>
      </w:r>
    </w:p>
    <w:p w:rsidR="00A5622D" w:rsidP="00EA1CE4" w:rsidRDefault="00A5622D" w14:paraId="3E654A75" w14:textId="6A6F2E4E">
      <w:r>
        <w:t>Ergin</w:t>
      </w:r>
    </w:p>
    <w:p w:rsidRPr="00EA69AC" w:rsidR="00A5622D" w:rsidP="00EA1CE4" w:rsidRDefault="00A5622D" w14:paraId="13C5A177" w14:textId="3E7E13BA">
      <w:r>
        <w:t>Stoffer</w:t>
      </w:r>
    </w:p>
    <w:sectPr w:rsidRPr="00EA69AC" w:rsidR="00A5622D"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CE4" w14:textId="77777777" w:rsidR="00FC3BCE" w:rsidRDefault="00FC3BCE">
      <w:pPr>
        <w:spacing w:line="20" w:lineRule="exact"/>
      </w:pPr>
    </w:p>
  </w:endnote>
  <w:endnote w:type="continuationSeparator" w:id="0">
    <w:p w14:paraId="3EAD4F7C" w14:textId="77777777" w:rsidR="00FC3BCE" w:rsidRDefault="00FC3BCE">
      <w:pPr>
        <w:pStyle w:val="Amendement"/>
      </w:pPr>
      <w:r>
        <w:rPr>
          <w:b w:val="0"/>
        </w:rPr>
        <w:t xml:space="preserve"> </w:t>
      </w:r>
    </w:p>
  </w:endnote>
  <w:endnote w:type="continuationNotice" w:id="1">
    <w:p w14:paraId="3B7BE5D1" w14:textId="77777777" w:rsidR="00FC3BCE" w:rsidRDefault="00FC3B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F068" w14:textId="77777777" w:rsidR="00FC3BCE" w:rsidRDefault="00FC3BCE">
      <w:pPr>
        <w:pStyle w:val="Amendement"/>
      </w:pPr>
      <w:r>
        <w:rPr>
          <w:b w:val="0"/>
        </w:rPr>
        <w:separator/>
      </w:r>
    </w:p>
  </w:footnote>
  <w:footnote w:type="continuationSeparator" w:id="0">
    <w:p w14:paraId="54359D24" w14:textId="77777777" w:rsidR="00FC3BCE" w:rsidRDefault="00FC3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1CC"/>
    <w:multiLevelType w:val="hybridMultilevel"/>
    <w:tmpl w:val="E5C08AA6"/>
    <w:lvl w:ilvl="0" w:tplc="A7EA5FD4">
      <w:start w:val="1"/>
      <w:numFmt w:val="bullet"/>
      <w:lvlText w:val=""/>
      <w:lvlJc w:val="left"/>
      <w:pPr>
        <w:ind w:left="1020" w:hanging="360"/>
      </w:pPr>
      <w:rPr>
        <w:rFonts w:ascii="Symbol" w:hAnsi="Symbol"/>
      </w:rPr>
    </w:lvl>
    <w:lvl w:ilvl="1" w:tplc="A582ED00">
      <w:start w:val="1"/>
      <w:numFmt w:val="bullet"/>
      <w:lvlText w:val=""/>
      <w:lvlJc w:val="left"/>
      <w:pPr>
        <w:ind w:left="1020" w:hanging="360"/>
      </w:pPr>
      <w:rPr>
        <w:rFonts w:ascii="Symbol" w:hAnsi="Symbol"/>
      </w:rPr>
    </w:lvl>
    <w:lvl w:ilvl="2" w:tplc="D2A23766">
      <w:start w:val="1"/>
      <w:numFmt w:val="bullet"/>
      <w:lvlText w:val=""/>
      <w:lvlJc w:val="left"/>
      <w:pPr>
        <w:ind w:left="1020" w:hanging="360"/>
      </w:pPr>
      <w:rPr>
        <w:rFonts w:ascii="Symbol" w:hAnsi="Symbol"/>
      </w:rPr>
    </w:lvl>
    <w:lvl w:ilvl="3" w:tplc="8B863AAC">
      <w:start w:val="1"/>
      <w:numFmt w:val="bullet"/>
      <w:lvlText w:val=""/>
      <w:lvlJc w:val="left"/>
      <w:pPr>
        <w:ind w:left="1020" w:hanging="360"/>
      </w:pPr>
      <w:rPr>
        <w:rFonts w:ascii="Symbol" w:hAnsi="Symbol"/>
      </w:rPr>
    </w:lvl>
    <w:lvl w:ilvl="4" w:tplc="266C6898">
      <w:start w:val="1"/>
      <w:numFmt w:val="bullet"/>
      <w:lvlText w:val=""/>
      <w:lvlJc w:val="left"/>
      <w:pPr>
        <w:ind w:left="1020" w:hanging="360"/>
      </w:pPr>
      <w:rPr>
        <w:rFonts w:ascii="Symbol" w:hAnsi="Symbol"/>
      </w:rPr>
    </w:lvl>
    <w:lvl w:ilvl="5" w:tplc="275E8E0A">
      <w:start w:val="1"/>
      <w:numFmt w:val="bullet"/>
      <w:lvlText w:val=""/>
      <w:lvlJc w:val="left"/>
      <w:pPr>
        <w:ind w:left="1020" w:hanging="360"/>
      </w:pPr>
      <w:rPr>
        <w:rFonts w:ascii="Symbol" w:hAnsi="Symbol"/>
      </w:rPr>
    </w:lvl>
    <w:lvl w:ilvl="6" w:tplc="BD921282">
      <w:start w:val="1"/>
      <w:numFmt w:val="bullet"/>
      <w:lvlText w:val=""/>
      <w:lvlJc w:val="left"/>
      <w:pPr>
        <w:ind w:left="1020" w:hanging="360"/>
      </w:pPr>
      <w:rPr>
        <w:rFonts w:ascii="Symbol" w:hAnsi="Symbol"/>
      </w:rPr>
    </w:lvl>
    <w:lvl w:ilvl="7" w:tplc="6DBE8644">
      <w:start w:val="1"/>
      <w:numFmt w:val="bullet"/>
      <w:lvlText w:val=""/>
      <w:lvlJc w:val="left"/>
      <w:pPr>
        <w:ind w:left="1020" w:hanging="360"/>
      </w:pPr>
      <w:rPr>
        <w:rFonts w:ascii="Symbol" w:hAnsi="Symbol"/>
      </w:rPr>
    </w:lvl>
    <w:lvl w:ilvl="8" w:tplc="8746F5D6">
      <w:start w:val="1"/>
      <w:numFmt w:val="bullet"/>
      <w:lvlText w:val=""/>
      <w:lvlJc w:val="left"/>
      <w:pPr>
        <w:ind w:left="1020" w:hanging="360"/>
      </w:pPr>
      <w:rPr>
        <w:rFonts w:ascii="Symbol" w:hAnsi="Symbol"/>
      </w:rPr>
    </w:lvl>
  </w:abstractNum>
  <w:abstractNum w:abstractNumId="1" w15:restartNumberingAfterBreak="0">
    <w:nsid w:val="25BE3431"/>
    <w:multiLevelType w:val="hybridMultilevel"/>
    <w:tmpl w:val="F710DDB2"/>
    <w:lvl w:ilvl="0" w:tplc="BA70DFFC">
      <w:start w:val="1"/>
      <w:numFmt w:val="bullet"/>
      <w:lvlText w:val=""/>
      <w:lvlJc w:val="left"/>
      <w:pPr>
        <w:ind w:left="720" w:hanging="360"/>
      </w:pPr>
      <w:rPr>
        <w:rFonts w:ascii="Symbol" w:hAnsi="Symbol"/>
      </w:rPr>
    </w:lvl>
    <w:lvl w:ilvl="1" w:tplc="7F74F538">
      <w:start w:val="1"/>
      <w:numFmt w:val="bullet"/>
      <w:lvlText w:val=""/>
      <w:lvlJc w:val="left"/>
      <w:pPr>
        <w:ind w:left="720" w:hanging="360"/>
      </w:pPr>
      <w:rPr>
        <w:rFonts w:ascii="Symbol" w:hAnsi="Symbol"/>
      </w:rPr>
    </w:lvl>
    <w:lvl w:ilvl="2" w:tplc="EF6A40F8">
      <w:start w:val="1"/>
      <w:numFmt w:val="bullet"/>
      <w:lvlText w:val=""/>
      <w:lvlJc w:val="left"/>
      <w:pPr>
        <w:ind w:left="720" w:hanging="360"/>
      </w:pPr>
      <w:rPr>
        <w:rFonts w:ascii="Symbol" w:hAnsi="Symbol"/>
      </w:rPr>
    </w:lvl>
    <w:lvl w:ilvl="3" w:tplc="B8C86D30">
      <w:start w:val="1"/>
      <w:numFmt w:val="bullet"/>
      <w:lvlText w:val=""/>
      <w:lvlJc w:val="left"/>
      <w:pPr>
        <w:ind w:left="720" w:hanging="360"/>
      </w:pPr>
      <w:rPr>
        <w:rFonts w:ascii="Symbol" w:hAnsi="Symbol"/>
      </w:rPr>
    </w:lvl>
    <w:lvl w:ilvl="4" w:tplc="2EACE666">
      <w:start w:val="1"/>
      <w:numFmt w:val="bullet"/>
      <w:lvlText w:val=""/>
      <w:lvlJc w:val="left"/>
      <w:pPr>
        <w:ind w:left="720" w:hanging="360"/>
      </w:pPr>
      <w:rPr>
        <w:rFonts w:ascii="Symbol" w:hAnsi="Symbol"/>
      </w:rPr>
    </w:lvl>
    <w:lvl w:ilvl="5" w:tplc="68D2CCAE">
      <w:start w:val="1"/>
      <w:numFmt w:val="bullet"/>
      <w:lvlText w:val=""/>
      <w:lvlJc w:val="left"/>
      <w:pPr>
        <w:ind w:left="720" w:hanging="360"/>
      </w:pPr>
      <w:rPr>
        <w:rFonts w:ascii="Symbol" w:hAnsi="Symbol"/>
      </w:rPr>
    </w:lvl>
    <w:lvl w:ilvl="6" w:tplc="B7500662">
      <w:start w:val="1"/>
      <w:numFmt w:val="bullet"/>
      <w:lvlText w:val=""/>
      <w:lvlJc w:val="left"/>
      <w:pPr>
        <w:ind w:left="720" w:hanging="360"/>
      </w:pPr>
      <w:rPr>
        <w:rFonts w:ascii="Symbol" w:hAnsi="Symbol"/>
      </w:rPr>
    </w:lvl>
    <w:lvl w:ilvl="7" w:tplc="238AED1E">
      <w:start w:val="1"/>
      <w:numFmt w:val="bullet"/>
      <w:lvlText w:val=""/>
      <w:lvlJc w:val="left"/>
      <w:pPr>
        <w:ind w:left="720" w:hanging="360"/>
      </w:pPr>
      <w:rPr>
        <w:rFonts w:ascii="Symbol" w:hAnsi="Symbol"/>
      </w:rPr>
    </w:lvl>
    <w:lvl w:ilvl="8" w:tplc="452AAE5E">
      <w:start w:val="1"/>
      <w:numFmt w:val="bullet"/>
      <w:lvlText w:val=""/>
      <w:lvlJc w:val="left"/>
      <w:pPr>
        <w:ind w:left="720" w:hanging="360"/>
      </w:pPr>
      <w:rPr>
        <w:rFonts w:ascii="Symbol" w:hAnsi="Symbol"/>
      </w:rPr>
    </w:lvl>
  </w:abstractNum>
  <w:abstractNum w:abstractNumId="2" w15:restartNumberingAfterBreak="0">
    <w:nsid w:val="364F3879"/>
    <w:multiLevelType w:val="hybridMultilevel"/>
    <w:tmpl w:val="D9308BA4"/>
    <w:lvl w:ilvl="0" w:tplc="B4DAB720">
      <w:start w:val="16"/>
      <w:numFmt w:val="bullet"/>
      <w:lvlText w:val="-"/>
      <w:lvlJc w:val="left"/>
      <w:pPr>
        <w:ind w:left="645" w:hanging="360"/>
      </w:pPr>
      <w:rPr>
        <w:rFonts w:ascii="Times New Roman" w:eastAsia="Times New Roman" w:hAnsi="Times New Roman" w:cs="Times New Roman" w:hint="default"/>
      </w:rPr>
    </w:lvl>
    <w:lvl w:ilvl="1" w:tplc="04130003" w:tentative="1">
      <w:start w:val="1"/>
      <w:numFmt w:val="bullet"/>
      <w:lvlText w:val="o"/>
      <w:lvlJc w:val="left"/>
      <w:pPr>
        <w:ind w:left="1365" w:hanging="360"/>
      </w:pPr>
      <w:rPr>
        <w:rFonts w:ascii="Courier New" w:hAnsi="Courier New" w:cs="Courier New" w:hint="default"/>
      </w:rPr>
    </w:lvl>
    <w:lvl w:ilvl="2" w:tplc="04130005" w:tentative="1">
      <w:start w:val="1"/>
      <w:numFmt w:val="bullet"/>
      <w:lvlText w:val=""/>
      <w:lvlJc w:val="left"/>
      <w:pPr>
        <w:ind w:left="2085" w:hanging="360"/>
      </w:pPr>
      <w:rPr>
        <w:rFonts w:ascii="Wingdings" w:hAnsi="Wingdings" w:hint="default"/>
      </w:rPr>
    </w:lvl>
    <w:lvl w:ilvl="3" w:tplc="04130001" w:tentative="1">
      <w:start w:val="1"/>
      <w:numFmt w:val="bullet"/>
      <w:lvlText w:val=""/>
      <w:lvlJc w:val="left"/>
      <w:pPr>
        <w:ind w:left="2805" w:hanging="360"/>
      </w:pPr>
      <w:rPr>
        <w:rFonts w:ascii="Symbol" w:hAnsi="Symbol" w:hint="default"/>
      </w:rPr>
    </w:lvl>
    <w:lvl w:ilvl="4" w:tplc="04130003" w:tentative="1">
      <w:start w:val="1"/>
      <w:numFmt w:val="bullet"/>
      <w:lvlText w:val="o"/>
      <w:lvlJc w:val="left"/>
      <w:pPr>
        <w:ind w:left="3525" w:hanging="360"/>
      </w:pPr>
      <w:rPr>
        <w:rFonts w:ascii="Courier New" w:hAnsi="Courier New" w:cs="Courier New" w:hint="default"/>
      </w:rPr>
    </w:lvl>
    <w:lvl w:ilvl="5" w:tplc="04130005" w:tentative="1">
      <w:start w:val="1"/>
      <w:numFmt w:val="bullet"/>
      <w:lvlText w:val=""/>
      <w:lvlJc w:val="left"/>
      <w:pPr>
        <w:ind w:left="4245" w:hanging="360"/>
      </w:pPr>
      <w:rPr>
        <w:rFonts w:ascii="Wingdings" w:hAnsi="Wingdings" w:hint="default"/>
      </w:rPr>
    </w:lvl>
    <w:lvl w:ilvl="6" w:tplc="04130001" w:tentative="1">
      <w:start w:val="1"/>
      <w:numFmt w:val="bullet"/>
      <w:lvlText w:val=""/>
      <w:lvlJc w:val="left"/>
      <w:pPr>
        <w:ind w:left="4965" w:hanging="360"/>
      </w:pPr>
      <w:rPr>
        <w:rFonts w:ascii="Symbol" w:hAnsi="Symbol" w:hint="default"/>
      </w:rPr>
    </w:lvl>
    <w:lvl w:ilvl="7" w:tplc="04130003" w:tentative="1">
      <w:start w:val="1"/>
      <w:numFmt w:val="bullet"/>
      <w:lvlText w:val="o"/>
      <w:lvlJc w:val="left"/>
      <w:pPr>
        <w:ind w:left="5685" w:hanging="360"/>
      </w:pPr>
      <w:rPr>
        <w:rFonts w:ascii="Courier New" w:hAnsi="Courier New" w:cs="Courier New" w:hint="default"/>
      </w:rPr>
    </w:lvl>
    <w:lvl w:ilvl="8" w:tplc="04130005" w:tentative="1">
      <w:start w:val="1"/>
      <w:numFmt w:val="bullet"/>
      <w:lvlText w:val=""/>
      <w:lvlJc w:val="left"/>
      <w:pPr>
        <w:ind w:left="6405" w:hanging="360"/>
      </w:pPr>
      <w:rPr>
        <w:rFonts w:ascii="Wingdings" w:hAnsi="Wingdings" w:hint="default"/>
      </w:rPr>
    </w:lvl>
  </w:abstractNum>
  <w:abstractNum w:abstractNumId="3" w15:restartNumberingAfterBreak="0">
    <w:nsid w:val="50052278"/>
    <w:multiLevelType w:val="hybridMultilevel"/>
    <w:tmpl w:val="FCBA18D4"/>
    <w:lvl w:ilvl="0" w:tplc="EBA255A8">
      <w:start w:val="1"/>
      <w:numFmt w:val="bullet"/>
      <w:lvlText w:val=""/>
      <w:lvlJc w:val="left"/>
      <w:pPr>
        <w:ind w:left="720" w:hanging="360"/>
      </w:pPr>
      <w:rPr>
        <w:rFonts w:ascii="Symbol" w:hAnsi="Symbol"/>
      </w:rPr>
    </w:lvl>
    <w:lvl w:ilvl="1" w:tplc="92C298BE">
      <w:start w:val="1"/>
      <w:numFmt w:val="bullet"/>
      <w:lvlText w:val=""/>
      <w:lvlJc w:val="left"/>
      <w:pPr>
        <w:ind w:left="720" w:hanging="360"/>
      </w:pPr>
      <w:rPr>
        <w:rFonts w:ascii="Symbol" w:hAnsi="Symbol"/>
      </w:rPr>
    </w:lvl>
    <w:lvl w:ilvl="2" w:tplc="3CDC2B86">
      <w:start w:val="1"/>
      <w:numFmt w:val="bullet"/>
      <w:lvlText w:val=""/>
      <w:lvlJc w:val="left"/>
      <w:pPr>
        <w:ind w:left="720" w:hanging="360"/>
      </w:pPr>
      <w:rPr>
        <w:rFonts w:ascii="Symbol" w:hAnsi="Symbol"/>
      </w:rPr>
    </w:lvl>
    <w:lvl w:ilvl="3" w:tplc="1DB28B80">
      <w:start w:val="1"/>
      <w:numFmt w:val="bullet"/>
      <w:lvlText w:val=""/>
      <w:lvlJc w:val="left"/>
      <w:pPr>
        <w:ind w:left="720" w:hanging="360"/>
      </w:pPr>
      <w:rPr>
        <w:rFonts w:ascii="Symbol" w:hAnsi="Symbol"/>
      </w:rPr>
    </w:lvl>
    <w:lvl w:ilvl="4" w:tplc="163E86BA">
      <w:start w:val="1"/>
      <w:numFmt w:val="bullet"/>
      <w:lvlText w:val=""/>
      <w:lvlJc w:val="left"/>
      <w:pPr>
        <w:ind w:left="720" w:hanging="360"/>
      </w:pPr>
      <w:rPr>
        <w:rFonts w:ascii="Symbol" w:hAnsi="Symbol"/>
      </w:rPr>
    </w:lvl>
    <w:lvl w:ilvl="5" w:tplc="25C8E69C">
      <w:start w:val="1"/>
      <w:numFmt w:val="bullet"/>
      <w:lvlText w:val=""/>
      <w:lvlJc w:val="left"/>
      <w:pPr>
        <w:ind w:left="720" w:hanging="360"/>
      </w:pPr>
      <w:rPr>
        <w:rFonts w:ascii="Symbol" w:hAnsi="Symbol"/>
      </w:rPr>
    </w:lvl>
    <w:lvl w:ilvl="6" w:tplc="9586C3FE">
      <w:start w:val="1"/>
      <w:numFmt w:val="bullet"/>
      <w:lvlText w:val=""/>
      <w:lvlJc w:val="left"/>
      <w:pPr>
        <w:ind w:left="720" w:hanging="360"/>
      </w:pPr>
      <w:rPr>
        <w:rFonts w:ascii="Symbol" w:hAnsi="Symbol"/>
      </w:rPr>
    </w:lvl>
    <w:lvl w:ilvl="7" w:tplc="82347E9E">
      <w:start w:val="1"/>
      <w:numFmt w:val="bullet"/>
      <w:lvlText w:val=""/>
      <w:lvlJc w:val="left"/>
      <w:pPr>
        <w:ind w:left="720" w:hanging="360"/>
      </w:pPr>
      <w:rPr>
        <w:rFonts w:ascii="Symbol" w:hAnsi="Symbol"/>
      </w:rPr>
    </w:lvl>
    <w:lvl w:ilvl="8" w:tplc="E4A415E4">
      <w:start w:val="1"/>
      <w:numFmt w:val="bullet"/>
      <w:lvlText w:val=""/>
      <w:lvlJc w:val="left"/>
      <w:pPr>
        <w:ind w:left="720" w:hanging="360"/>
      </w:pPr>
      <w:rPr>
        <w:rFonts w:ascii="Symbol" w:hAnsi="Symbol"/>
      </w:rPr>
    </w:lvl>
  </w:abstractNum>
  <w:abstractNum w:abstractNumId="4" w15:restartNumberingAfterBreak="0">
    <w:nsid w:val="5D3B793B"/>
    <w:multiLevelType w:val="hybridMultilevel"/>
    <w:tmpl w:val="4A806EF2"/>
    <w:lvl w:ilvl="0" w:tplc="DADE0674">
      <w:start w:val="1"/>
      <w:numFmt w:val="bullet"/>
      <w:lvlText w:val=""/>
      <w:lvlJc w:val="left"/>
      <w:pPr>
        <w:ind w:left="1020" w:hanging="360"/>
      </w:pPr>
      <w:rPr>
        <w:rFonts w:ascii="Symbol" w:hAnsi="Symbol"/>
      </w:rPr>
    </w:lvl>
    <w:lvl w:ilvl="1" w:tplc="023CF846">
      <w:start w:val="1"/>
      <w:numFmt w:val="bullet"/>
      <w:lvlText w:val=""/>
      <w:lvlJc w:val="left"/>
      <w:pPr>
        <w:ind w:left="1020" w:hanging="360"/>
      </w:pPr>
      <w:rPr>
        <w:rFonts w:ascii="Symbol" w:hAnsi="Symbol"/>
      </w:rPr>
    </w:lvl>
    <w:lvl w:ilvl="2" w:tplc="4ED22AF0">
      <w:start w:val="1"/>
      <w:numFmt w:val="bullet"/>
      <w:lvlText w:val=""/>
      <w:lvlJc w:val="left"/>
      <w:pPr>
        <w:ind w:left="1020" w:hanging="360"/>
      </w:pPr>
      <w:rPr>
        <w:rFonts w:ascii="Symbol" w:hAnsi="Symbol"/>
      </w:rPr>
    </w:lvl>
    <w:lvl w:ilvl="3" w:tplc="AC4AFD20">
      <w:start w:val="1"/>
      <w:numFmt w:val="bullet"/>
      <w:lvlText w:val=""/>
      <w:lvlJc w:val="left"/>
      <w:pPr>
        <w:ind w:left="1020" w:hanging="360"/>
      </w:pPr>
      <w:rPr>
        <w:rFonts w:ascii="Symbol" w:hAnsi="Symbol"/>
      </w:rPr>
    </w:lvl>
    <w:lvl w:ilvl="4" w:tplc="36F00CEE">
      <w:start w:val="1"/>
      <w:numFmt w:val="bullet"/>
      <w:lvlText w:val=""/>
      <w:lvlJc w:val="left"/>
      <w:pPr>
        <w:ind w:left="1020" w:hanging="360"/>
      </w:pPr>
      <w:rPr>
        <w:rFonts w:ascii="Symbol" w:hAnsi="Symbol"/>
      </w:rPr>
    </w:lvl>
    <w:lvl w:ilvl="5" w:tplc="83AAA2F8">
      <w:start w:val="1"/>
      <w:numFmt w:val="bullet"/>
      <w:lvlText w:val=""/>
      <w:lvlJc w:val="left"/>
      <w:pPr>
        <w:ind w:left="1020" w:hanging="360"/>
      </w:pPr>
      <w:rPr>
        <w:rFonts w:ascii="Symbol" w:hAnsi="Symbol"/>
      </w:rPr>
    </w:lvl>
    <w:lvl w:ilvl="6" w:tplc="7DE2E52C">
      <w:start w:val="1"/>
      <w:numFmt w:val="bullet"/>
      <w:lvlText w:val=""/>
      <w:lvlJc w:val="left"/>
      <w:pPr>
        <w:ind w:left="1020" w:hanging="360"/>
      </w:pPr>
      <w:rPr>
        <w:rFonts w:ascii="Symbol" w:hAnsi="Symbol"/>
      </w:rPr>
    </w:lvl>
    <w:lvl w:ilvl="7" w:tplc="7BCA64EE">
      <w:start w:val="1"/>
      <w:numFmt w:val="bullet"/>
      <w:lvlText w:val=""/>
      <w:lvlJc w:val="left"/>
      <w:pPr>
        <w:ind w:left="1020" w:hanging="360"/>
      </w:pPr>
      <w:rPr>
        <w:rFonts w:ascii="Symbol" w:hAnsi="Symbol"/>
      </w:rPr>
    </w:lvl>
    <w:lvl w:ilvl="8" w:tplc="87E830E2">
      <w:start w:val="1"/>
      <w:numFmt w:val="bullet"/>
      <w:lvlText w:val=""/>
      <w:lvlJc w:val="left"/>
      <w:pPr>
        <w:ind w:left="1020" w:hanging="360"/>
      </w:pPr>
      <w:rPr>
        <w:rFonts w:ascii="Symbol" w:hAnsi="Symbol"/>
      </w:rPr>
    </w:lvl>
  </w:abstractNum>
  <w:abstractNum w:abstractNumId="5" w15:restartNumberingAfterBreak="0">
    <w:nsid w:val="6098762C"/>
    <w:multiLevelType w:val="hybridMultilevel"/>
    <w:tmpl w:val="7DD250DC"/>
    <w:lvl w:ilvl="0" w:tplc="596266E0">
      <w:start w:val="1"/>
      <w:numFmt w:val="bullet"/>
      <w:lvlText w:val=""/>
      <w:lvlJc w:val="left"/>
      <w:pPr>
        <w:ind w:left="1020" w:hanging="360"/>
      </w:pPr>
      <w:rPr>
        <w:rFonts w:ascii="Symbol" w:hAnsi="Symbol"/>
      </w:rPr>
    </w:lvl>
    <w:lvl w:ilvl="1" w:tplc="1382A6E4">
      <w:start w:val="1"/>
      <w:numFmt w:val="bullet"/>
      <w:lvlText w:val=""/>
      <w:lvlJc w:val="left"/>
      <w:pPr>
        <w:ind w:left="1020" w:hanging="360"/>
      </w:pPr>
      <w:rPr>
        <w:rFonts w:ascii="Symbol" w:hAnsi="Symbol"/>
      </w:rPr>
    </w:lvl>
    <w:lvl w:ilvl="2" w:tplc="0F64DA2C">
      <w:start w:val="1"/>
      <w:numFmt w:val="bullet"/>
      <w:lvlText w:val=""/>
      <w:lvlJc w:val="left"/>
      <w:pPr>
        <w:ind w:left="1020" w:hanging="360"/>
      </w:pPr>
      <w:rPr>
        <w:rFonts w:ascii="Symbol" w:hAnsi="Symbol"/>
      </w:rPr>
    </w:lvl>
    <w:lvl w:ilvl="3" w:tplc="8184151E">
      <w:start w:val="1"/>
      <w:numFmt w:val="bullet"/>
      <w:lvlText w:val=""/>
      <w:lvlJc w:val="left"/>
      <w:pPr>
        <w:ind w:left="1020" w:hanging="360"/>
      </w:pPr>
      <w:rPr>
        <w:rFonts w:ascii="Symbol" w:hAnsi="Symbol"/>
      </w:rPr>
    </w:lvl>
    <w:lvl w:ilvl="4" w:tplc="855A4CB6">
      <w:start w:val="1"/>
      <w:numFmt w:val="bullet"/>
      <w:lvlText w:val=""/>
      <w:lvlJc w:val="left"/>
      <w:pPr>
        <w:ind w:left="1020" w:hanging="360"/>
      </w:pPr>
      <w:rPr>
        <w:rFonts w:ascii="Symbol" w:hAnsi="Symbol"/>
      </w:rPr>
    </w:lvl>
    <w:lvl w:ilvl="5" w:tplc="324C152C">
      <w:start w:val="1"/>
      <w:numFmt w:val="bullet"/>
      <w:lvlText w:val=""/>
      <w:lvlJc w:val="left"/>
      <w:pPr>
        <w:ind w:left="1020" w:hanging="360"/>
      </w:pPr>
      <w:rPr>
        <w:rFonts w:ascii="Symbol" w:hAnsi="Symbol"/>
      </w:rPr>
    </w:lvl>
    <w:lvl w:ilvl="6" w:tplc="AB2644EE">
      <w:start w:val="1"/>
      <w:numFmt w:val="bullet"/>
      <w:lvlText w:val=""/>
      <w:lvlJc w:val="left"/>
      <w:pPr>
        <w:ind w:left="1020" w:hanging="360"/>
      </w:pPr>
      <w:rPr>
        <w:rFonts w:ascii="Symbol" w:hAnsi="Symbol"/>
      </w:rPr>
    </w:lvl>
    <w:lvl w:ilvl="7" w:tplc="D8E0BDFE">
      <w:start w:val="1"/>
      <w:numFmt w:val="bullet"/>
      <w:lvlText w:val=""/>
      <w:lvlJc w:val="left"/>
      <w:pPr>
        <w:ind w:left="1020" w:hanging="360"/>
      </w:pPr>
      <w:rPr>
        <w:rFonts w:ascii="Symbol" w:hAnsi="Symbol"/>
      </w:rPr>
    </w:lvl>
    <w:lvl w:ilvl="8" w:tplc="656A24DE">
      <w:start w:val="1"/>
      <w:numFmt w:val="bullet"/>
      <w:lvlText w:val=""/>
      <w:lvlJc w:val="left"/>
      <w:pPr>
        <w:ind w:left="1020" w:hanging="360"/>
      </w:pPr>
      <w:rPr>
        <w:rFonts w:ascii="Symbol" w:hAnsi="Symbol"/>
      </w:rPr>
    </w:lvl>
  </w:abstractNum>
  <w:abstractNum w:abstractNumId="6" w15:restartNumberingAfterBreak="0">
    <w:nsid w:val="622C6B9E"/>
    <w:multiLevelType w:val="hybridMultilevel"/>
    <w:tmpl w:val="9F306CD8"/>
    <w:lvl w:ilvl="0" w:tplc="227A11D0">
      <w:start w:val="1"/>
      <w:numFmt w:val="bullet"/>
      <w:lvlText w:val=""/>
      <w:lvlJc w:val="left"/>
      <w:pPr>
        <w:ind w:left="720" w:hanging="360"/>
      </w:pPr>
      <w:rPr>
        <w:rFonts w:ascii="Symbol" w:hAnsi="Symbol"/>
      </w:rPr>
    </w:lvl>
    <w:lvl w:ilvl="1" w:tplc="973ECF52">
      <w:start w:val="1"/>
      <w:numFmt w:val="bullet"/>
      <w:lvlText w:val=""/>
      <w:lvlJc w:val="left"/>
      <w:pPr>
        <w:ind w:left="720" w:hanging="360"/>
      </w:pPr>
      <w:rPr>
        <w:rFonts w:ascii="Symbol" w:hAnsi="Symbol"/>
      </w:rPr>
    </w:lvl>
    <w:lvl w:ilvl="2" w:tplc="388EEFDE">
      <w:start w:val="1"/>
      <w:numFmt w:val="bullet"/>
      <w:lvlText w:val=""/>
      <w:lvlJc w:val="left"/>
      <w:pPr>
        <w:ind w:left="720" w:hanging="360"/>
      </w:pPr>
      <w:rPr>
        <w:rFonts w:ascii="Symbol" w:hAnsi="Symbol"/>
      </w:rPr>
    </w:lvl>
    <w:lvl w:ilvl="3" w:tplc="C81C4DA4">
      <w:start w:val="1"/>
      <w:numFmt w:val="bullet"/>
      <w:lvlText w:val=""/>
      <w:lvlJc w:val="left"/>
      <w:pPr>
        <w:ind w:left="720" w:hanging="360"/>
      </w:pPr>
      <w:rPr>
        <w:rFonts w:ascii="Symbol" w:hAnsi="Symbol"/>
      </w:rPr>
    </w:lvl>
    <w:lvl w:ilvl="4" w:tplc="14AA2000">
      <w:start w:val="1"/>
      <w:numFmt w:val="bullet"/>
      <w:lvlText w:val=""/>
      <w:lvlJc w:val="left"/>
      <w:pPr>
        <w:ind w:left="720" w:hanging="360"/>
      </w:pPr>
      <w:rPr>
        <w:rFonts w:ascii="Symbol" w:hAnsi="Symbol"/>
      </w:rPr>
    </w:lvl>
    <w:lvl w:ilvl="5" w:tplc="E19A8BCE">
      <w:start w:val="1"/>
      <w:numFmt w:val="bullet"/>
      <w:lvlText w:val=""/>
      <w:lvlJc w:val="left"/>
      <w:pPr>
        <w:ind w:left="720" w:hanging="360"/>
      </w:pPr>
      <w:rPr>
        <w:rFonts w:ascii="Symbol" w:hAnsi="Symbol"/>
      </w:rPr>
    </w:lvl>
    <w:lvl w:ilvl="6" w:tplc="D416EC3E">
      <w:start w:val="1"/>
      <w:numFmt w:val="bullet"/>
      <w:lvlText w:val=""/>
      <w:lvlJc w:val="left"/>
      <w:pPr>
        <w:ind w:left="720" w:hanging="360"/>
      </w:pPr>
      <w:rPr>
        <w:rFonts w:ascii="Symbol" w:hAnsi="Symbol"/>
      </w:rPr>
    </w:lvl>
    <w:lvl w:ilvl="7" w:tplc="BC885468">
      <w:start w:val="1"/>
      <w:numFmt w:val="bullet"/>
      <w:lvlText w:val=""/>
      <w:lvlJc w:val="left"/>
      <w:pPr>
        <w:ind w:left="720" w:hanging="360"/>
      </w:pPr>
      <w:rPr>
        <w:rFonts w:ascii="Symbol" w:hAnsi="Symbol"/>
      </w:rPr>
    </w:lvl>
    <w:lvl w:ilvl="8" w:tplc="B5C48CF8">
      <w:start w:val="1"/>
      <w:numFmt w:val="bullet"/>
      <w:lvlText w:val=""/>
      <w:lvlJc w:val="left"/>
      <w:pPr>
        <w:ind w:left="720" w:hanging="360"/>
      </w:pPr>
      <w:rPr>
        <w:rFonts w:ascii="Symbol" w:hAnsi="Symbol"/>
      </w:rPr>
    </w:lvl>
  </w:abstractNum>
  <w:abstractNum w:abstractNumId="7" w15:restartNumberingAfterBreak="0">
    <w:nsid w:val="6502442D"/>
    <w:multiLevelType w:val="hybridMultilevel"/>
    <w:tmpl w:val="10807BEE"/>
    <w:lvl w:ilvl="0" w:tplc="20269D0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9311C9"/>
    <w:multiLevelType w:val="hybridMultilevel"/>
    <w:tmpl w:val="EC30972E"/>
    <w:lvl w:ilvl="0" w:tplc="35C06C38">
      <w:start w:val="1"/>
      <w:numFmt w:val="bullet"/>
      <w:lvlText w:val=""/>
      <w:lvlJc w:val="left"/>
      <w:pPr>
        <w:ind w:left="1020" w:hanging="360"/>
      </w:pPr>
      <w:rPr>
        <w:rFonts w:ascii="Symbol" w:hAnsi="Symbol"/>
      </w:rPr>
    </w:lvl>
    <w:lvl w:ilvl="1" w:tplc="FCEC7906">
      <w:start w:val="1"/>
      <w:numFmt w:val="bullet"/>
      <w:lvlText w:val=""/>
      <w:lvlJc w:val="left"/>
      <w:pPr>
        <w:ind w:left="1020" w:hanging="360"/>
      </w:pPr>
      <w:rPr>
        <w:rFonts w:ascii="Symbol" w:hAnsi="Symbol"/>
      </w:rPr>
    </w:lvl>
    <w:lvl w:ilvl="2" w:tplc="77464CF6">
      <w:start w:val="1"/>
      <w:numFmt w:val="bullet"/>
      <w:lvlText w:val=""/>
      <w:lvlJc w:val="left"/>
      <w:pPr>
        <w:ind w:left="1020" w:hanging="360"/>
      </w:pPr>
      <w:rPr>
        <w:rFonts w:ascii="Symbol" w:hAnsi="Symbol"/>
      </w:rPr>
    </w:lvl>
    <w:lvl w:ilvl="3" w:tplc="DF02D760">
      <w:start w:val="1"/>
      <w:numFmt w:val="bullet"/>
      <w:lvlText w:val=""/>
      <w:lvlJc w:val="left"/>
      <w:pPr>
        <w:ind w:left="1020" w:hanging="360"/>
      </w:pPr>
      <w:rPr>
        <w:rFonts w:ascii="Symbol" w:hAnsi="Symbol"/>
      </w:rPr>
    </w:lvl>
    <w:lvl w:ilvl="4" w:tplc="F4F04B10">
      <w:start w:val="1"/>
      <w:numFmt w:val="bullet"/>
      <w:lvlText w:val=""/>
      <w:lvlJc w:val="left"/>
      <w:pPr>
        <w:ind w:left="1020" w:hanging="360"/>
      </w:pPr>
      <w:rPr>
        <w:rFonts w:ascii="Symbol" w:hAnsi="Symbol"/>
      </w:rPr>
    </w:lvl>
    <w:lvl w:ilvl="5" w:tplc="125C9EC2">
      <w:start w:val="1"/>
      <w:numFmt w:val="bullet"/>
      <w:lvlText w:val=""/>
      <w:lvlJc w:val="left"/>
      <w:pPr>
        <w:ind w:left="1020" w:hanging="360"/>
      </w:pPr>
      <w:rPr>
        <w:rFonts w:ascii="Symbol" w:hAnsi="Symbol"/>
      </w:rPr>
    </w:lvl>
    <w:lvl w:ilvl="6" w:tplc="0E32E3B2">
      <w:start w:val="1"/>
      <w:numFmt w:val="bullet"/>
      <w:lvlText w:val=""/>
      <w:lvlJc w:val="left"/>
      <w:pPr>
        <w:ind w:left="1020" w:hanging="360"/>
      </w:pPr>
      <w:rPr>
        <w:rFonts w:ascii="Symbol" w:hAnsi="Symbol"/>
      </w:rPr>
    </w:lvl>
    <w:lvl w:ilvl="7" w:tplc="E676CFA4">
      <w:start w:val="1"/>
      <w:numFmt w:val="bullet"/>
      <w:lvlText w:val=""/>
      <w:lvlJc w:val="left"/>
      <w:pPr>
        <w:ind w:left="1020" w:hanging="360"/>
      </w:pPr>
      <w:rPr>
        <w:rFonts w:ascii="Symbol" w:hAnsi="Symbol"/>
      </w:rPr>
    </w:lvl>
    <w:lvl w:ilvl="8" w:tplc="4F70D7C2">
      <w:start w:val="1"/>
      <w:numFmt w:val="bullet"/>
      <w:lvlText w:val=""/>
      <w:lvlJc w:val="left"/>
      <w:pPr>
        <w:ind w:left="1020" w:hanging="360"/>
      </w:pPr>
      <w:rPr>
        <w:rFonts w:ascii="Symbol" w:hAnsi="Symbol"/>
      </w:rPr>
    </w:lvl>
  </w:abstractNum>
  <w:abstractNum w:abstractNumId="9" w15:restartNumberingAfterBreak="0">
    <w:nsid w:val="72F45925"/>
    <w:multiLevelType w:val="hybridMultilevel"/>
    <w:tmpl w:val="38023410"/>
    <w:lvl w:ilvl="0" w:tplc="D7DC9134">
      <w:start w:val="1"/>
      <w:numFmt w:val="bullet"/>
      <w:lvlText w:val=""/>
      <w:lvlJc w:val="left"/>
      <w:pPr>
        <w:ind w:left="720" w:hanging="360"/>
      </w:pPr>
      <w:rPr>
        <w:rFonts w:ascii="Symbol" w:hAnsi="Symbol"/>
      </w:rPr>
    </w:lvl>
    <w:lvl w:ilvl="1" w:tplc="0ACED7DC">
      <w:start w:val="1"/>
      <w:numFmt w:val="bullet"/>
      <w:lvlText w:val=""/>
      <w:lvlJc w:val="left"/>
      <w:pPr>
        <w:ind w:left="720" w:hanging="360"/>
      </w:pPr>
      <w:rPr>
        <w:rFonts w:ascii="Symbol" w:hAnsi="Symbol"/>
      </w:rPr>
    </w:lvl>
    <w:lvl w:ilvl="2" w:tplc="BFC22FBA">
      <w:start w:val="1"/>
      <w:numFmt w:val="bullet"/>
      <w:lvlText w:val=""/>
      <w:lvlJc w:val="left"/>
      <w:pPr>
        <w:ind w:left="720" w:hanging="360"/>
      </w:pPr>
      <w:rPr>
        <w:rFonts w:ascii="Symbol" w:hAnsi="Symbol"/>
      </w:rPr>
    </w:lvl>
    <w:lvl w:ilvl="3" w:tplc="390E404A">
      <w:start w:val="1"/>
      <w:numFmt w:val="bullet"/>
      <w:lvlText w:val=""/>
      <w:lvlJc w:val="left"/>
      <w:pPr>
        <w:ind w:left="720" w:hanging="360"/>
      </w:pPr>
      <w:rPr>
        <w:rFonts w:ascii="Symbol" w:hAnsi="Symbol"/>
      </w:rPr>
    </w:lvl>
    <w:lvl w:ilvl="4" w:tplc="EADA29D2">
      <w:start w:val="1"/>
      <w:numFmt w:val="bullet"/>
      <w:lvlText w:val=""/>
      <w:lvlJc w:val="left"/>
      <w:pPr>
        <w:ind w:left="720" w:hanging="360"/>
      </w:pPr>
      <w:rPr>
        <w:rFonts w:ascii="Symbol" w:hAnsi="Symbol"/>
      </w:rPr>
    </w:lvl>
    <w:lvl w:ilvl="5" w:tplc="ABC2A184">
      <w:start w:val="1"/>
      <w:numFmt w:val="bullet"/>
      <w:lvlText w:val=""/>
      <w:lvlJc w:val="left"/>
      <w:pPr>
        <w:ind w:left="720" w:hanging="360"/>
      </w:pPr>
      <w:rPr>
        <w:rFonts w:ascii="Symbol" w:hAnsi="Symbol"/>
      </w:rPr>
    </w:lvl>
    <w:lvl w:ilvl="6" w:tplc="AF3ABA10">
      <w:start w:val="1"/>
      <w:numFmt w:val="bullet"/>
      <w:lvlText w:val=""/>
      <w:lvlJc w:val="left"/>
      <w:pPr>
        <w:ind w:left="720" w:hanging="360"/>
      </w:pPr>
      <w:rPr>
        <w:rFonts w:ascii="Symbol" w:hAnsi="Symbol"/>
      </w:rPr>
    </w:lvl>
    <w:lvl w:ilvl="7" w:tplc="9F5C0EF0">
      <w:start w:val="1"/>
      <w:numFmt w:val="bullet"/>
      <w:lvlText w:val=""/>
      <w:lvlJc w:val="left"/>
      <w:pPr>
        <w:ind w:left="720" w:hanging="360"/>
      </w:pPr>
      <w:rPr>
        <w:rFonts w:ascii="Symbol" w:hAnsi="Symbol"/>
      </w:rPr>
    </w:lvl>
    <w:lvl w:ilvl="8" w:tplc="8D6260BE">
      <w:start w:val="1"/>
      <w:numFmt w:val="bullet"/>
      <w:lvlText w:val=""/>
      <w:lvlJc w:val="left"/>
      <w:pPr>
        <w:ind w:left="720" w:hanging="360"/>
      </w:pPr>
      <w:rPr>
        <w:rFonts w:ascii="Symbol" w:hAnsi="Symbol"/>
      </w:rPr>
    </w:lvl>
  </w:abstractNum>
  <w:abstractNum w:abstractNumId="10" w15:restartNumberingAfterBreak="0">
    <w:nsid w:val="7A630626"/>
    <w:multiLevelType w:val="hybridMultilevel"/>
    <w:tmpl w:val="1CAC54CA"/>
    <w:lvl w:ilvl="0" w:tplc="52527F0A">
      <w:start w:val="1"/>
      <w:numFmt w:val="bullet"/>
      <w:lvlText w:val=""/>
      <w:lvlJc w:val="left"/>
      <w:pPr>
        <w:ind w:left="1020" w:hanging="360"/>
      </w:pPr>
      <w:rPr>
        <w:rFonts w:ascii="Symbol" w:hAnsi="Symbol"/>
      </w:rPr>
    </w:lvl>
    <w:lvl w:ilvl="1" w:tplc="471EAAD8">
      <w:start w:val="1"/>
      <w:numFmt w:val="bullet"/>
      <w:lvlText w:val=""/>
      <w:lvlJc w:val="left"/>
      <w:pPr>
        <w:ind w:left="1020" w:hanging="360"/>
      </w:pPr>
      <w:rPr>
        <w:rFonts w:ascii="Symbol" w:hAnsi="Symbol"/>
      </w:rPr>
    </w:lvl>
    <w:lvl w:ilvl="2" w:tplc="CE5423EC">
      <w:start w:val="1"/>
      <w:numFmt w:val="bullet"/>
      <w:lvlText w:val=""/>
      <w:lvlJc w:val="left"/>
      <w:pPr>
        <w:ind w:left="1020" w:hanging="360"/>
      </w:pPr>
      <w:rPr>
        <w:rFonts w:ascii="Symbol" w:hAnsi="Symbol"/>
      </w:rPr>
    </w:lvl>
    <w:lvl w:ilvl="3" w:tplc="580426E6">
      <w:start w:val="1"/>
      <w:numFmt w:val="bullet"/>
      <w:lvlText w:val=""/>
      <w:lvlJc w:val="left"/>
      <w:pPr>
        <w:ind w:left="1020" w:hanging="360"/>
      </w:pPr>
      <w:rPr>
        <w:rFonts w:ascii="Symbol" w:hAnsi="Symbol"/>
      </w:rPr>
    </w:lvl>
    <w:lvl w:ilvl="4" w:tplc="B26C58E8">
      <w:start w:val="1"/>
      <w:numFmt w:val="bullet"/>
      <w:lvlText w:val=""/>
      <w:lvlJc w:val="left"/>
      <w:pPr>
        <w:ind w:left="1020" w:hanging="360"/>
      </w:pPr>
      <w:rPr>
        <w:rFonts w:ascii="Symbol" w:hAnsi="Symbol"/>
      </w:rPr>
    </w:lvl>
    <w:lvl w:ilvl="5" w:tplc="17429866">
      <w:start w:val="1"/>
      <w:numFmt w:val="bullet"/>
      <w:lvlText w:val=""/>
      <w:lvlJc w:val="left"/>
      <w:pPr>
        <w:ind w:left="1020" w:hanging="360"/>
      </w:pPr>
      <w:rPr>
        <w:rFonts w:ascii="Symbol" w:hAnsi="Symbol"/>
      </w:rPr>
    </w:lvl>
    <w:lvl w:ilvl="6" w:tplc="E6BEABC8">
      <w:start w:val="1"/>
      <w:numFmt w:val="bullet"/>
      <w:lvlText w:val=""/>
      <w:lvlJc w:val="left"/>
      <w:pPr>
        <w:ind w:left="1020" w:hanging="360"/>
      </w:pPr>
      <w:rPr>
        <w:rFonts w:ascii="Symbol" w:hAnsi="Symbol"/>
      </w:rPr>
    </w:lvl>
    <w:lvl w:ilvl="7" w:tplc="B4408C38">
      <w:start w:val="1"/>
      <w:numFmt w:val="bullet"/>
      <w:lvlText w:val=""/>
      <w:lvlJc w:val="left"/>
      <w:pPr>
        <w:ind w:left="1020" w:hanging="360"/>
      </w:pPr>
      <w:rPr>
        <w:rFonts w:ascii="Symbol" w:hAnsi="Symbol"/>
      </w:rPr>
    </w:lvl>
    <w:lvl w:ilvl="8" w:tplc="D5466552">
      <w:start w:val="1"/>
      <w:numFmt w:val="bullet"/>
      <w:lvlText w:val=""/>
      <w:lvlJc w:val="left"/>
      <w:pPr>
        <w:ind w:left="1020" w:hanging="360"/>
      </w:pPr>
      <w:rPr>
        <w:rFonts w:ascii="Symbol" w:hAnsi="Symbol"/>
      </w:rPr>
    </w:lvl>
  </w:abstractNum>
  <w:abstractNum w:abstractNumId="11" w15:restartNumberingAfterBreak="0">
    <w:nsid w:val="7D71384C"/>
    <w:multiLevelType w:val="hybridMultilevel"/>
    <w:tmpl w:val="FBEEA444"/>
    <w:lvl w:ilvl="0" w:tplc="3864C496">
      <w:start w:val="1"/>
      <w:numFmt w:val="bullet"/>
      <w:lvlText w:val=""/>
      <w:lvlJc w:val="left"/>
      <w:pPr>
        <w:ind w:left="720" w:hanging="360"/>
      </w:pPr>
      <w:rPr>
        <w:rFonts w:ascii="Symbol" w:hAnsi="Symbol"/>
      </w:rPr>
    </w:lvl>
    <w:lvl w:ilvl="1" w:tplc="470E50F2">
      <w:start w:val="1"/>
      <w:numFmt w:val="bullet"/>
      <w:lvlText w:val=""/>
      <w:lvlJc w:val="left"/>
      <w:pPr>
        <w:ind w:left="720" w:hanging="360"/>
      </w:pPr>
      <w:rPr>
        <w:rFonts w:ascii="Symbol" w:hAnsi="Symbol"/>
      </w:rPr>
    </w:lvl>
    <w:lvl w:ilvl="2" w:tplc="A9A0D0B8">
      <w:start w:val="1"/>
      <w:numFmt w:val="bullet"/>
      <w:lvlText w:val=""/>
      <w:lvlJc w:val="left"/>
      <w:pPr>
        <w:ind w:left="720" w:hanging="360"/>
      </w:pPr>
      <w:rPr>
        <w:rFonts w:ascii="Symbol" w:hAnsi="Symbol"/>
      </w:rPr>
    </w:lvl>
    <w:lvl w:ilvl="3" w:tplc="C4265ECA">
      <w:start w:val="1"/>
      <w:numFmt w:val="bullet"/>
      <w:lvlText w:val=""/>
      <w:lvlJc w:val="left"/>
      <w:pPr>
        <w:ind w:left="720" w:hanging="360"/>
      </w:pPr>
      <w:rPr>
        <w:rFonts w:ascii="Symbol" w:hAnsi="Symbol"/>
      </w:rPr>
    </w:lvl>
    <w:lvl w:ilvl="4" w:tplc="016CC8C2">
      <w:start w:val="1"/>
      <w:numFmt w:val="bullet"/>
      <w:lvlText w:val=""/>
      <w:lvlJc w:val="left"/>
      <w:pPr>
        <w:ind w:left="720" w:hanging="360"/>
      </w:pPr>
      <w:rPr>
        <w:rFonts w:ascii="Symbol" w:hAnsi="Symbol"/>
      </w:rPr>
    </w:lvl>
    <w:lvl w:ilvl="5" w:tplc="50285D26">
      <w:start w:val="1"/>
      <w:numFmt w:val="bullet"/>
      <w:lvlText w:val=""/>
      <w:lvlJc w:val="left"/>
      <w:pPr>
        <w:ind w:left="720" w:hanging="360"/>
      </w:pPr>
      <w:rPr>
        <w:rFonts w:ascii="Symbol" w:hAnsi="Symbol"/>
      </w:rPr>
    </w:lvl>
    <w:lvl w:ilvl="6" w:tplc="FFDEB084">
      <w:start w:val="1"/>
      <w:numFmt w:val="bullet"/>
      <w:lvlText w:val=""/>
      <w:lvlJc w:val="left"/>
      <w:pPr>
        <w:ind w:left="720" w:hanging="360"/>
      </w:pPr>
      <w:rPr>
        <w:rFonts w:ascii="Symbol" w:hAnsi="Symbol"/>
      </w:rPr>
    </w:lvl>
    <w:lvl w:ilvl="7" w:tplc="651450D0">
      <w:start w:val="1"/>
      <w:numFmt w:val="bullet"/>
      <w:lvlText w:val=""/>
      <w:lvlJc w:val="left"/>
      <w:pPr>
        <w:ind w:left="720" w:hanging="360"/>
      </w:pPr>
      <w:rPr>
        <w:rFonts w:ascii="Symbol" w:hAnsi="Symbol"/>
      </w:rPr>
    </w:lvl>
    <w:lvl w:ilvl="8" w:tplc="CC289E92">
      <w:start w:val="1"/>
      <w:numFmt w:val="bullet"/>
      <w:lvlText w:val=""/>
      <w:lvlJc w:val="left"/>
      <w:pPr>
        <w:ind w:left="720" w:hanging="360"/>
      </w:pPr>
      <w:rPr>
        <w:rFonts w:ascii="Symbol" w:hAnsi="Symbol"/>
      </w:rPr>
    </w:lvl>
  </w:abstractNum>
  <w:num w:numId="1" w16cid:durableId="1723597108">
    <w:abstractNumId w:val="7"/>
  </w:num>
  <w:num w:numId="2" w16cid:durableId="176504885">
    <w:abstractNumId w:val="3"/>
  </w:num>
  <w:num w:numId="3" w16cid:durableId="380134175">
    <w:abstractNumId w:val="2"/>
  </w:num>
  <w:num w:numId="4" w16cid:durableId="1665627661">
    <w:abstractNumId w:val="8"/>
  </w:num>
  <w:num w:numId="5" w16cid:durableId="1872566260">
    <w:abstractNumId w:val="0"/>
  </w:num>
  <w:num w:numId="6" w16cid:durableId="1838811117">
    <w:abstractNumId w:val="5"/>
  </w:num>
  <w:num w:numId="7" w16cid:durableId="676733764">
    <w:abstractNumId w:val="10"/>
  </w:num>
  <w:num w:numId="8" w16cid:durableId="1328559724">
    <w:abstractNumId w:val="4"/>
  </w:num>
  <w:num w:numId="9" w16cid:durableId="1817527025">
    <w:abstractNumId w:val="1"/>
  </w:num>
  <w:num w:numId="10" w16cid:durableId="1182672025">
    <w:abstractNumId w:val="6"/>
  </w:num>
  <w:num w:numId="11" w16cid:durableId="1707483105">
    <w:abstractNumId w:val="9"/>
  </w:num>
  <w:num w:numId="12" w16cid:durableId="16326355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EE"/>
    <w:rsid w:val="00071BA1"/>
    <w:rsid w:val="0007471A"/>
    <w:rsid w:val="000D17BF"/>
    <w:rsid w:val="00126E97"/>
    <w:rsid w:val="00142671"/>
    <w:rsid w:val="00157CAF"/>
    <w:rsid w:val="001656EE"/>
    <w:rsid w:val="0016653D"/>
    <w:rsid w:val="00195213"/>
    <w:rsid w:val="001D56AF"/>
    <w:rsid w:val="001D7CD5"/>
    <w:rsid w:val="001E0E21"/>
    <w:rsid w:val="001E3C11"/>
    <w:rsid w:val="001F62E9"/>
    <w:rsid w:val="00212E0A"/>
    <w:rsid w:val="002153B0"/>
    <w:rsid w:val="0021777F"/>
    <w:rsid w:val="002341F2"/>
    <w:rsid w:val="00234AFF"/>
    <w:rsid w:val="0024160B"/>
    <w:rsid w:val="00241DD0"/>
    <w:rsid w:val="002537CF"/>
    <w:rsid w:val="002A0713"/>
    <w:rsid w:val="00345C0D"/>
    <w:rsid w:val="00351033"/>
    <w:rsid w:val="00354D7D"/>
    <w:rsid w:val="003C21AC"/>
    <w:rsid w:val="003C5218"/>
    <w:rsid w:val="003C7876"/>
    <w:rsid w:val="003E2308"/>
    <w:rsid w:val="003E2F98"/>
    <w:rsid w:val="0042574B"/>
    <w:rsid w:val="004330ED"/>
    <w:rsid w:val="00481C91"/>
    <w:rsid w:val="004911E3"/>
    <w:rsid w:val="00496CCC"/>
    <w:rsid w:val="00497D57"/>
    <w:rsid w:val="004A1E29"/>
    <w:rsid w:val="004A7DD4"/>
    <w:rsid w:val="004B50D8"/>
    <w:rsid w:val="004B5B90"/>
    <w:rsid w:val="00501109"/>
    <w:rsid w:val="0056235B"/>
    <w:rsid w:val="005703C9"/>
    <w:rsid w:val="00597703"/>
    <w:rsid w:val="005A6097"/>
    <w:rsid w:val="005B1DCC"/>
    <w:rsid w:val="005B447B"/>
    <w:rsid w:val="005B7323"/>
    <w:rsid w:val="005C25B9"/>
    <w:rsid w:val="005D4A03"/>
    <w:rsid w:val="005E40E2"/>
    <w:rsid w:val="0060320F"/>
    <w:rsid w:val="006267E6"/>
    <w:rsid w:val="006558D2"/>
    <w:rsid w:val="00672D25"/>
    <w:rsid w:val="006738BC"/>
    <w:rsid w:val="00677A1D"/>
    <w:rsid w:val="00695385"/>
    <w:rsid w:val="006A19F7"/>
    <w:rsid w:val="006D3E69"/>
    <w:rsid w:val="006E0971"/>
    <w:rsid w:val="006E57CD"/>
    <w:rsid w:val="006F1FEE"/>
    <w:rsid w:val="007709F6"/>
    <w:rsid w:val="00783215"/>
    <w:rsid w:val="007965FC"/>
    <w:rsid w:val="007D2608"/>
    <w:rsid w:val="008164E5"/>
    <w:rsid w:val="00830081"/>
    <w:rsid w:val="008467D7"/>
    <w:rsid w:val="00852541"/>
    <w:rsid w:val="0086018A"/>
    <w:rsid w:val="00865D47"/>
    <w:rsid w:val="0088452C"/>
    <w:rsid w:val="008D7DCB"/>
    <w:rsid w:val="00903BE8"/>
    <w:rsid w:val="009055DB"/>
    <w:rsid w:val="00905ECB"/>
    <w:rsid w:val="00934B7B"/>
    <w:rsid w:val="009426A4"/>
    <w:rsid w:val="0096165D"/>
    <w:rsid w:val="00993E91"/>
    <w:rsid w:val="009A409F"/>
    <w:rsid w:val="009B5845"/>
    <w:rsid w:val="009C0C1F"/>
    <w:rsid w:val="009D75FD"/>
    <w:rsid w:val="00A10505"/>
    <w:rsid w:val="00A1288B"/>
    <w:rsid w:val="00A27AE3"/>
    <w:rsid w:val="00A45A26"/>
    <w:rsid w:val="00A53203"/>
    <w:rsid w:val="00A5622D"/>
    <w:rsid w:val="00A772EB"/>
    <w:rsid w:val="00AA1709"/>
    <w:rsid w:val="00AC0D81"/>
    <w:rsid w:val="00AD007A"/>
    <w:rsid w:val="00B01BA6"/>
    <w:rsid w:val="00B37387"/>
    <w:rsid w:val="00B4708A"/>
    <w:rsid w:val="00B61C30"/>
    <w:rsid w:val="00BB65B6"/>
    <w:rsid w:val="00BC580D"/>
    <w:rsid w:val="00BF623B"/>
    <w:rsid w:val="00C035D4"/>
    <w:rsid w:val="00C05FE0"/>
    <w:rsid w:val="00C679BF"/>
    <w:rsid w:val="00C81BBD"/>
    <w:rsid w:val="00C9764A"/>
    <w:rsid w:val="00CC11D5"/>
    <w:rsid w:val="00CC63F7"/>
    <w:rsid w:val="00CC719B"/>
    <w:rsid w:val="00CD3132"/>
    <w:rsid w:val="00CE27CD"/>
    <w:rsid w:val="00D134F3"/>
    <w:rsid w:val="00D43426"/>
    <w:rsid w:val="00D47D01"/>
    <w:rsid w:val="00D65EBA"/>
    <w:rsid w:val="00D774B3"/>
    <w:rsid w:val="00D9017E"/>
    <w:rsid w:val="00DD11C4"/>
    <w:rsid w:val="00DD35A5"/>
    <w:rsid w:val="00DE2948"/>
    <w:rsid w:val="00DF68BE"/>
    <w:rsid w:val="00DF712A"/>
    <w:rsid w:val="00E013AD"/>
    <w:rsid w:val="00E104A7"/>
    <w:rsid w:val="00E25DF4"/>
    <w:rsid w:val="00E3485D"/>
    <w:rsid w:val="00E37B9B"/>
    <w:rsid w:val="00E6619B"/>
    <w:rsid w:val="00E908D7"/>
    <w:rsid w:val="00EA1CE4"/>
    <w:rsid w:val="00EA69AC"/>
    <w:rsid w:val="00EB40A1"/>
    <w:rsid w:val="00EC3112"/>
    <w:rsid w:val="00ED5E57"/>
    <w:rsid w:val="00EE1BD8"/>
    <w:rsid w:val="00F502D9"/>
    <w:rsid w:val="00F64AC2"/>
    <w:rsid w:val="00F80EF3"/>
    <w:rsid w:val="00FA5BBE"/>
    <w:rsid w:val="00FB7FC9"/>
    <w:rsid w:val="00FC3B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49314"/>
  <w15:docId w15:val="{55E0C3C1-1BED-45B6-8FD6-7D679DCA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24160B"/>
    <w:rPr>
      <w:sz w:val="16"/>
      <w:szCs w:val="16"/>
    </w:rPr>
  </w:style>
  <w:style w:type="paragraph" w:styleId="Tekstopmerking">
    <w:name w:val="annotation text"/>
    <w:basedOn w:val="Standaard"/>
    <w:link w:val="TekstopmerkingChar"/>
    <w:unhideWhenUsed/>
    <w:rsid w:val="0024160B"/>
    <w:rPr>
      <w:sz w:val="20"/>
    </w:rPr>
  </w:style>
  <w:style w:type="character" w:customStyle="1" w:styleId="TekstopmerkingChar">
    <w:name w:val="Tekst opmerking Char"/>
    <w:basedOn w:val="Standaardalinea-lettertype"/>
    <w:link w:val="Tekstopmerking"/>
    <w:rsid w:val="0024160B"/>
  </w:style>
  <w:style w:type="paragraph" w:styleId="Onderwerpvanopmerking">
    <w:name w:val="annotation subject"/>
    <w:basedOn w:val="Tekstopmerking"/>
    <w:next w:val="Tekstopmerking"/>
    <w:link w:val="OnderwerpvanopmerkingChar"/>
    <w:semiHidden/>
    <w:unhideWhenUsed/>
    <w:rsid w:val="0024160B"/>
    <w:rPr>
      <w:b/>
      <w:bCs/>
    </w:rPr>
  </w:style>
  <w:style w:type="character" w:customStyle="1" w:styleId="OnderwerpvanopmerkingChar">
    <w:name w:val="Onderwerp van opmerking Char"/>
    <w:basedOn w:val="TekstopmerkingChar"/>
    <w:link w:val="Onderwerpvanopmerking"/>
    <w:semiHidden/>
    <w:rsid w:val="0024160B"/>
    <w:rPr>
      <w:b/>
      <w:bCs/>
    </w:rPr>
  </w:style>
  <w:style w:type="paragraph" w:styleId="Revisie">
    <w:name w:val="Revision"/>
    <w:hidden/>
    <w:uiPriority w:val="99"/>
    <w:semiHidden/>
    <w:rsid w:val="00CC63F7"/>
    <w:rPr>
      <w:sz w:val="24"/>
    </w:rPr>
  </w:style>
  <w:style w:type="paragraph" w:styleId="Lijstalinea">
    <w:name w:val="List Paragraph"/>
    <w:basedOn w:val="Standaard"/>
    <w:uiPriority w:val="34"/>
    <w:qFormat/>
    <w:rsid w:val="00F80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786</ap:Words>
  <ap:Characters>4559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2025-03-12T16:38:00.0000000Z</dcterms:created>
  <dcterms:modified xsi:type="dcterms:W3CDTF">2025-03-12T16:38:00.0000000Z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0x010100CEB6E476B46BC74BBFE7F95AE2A2BE20</vt:lpwstr>
  </property>
</Properties>
</file>