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7370D" w14:paraId="68CB7CED" w14:textId="77777777">
        <w:tc>
          <w:tcPr>
            <w:tcW w:w="6733" w:type="dxa"/>
            <w:gridSpan w:val="2"/>
            <w:tcBorders>
              <w:top w:val="nil"/>
              <w:left w:val="nil"/>
              <w:bottom w:val="nil"/>
              <w:right w:val="nil"/>
            </w:tcBorders>
            <w:vAlign w:val="center"/>
          </w:tcPr>
          <w:p w:rsidR="00997775" w:rsidP="00710A7A" w:rsidRDefault="00997775" w14:paraId="159B4B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A9C3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7370D" w14:paraId="32E916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847E2B" w14:textId="77777777">
            <w:r w:rsidRPr="008B0CC5">
              <w:t xml:space="preserve">Vergaderjaar </w:t>
            </w:r>
            <w:r w:rsidR="00AC6B87">
              <w:t>2024-2025</w:t>
            </w:r>
          </w:p>
        </w:tc>
      </w:tr>
      <w:tr w:rsidR="00997775" w:rsidTr="00A7370D" w14:paraId="23E8AD4F" w14:textId="77777777">
        <w:trPr>
          <w:cantSplit/>
        </w:trPr>
        <w:tc>
          <w:tcPr>
            <w:tcW w:w="10985" w:type="dxa"/>
            <w:gridSpan w:val="3"/>
            <w:tcBorders>
              <w:top w:val="nil"/>
              <w:left w:val="nil"/>
              <w:bottom w:val="nil"/>
              <w:right w:val="nil"/>
            </w:tcBorders>
          </w:tcPr>
          <w:p w:rsidR="00997775" w:rsidRDefault="00997775" w14:paraId="330D6501" w14:textId="77777777"/>
        </w:tc>
      </w:tr>
      <w:tr w:rsidR="00997775" w:rsidTr="00A7370D" w14:paraId="25D99064" w14:textId="77777777">
        <w:trPr>
          <w:cantSplit/>
        </w:trPr>
        <w:tc>
          <w:tcPr>
            <w:tcW w:w="10985" w:type="dxa"/>
            <w:gridSpan w:val="3"/>
            <w:tcBorders>
              <w:top w:val="nil"/>
              <w:left w:val="nil"/>
              <w:bottom w:val="single" w:color="auto" w:sz="4" w:space="0"/>
              <w:right w:val="nil"/>
            </w:tcBorders>
          </w:tcPr>
          <w:p w:rsidR="00997775" w:rsidRDefault="00997775" w14:paraId="304D704A" w14:textId="77777777"/>
        </w:tc>
      </w:tr>
      <w:tr w:rsidR="00997775" w:rsidTr="00A7370D" w14:paraId="6E7C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50713" w14:textId="77777777"/>
        </w:tc>
        <w:tc>
          <w:tcPr>
            <w:tcW w:w="7654" w:type="dxa"/>
            <w:gridSpan w:val="2"/>
          </w:tcPr>
          <w:p w:rsidR="00997775" w:rsidRDefault="00997775" w14:paraId="586D26F6" w14:textId="77777777"/>
        </w:tc>
      </w:tr>
      <w:tr w:rsidR="00A7370D" w:rsidTr="00A7370D" w14:paraId="4D1E4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3D538E4B" w14:textId="68B9403E">
            <w:pPr>
              <w:rPr>
                <w:b/>
              </w:rPr>
            </w:pPr>
            <w:r>
              <w:rPr>
                <w:b/>
              </w:rPr>
              <w:t>21 501-02</w:t>
            </w:r>
          </w:p>
        </w:tc>
        <w:tc>
          <w:tcPr>
            <w:tcW w:w="7654" w:type="dxa"/>
            <w:gridSpan w:val="2"/>
          </w:tcPr>
          <w:p w:rsidR="00A7370D" w:rsidP="00A7370D" w:rsidRDefault="00A7370D" w14:paraId="4986A2BF" w14:textId="7DC5E0B0">
            <w:pPr>
              <w:rPr>
                <w:b/>
              </w:rPr>
            </w:pPr>
            <w:r w:rsidRPr="00F128A6">
              <w:rPr>
                <w:b/>
                <w:bCs/>
              </w:rPr>
              <w:t xml:space="preserve">Raad Algemene Zaken en Raad Buitenlandse Zaken </w:t>
            </w:r>
          </w:p>
        </w:tc>
      </w:tr>
      <w:tr w:rsidR="00A7370D" w:rsidTr="00A7370D" w14:paraId="01F75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1DD09C3D" w14:textId="77777777"/>
        </w:tc>
        <w:tc>
          <w:tcPr>
            <w:tcW w:w="7654" w:type="dxa"/>
            <w:gridSpan w:val="2"/>
          </w:tcPr>
          <w:p w:rsidR="00A7370D" w:rsidP="00A7370D" w:rsidRDefault="00A7370D" w14:paraId="6706910C" w14:textId="77777777"/>
        </w:tc>
      </w:tr>
      <w:tr w:rsidR="00A7370D" w:rsidTr="00A7370D" w14:paraId="0BF30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09FA4949" w14:textId="77777777"/>
        </w:tc>
        <w:tc>
          <w:tcPr>
            <w:tcW w:w="7654" w:type="dxa"/>
            <w:gridSpan w:val="2"/>
          </w:tcPr>
          <w:p w:rsidR="00A7370D" w:rsidP="00A7370D" w:rsidRDefault="00A7370D" w14:paraId="61DA3A14" w14:textId="77777777"/>
        </w:tc>
      </w:tr>
      <w:tr w:rsidR="00A7370D" w:rsidTr="00A7370D" w14:paraId="334E6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05CC6B73" w14:textId="1444618F">
            <w:pPr>
              <w:rPr>
                <w:b/>
              </w:rPr>
            </w:pPr>
            <w:r>
              <w:rPr>
                <w:b/>
              </w:rPr>
              <w:t xml:space="preserve">Nr. </w:t>
            </w:r>
            <w:r>
              <w:rPr>
                <w:b/>
              </w:rPr>
              <w:t>3079</w:t>
            </w:r>
          </w:p>
        </w:tc>
        <w:tc>
          <w:tcPr>
            <w:tcW w:w="7654" w:type="dxa"/>
            <w:gridSpan w:val="2"/>
          </w:tcPr>
          <w:p w:rsidR="00A7370D" w:rsidP="00A7370D" w:rsidRDefault="00A7370D" w14:paraId="0E42CA0F" w14:textId="1CA288CD">
            <w:pPr>
              <w:rPr>
                <w:b/>
              </w:rPr>
            </w:pPr>
            <w:r>
              <w:rPr>
                <w:b/>
              </w:rPr>
              <w:t>MOTIE VAN</w:t>
            </w:r>
            <w:r>
              <w:rPr>
                <w:b/>
              </w:rPr>
              <w:t xml:space="preserve"> DE LEDEN PATERNOTTE EN VAN CAMPEN</w:t>
            </w:r>
          </w:p>
        </w:tc>
      </w:tr>
      <w:tr w:rsidR="00A7370D" w:rsidTr="00A7370D" w14:paraId="334BB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62A65108" w14:textId="77777777"/>
        </w:tc>
        <w:tc>
          <w:tcPr>
            <w:tcW w:w="7654" w:type="dxa"/>
            <w:gridSpan w:val="2"/>
          </w:tcPr>
          <w:p w:rsidR="00A7370D" w:rsidP="00A7370D" w:rsidRDefault="00A7370D" w14:paraId="217F7F84" w14:textId="0D978C09">
            <w:r>
              <w:t>Voorgesteld 13 maart 2025</w:t>
            </w:r>
          </w:p>
        </w:tc>
      </w:tr>
      <w:tr w:rsidR="00A7370D" w:rsidTr="00A7370D" w14:paraId="41235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7B7C006B" w14:textId="77777777"/>
        </w:tc>
        <w:tc>
          <w:tcPr>
            <w:tcW w:w="7654" w:type="dxa"/>
            <w:gridSpan w:val="2"/>
          </w:tcPr>
          <w:p w:rsidR="00A7370D" w:rsidP="00A7370D" w:rsidRDefault="00A7370D" w14:paraId="5F28F3F1" w14:textId="77777777"/>
        </w:tc>
      </w:tr>
      <w:tr w:rsidR="00A7370D" w:rsidTr="00A7370D" w14:paraId="7D7A6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035EEE80" w14:textId="77777777"/>
        </w:tc>
        <w:tc>
          <w:tcPr>
            <w:tcW w:w="7654" w:type="dxa"/>
            <w:gridSpan w:val="2"/>
          </w:tcPr>
          <w:p w:rsidR="00A7370D" w:rsidP="00A7370D" w:rsidRDefault="00A7370D" w14:paraId="6BF051AE" w14:textId="77777777">
            <w:r>
              <w:t>De Kamer,</w:t>
            </w:r>
          </w:p>
        </w:tc>
      </w:tr>
      <w:tr w:rsidR="00A7370D" w:rsidTr="00A7370D" w14:paraId="0EFAC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5CE8737F" w14:textId="77777777"/>
        </w:tc>
        <w:tc>
          <w:tcPr>
            <w:tcW w:w="7654" w:type="dxa"/>
            <w:gridSpan w:val="2"/>
          </w:tcPr>
          <w:p w:rsidR="00A7370D" w:rsidP="00A7370D" w:rsidRDefault="00A7370D" w14:paraId="5CA3B244" w14:textId="77777777"/>
        </w:tc>
      </w:tr>
      <w:tr w:rsidR="00A7370D" w:rsidTr="00A7370D" w14:paraId="5D162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44B6159B" w14:textId="77777777"/>
        </w:tc>
        <w:tc>
          <w:tcPr>
            <w:tcW w:w="7654" w:type="dxa"/>
            <w:gridSpan w:val="2"/>
          </w:tcPr>
          <w:p w:rsidR="00A7370D" w:rsidP="00A7370D" w:rsidRDefault="00A7370D" w14:paraId="1867B1A1" w14:textId="77777777">
            <w:r>
              <w:t>gehoord de beraadslaging,</w:t>
            </w:r>
          </w:p>
        </w:tc>
      </w:tr>
      <w:tr w:rsidR="00A7370D" w:rsidTr="00A7370D" w14:paraId="5719F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366B64D9" w14:textId="77777777"/>
        </w:tc>
        <w:tc>
          <w:tcPr>
            <w:tcW w:w="7654" w:type="dxa"/>
            <w:gridSpan w:val="2"/>
          </w:tcPr>
          <w:p w:rsidR="00A7370D" w:rsidP="00A7370D" w:rsidRDefault="00A7370D" w14:paraId="5108BBD0" w14:textId="77777777"/>
        </w:tc>
      </w:tr>
      <w:tr w:rsidR="00A7370D" w:rsidTr="00A7370D" w14:paraId="3C780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70D" w:rsidP="00A7370D" w:rsidRDefault="00A7370D" w14:paraId="19744896" w14:textId="77777777"/>
        </w:tc>
        <w:tc>
          <w:tcPr>
            <w:tcW w:w="7654" w:type="dxa"/>
            <w:gridSpan w:val="2"/>
          </w:tcPr>
          <w:p w:rsidRPr="00A7370D" w:rsidR="00A7370D" w:rsidP="00A7370D" w:rsidRDefault="00A7370D" w14:paraId="2D65D223" w14:textId="77777777">
            <w:r w:rsidRPr="00A7370D">
              <w:t>overwegende dat in Hongarije de democratie, rechtsstaat en mediavrijheden steeds verder worden afgebroken;</w:t>
            </w:r>
          </w:p>
          <w:p w:rsidR="00A7370D" w:rsidP="00A7370D" w:rsidRDefault="00A7370D" w14:paraId="61281D0E" w14:textId="77777777"/>
          <w:p w:rsidRPr="00A7370D" w:rsidR="00A7370D" w:rsidP="00A7370D" w:rsidRDefault="00A7370D" w14:paraId="363B5106" w14:textId="2266E9E8">
            <w:r w:rsidRPr="00A7370D">
              <w:t>overwegende dat de Kamer reeds eind 2023 een motie heeft aangenomen die de regering oproept om de artikel 7-procedure tegen Hongarije te intensiveren en toe te werken naar het ontnemen van het stemrecht van de regering-Orbán;</w:t>
            </w:r>
          </w:p>
          <w:p w:rsidR="00A7370D" w:rsidP="00A7370D" w:rsidRDefault="00A7370D" w14:paraId="336602C2" w14:textId="77777777"/>
          <w:p w:rsidRPr="00A7370D" w:rsidR="00A7370D" w:rsidP="00A7370D" w:rsidRDefault="00A7370D" w14:paraId="1CA01186" w14:textId="5AEF8FA1">
            <w:r w:rsidRPr="00A7370D">
              <w:t>overwegende dat Orbán voortdurend gemeenschappelijk beleid tegen Russische agressie ondermijnt, terwijl de noodzaak voor een krachtig en eensgezind EU-optreden alleen maar is toegenomen;</w:t>
            </w:r>
          </w:p>
          <w:p w:rsidR="00A7370D" w:rsidP="00A7370D" w:rsidRDefault="00A7370D" w14:paraId="5969348E" w14:textId="77777777"/>
          <w:p w:rsidRPr="00A7370D" w:rsidR="00A7370D" w:rsidP="00A7370D" w:rsidRDefault="00A7370D" w14:paraId="43CCF9F3" w14:textId="6B849C33">
            <w:r w:rsidRPr="00A7370D">
              <w:t>verzoekt de regering per direct concrete stappen te zetten om de artikel 7-procedure tegen Hongarije verder te brengen en zich daarmee actief in te spannen voor het ontnemen van het Hongaarse stemrecht in de raden van de EU, en de Kamer uiterlijk bij de Voorjaarsnota te informeren over de ondernomen acties,</w:t>
            </w:r>
          </w:p>
          <w:p w:rsidR="00A7370D" w:rsidP="00A7370D" w:rsidRDefault="00A7370D" w14:paraId="353B57AE" w14:textId="77777777"/>
          <w:p w:rsidRPr="00A7370D" w:rsidR="00A7370D" w:rsidP="00A7370D" w:rsidRDefault="00A7370D" w14:paraId="299DC8EE" w14:textId="3412184F">
            <w:r w:rsidRPr="00A7370D">
              <w:t>en gaat over tot de orde van de dag.</w:t>
            </w:r>
          </w:p>
          <w:p w:rsidR="00A7370D" w:rsidP="00A7370D" w:rsidRDefault="00A7370D" w14:paraId="42BA71D4" w14:textId="77777777"/>
          <w:p w:rsidR="00A7370D" w:rsidP="00A7370D" w:rsidRDefault="00A7370D" w14:paraId="1B366498" w14:textId="77777777">
            <w:proofErr w:type="spellStart"/>
            <w:r w:rsidRPr="00A7370D">
              <w:t>Paternotte</w:t>
            </w:r>
            <w:proofErr w:type="spellEnd"/>
            <w:r w:rsidRPr="00A7370D">
              <w:t xml:space="preserve"> </w:t>
            </w:r>
          </w:p>
          <w:p w:rsidR="00A7370D" w:rsidP="00A7370D" w:rsidRDefault="00A7370D" w14:paraId="1D1151B3" w14:textId="10BDE95F">
            <w:r w:rsidRPr="00A7370D">
              <w:t>Van Campen</w:t>
            </w:r>
          </w:p>
        </w:tc>
      </w:tr>
    </w:tbl>
    <w:p w:rsidR="00997775" w:rsidRDefault="00997775" w14:paraId="634390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EAFE" w14:textId="77777777" w:rsidR="00A7370D" w:rsidRDefault="00A7370D">
      <w:pPr>
        <w:spacing w:line="20" w:lineRule="exact"/>
      </w:pPr>
    </w:p>
  </w:endnote>
  <w:endnote w:type="continuationSeparator" w:id="0">
    <w:p w14:paraId="44718E19" w14:textId="77777777" w:rsidR="00A7370D" w:rsidRDefault="00A7370D">
      <w:pPr>
        <w:pStyle w:val="Amendement"/>
      </w:pPr>
      <w:r>
        <w:rPr>
          <w:b w:val="0"/>
        </w:rPr>
        <w:t xml:space="preserve"> </w:t>
      </w:r>
    </w:p>
  </w:endnote>
  <w:endnote w:type="continuationNotice" w:id="1">
    <w:p w14:paraId="692263CC" w14:textId="77777777" w:rsidR="00A7370D" w:rsidRDefault="00A737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5222" w14:textId="77777777" w:rsidR="00A7370D" w:rsidRDefault="00A7370D">
      <w:pPr>
        <w:pStyle w:val="Amendement"/>
      </w:pPr>
      <w:r>
        <w:rPr>
          <w:b w:val="0"/>
        </w:rPr>
        <w:separator/>
      </w:r>
    </w:p>
  </w:footnote>
  <w:footnote w:type="continuationSeparator" w:id="0">
    <w:p w14:paraId="7A9724A8" w14:textId="77777777" w:rsidR="00A7370D" w:rsidRDefault="00A73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0D"/>
    <w:rsid w:val="00133FCE"/>
    <w:rsid w:val="001E482C"/>
    <w:rsid w:val="001E4877"/>
    <w:rsid w:val="0021105A"/>
    <w:rsid w:val="00280D6A"/>
    <w:rsid w:val="002B78E9"/>
    <w:rsid w:val="002C5406"/>
    <w:rsid w:val="00330D60"/>
    <w:rsid w:val="00345A5C"/>
    <w:rsid w:val="003F71A1"/>
    <w:rsid w:val="00476415"/>
    <w:rsid w:val="005244D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7370D"/>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64A7A"/>
  <w15:docId w15:val="{388B4CD6-077C-4854-B7B4-535AD48B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2025-03-18T09:31:00.0000000Z</dcterms:created>
  <dcterms:modified xsi:type="dcterms:W3CDTF">2025-03-18T09:35:00.0000000Z</dcterms:modified>
  <dc:description>------------------------</dc:description>
  <dc:subject/>
  <keywords/>
  <version/>
  <category/>
</coreProperties>
</file>