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2B1" w:rsidR="001802B1" w:rsidP="001802B1" w:rsidRDefault="001802B1" w14:paraId="0783B493" w14:textId="48296B1E">
      <w:pPr>
        <w:rPr>
          <w:b/>
          <w:bCs/>
        </w:rPr>
      </w:pPr>
      <w:r w:rsidRPr="001802B1">
        <w:rPr>
          <w:b/>
          <w:bCs/>
        </w:rPr>
        <w:t>34</w:t>
      </w:r>
      <w:r>
        <w:rPr>
          <w:b/>
          <w:bCs/>
        </w:rPr>
        <w:t xml:space="preserve"> </w:t>
      </w:r>
      <w:r w:rsidRPr="001802B1">
        <w:rPr>
          <w:b/>
          <w:bCs/>
        </w:rPr>
        <w:t>153</w:t>
      </w:r>
      <w:r w:rsidRPr="001802B1">
        <w:rPr>
          <w:b/>
          <w:bCs/>
        </w:rPr>
        <w:tab/>
      </w:r>
      <w:r w:rsidRPr="001802B1">
        <w:rPr>
          <w:b/>
          <w:bCs/>
        </w:rPr>
        <w:tab/>
      </w:r>
      <w:r w:rsidRPr="001802B1">
        <w:rPr>
          <w:b/>
          <w:bCs/>
        </w:rPr>
        <w:tab/>
        <w:t>Aanbeveling voor leden van de Algemene Rekenkamer</w:t>
      </w:r>
    </w:p>
    <w:p w:rsidRPr="001802B1" w:rsidR="001802B1" w:rsidP="001802B1" w:rsidRDefault="001802B1" w14:paraId="3F499B8A" w14:textId="77777777">
      <w:pPr>
        <w:rPr>
          <w:b/>
          <w:bCs/>
        </w:rPr>
      </w:pPr>
    </w:p>
    <w:p w:rsidR="001802B1" w:rsidP="001802B1" w:rsidRDefault="001802B1" w14:paraId="62B32C5D" w14:textId="69254A7B">
      <w:pPr>
        <w:rPr>
          <w:b/>
          <w:bCs/>
          <w:sz w:val="24"/>
          <w:szCs w:val="24"/>
        </w:rPr>
      </w:pPr>
      <w:r w:rsidRPr="001802B1">
        <w:rPr>
          <w:b/>
          <w:bCs/>
        </w:rPr>
        <w:t>Nr. 1</w:t>
      </w:r>
      <w:r w:rsidRPr="001802B1">
        <w:rPr>
          <w:b/>
          <w:bCs/>
        </w:rPr>
        <w:t>9</w:t>
      </w:r>
      <w:r w:rsidRPr="001802B1">
        <w:rPr>
          <w:b/>
          <w:bCs/>
        </w:rPr>
        <w:tab/>
      </w:r>
      <w:r w:rsidRPr="001802B1">
        <w:rPr>
          <w:b/>
          <w:bCs/>
        </w:rPr>
        <w:tab/>
      </w:r>
      <w:r w:rsidRPr="001802B1">
        <w:rPr>
          <w:b/>
          <w:bCs/>
        </w:rPr>
        <w:tab/>
      </w:r>
      <w:r w:rsidRPr="001802B1">
        <w:rPr>
          <w:b/>
          <w:bCs/>
          <w:sz w:val="24"/>
        </w:rPr>
        <w:t>BRIEF VAN DE</w:t>
      </w:r>
      <w:r w:rsidRPr="001802B1">
        <w:rPr>
          <w:b/>
          <w:bCs/>
        </w:rPr>
        <w:t xml:space="preserve"> </w:t>
      </w:r>
      <w:r w:rsidRPr="001802B1">
        <w:rPr>
          <w:b/>
          <w:bCs/>
          <w:sz w:val="24"/>
          <w:szCs w:val="24"/>
        </w:rPr>
        <w:t>ALGEMENE REKENKAMER</w:t>
      </w:r>
    </w:p>
    <w:p w:rsidRPr="001802B1" w:rsidR="001802B1" w:rsidP="001802B1" w:rsidRDefault="001802B1" w14:paraId="195760CE" w14:textId="77777777">
      <w:pPr>
        <w:rPr>
          <w:b/>
          <w:bCs/>
        </w:rPr>
      </w:pPr>
    </w:p>
    <w:p w:rsidR="001802B1" w:rsidP="001802B1" w:rsidRDefault="001802B1" w14:paraId="0EB9D823" w14:textId="77777777">
      <w:pPr>
        <w:ind w:left="2124"/>
      </w:pPr>
      <w:r w:rsidRPr="00CA1499">
        <w:rPr>
          <w:sz w:val="24"/>
          <w:szCs w:val="24"/>
        </w:rPr>
        <w:t>Aan de Voorzitter van de Tweede Kamer der Staten-Generaal</w:t>
      </w:r>
    </w:p>
    <w:p w:rsidR="001802B1" w:rsidP="001802B1" w:rsidRDefault="001802B1" w14:paraId="6781580E" w14:textId="77777777"/>
    <w:p w:rsidR="001802B1" w:rsidP="001802B1" w:rsidRDefault="001802B1" w14:paraId="0AA55CDB" w14:textId="5E9D5FF7">
      <w:pPr>
        <w:ind w:left="1416" w:firstLine="708"/>
      </w:pPr>
      <w:r>
        <w:t xml:space="preserve">Den Haag, </w:t>
      </w:r>
      <w:r>
        <w:t>12 maart 2025</w:t>
      </w:r>
    </w:p>
    <w:p w:rsidR="001802B1" w:rsidP="001802B1" w:rsidRDefault="001802B1" w14:paraId="7A46C1BF" w14:textId="77777777"/>
    <w:p w:rsidR="001802B1" w:rsidP="001802B1" w:rsidRDefault="001802B1" w14:paraId="792CF8E8" w14:textId="44BBF8DB">
      <w:r>
        <w:t>Ingevolge artikel 7.1, vierde lid, van de Comptabiliteitswet 2016 zenden wij u als bijlage bij deze brief een door het college op 10 maart 2025 opgemaakte aanbevelingslijst met vier kandidaten voor de Algemene Rekenkamer. Deze bijlage is vertrouwelijk van aard</w:t>
      </w:r>
      <w:r>
        <w:rPr>
          <w:rStyle w:val="Voetnootmarkering"/>
        </w:rPr>
        <w:footnoteReference w:id="1"/>
      </w:r>
      <w:r>
        <w:t>.</w:t>
      </w:r>
    </w:p>
    <w:p w:rsidR="001802B1" w:rsidP="001802B1" w:rsidRDefault="001802B1" w14:paraId="4D55D211" w14:textId="77777777"/>
    <w:p w:rsidR="001802B1" w:rsidP="001802B1" w:rsidRDefault="001802B1" w14:paraId="7068C4B1" w14:textId="411C57E1">
      <w:r>
        <w:t xml:space="preserve">Ten einde de werkwijze van uw Kamer te faciliteren hebben wij de Commissie voor de Rijksuitgaven eveneens geïnformeerd en volledigheidshalve de curricula vitae van de kandidaten aan de voorzitter doen toekomen. </w:t>
      </w:r>
    </w:p>
    <w:p w:rsidR="001802B1" w:rsidP="001802B1" w:rsidRDefault="001802B1" w14:paraId="7E4EB76D" w14:textId="77777777"/>
    <w:p w:rsidR="001802B1" w:rsidP="001802B1" w:rsidRDefault="001802B1" w14:paraId="2CDFDDFD" w14:textId="77777777"/>
    <w:p w:rsidR="001802B1" w:rsidP="001802B1" w:rsidRDefault="001802B1" w14:paraId="23540376" w14:textId="77777777">
      <w:r>
        <w:t xml:space="preserve">Algemene Rekenkamer </w:t>
      </w:r>
    </w:p>
    <w:p w:rsidR="001802B1" w:rsidP="001802B1" w:rsidRDefault="001802B1" w14:paraId="69158375" w14:textId="77777777"/>
    <w:p w:rsidR="001802B1" w:rsidP="001802B1" w:rsidRDefault="001802B1" w14:paraId="7961052E" w14:textId="77777777"/>
    <w:p w:rsidR="001802B1" w:rsidP="001802B1" w:rsidRDefault="001802B1" w14:paraId="1A10A236" w14:textId="77777777"/>
    <w:p w:rsidR="001802B1" w:rsidP="001802B1" w:rsidRDefault="001802B1" w14:paraId="0B2BA5B2" w14:textId="77777777"/>
    <w:p w:rsidR="001802B1" w:rsidP="001802B1" w:rsidRDefault="001802B1" w14:paraId="24805A5C" w14:textId="77777777">
      <w:r>
        <w:t xml:space="preserve">Pieter </w:t>
      </w:r>
      <w:proofErr w:type="spellStart"/>
      <w:r>
        <w:t>Duisenberg</w:t>
      </w:r>
      <w:proofErr w:type="spellEnd"/>
      <w:r>
        <w:tab/>
      </w:r>
      <w:r>
        <w:tab/>
      </w:r>
      <w:r>
        <w:tab/>
        <w:t>Cornelis van der Werf,</w:t>
      </w:r>
    </w:p>
    <w:p w:rsidR="001802B1" w:rsidP="001802B1" w:rsidRDefault="001802B1" w14:paraId="6B1733D7" w14:textId="77777777">
      <w:r>
        <w:t xml:space="preserve">president </w:t>
      </w:r>
      <w:r>
        <w:tab/>
      </w:r>
      <w:r>
        <w:tab/>
      </w:r>
      <w:r>
        <w:tab/>
      </w:r>
      <w:r>
        <w:tab/>
        <w:t>secretaris</w:t>
      </w:r>
      <w:r>
        <w:tab/>
      </w:r>
    </w:p>
    <w:p w:rsidRPr="00696062" w:rsidR="001802B1" w:rsidP="001802B1" w:rsidRDefault="001802B1" w14:paraId="742CB6B0" w14:textId="77777777">
      <w:pPr>
        <w:spacing w:line="240" w:lineRule="auto"/>
      </w:pPr>
    </w:p>
    <w:p w:rsidR="00E6311E" w:rsidRDefault="00E6311E" w14:paraId="72697A3E" w14:textId="77777777"/>
    <w:sectPr w:rsidR="00E6311E" w:rsidSect="001802B1">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A2F5" w14:textId="77777777" w:rsidR="001802B1" w:rsidRDefault="001802B1" w:rsidP="001802B1">
      <w:pPr>
        <w:spacing w:after="0" w:line="240" w:lineRule="auto"/>
      </w:pPr>
      <w:r>
        <w:separator/>
      </w:r>
    </w:p>
  </w:endnote>
  <w:endnote w:type="continuationSeparator" w:id="0">
    <w:p w14:paraId="0BBA6AB3" w14:textId="77777777" w:rsidR="001802B1" w:rsidRDefault="001802B1" w:rsidP="0018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7E9D" w14:textId="77777777" w:rsidR="001802B1" w:rsidRPr="001802B1" w:rsidRDefault="001802B1" w:rsidP="001802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173D" w14:textId="77777777" w:rsidR="001802B1" w:rsidRPr="001802B1" w:rsidRDefault="001802B1" w:rsidP="001802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4590" w14:textId="77777777" w:rsidR="001802B1" w:rsidRPr="001802B1" w:rsidRDefault="001802B1" w:rsidP="001802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3E66" w14:textId="77777777" w:rsidR="001802B1" w:rsidRDefault="001802B1" w:rsidP="001802B1">
      <w:pPr>
        <w:spacing w:after="0" w:line="240" w:lineRule="auto"/>
      </w:pPr>
      <w:r>
        <w:separator/>
      </w:r>
    </w:p>
  </w:footnote>
  <w:footnote w:type="continuationSeparator" w:id="0">
    <w:p w14:paraId="56FBFC61" w14:textId="77777777" w:rsidR="001802B1" w:rsidRDefault="001802B1" w:rsidP="001802B1">
      <w:pPr>
        <w:spacing w:after="0" w:line="240" w:lineRule="auto"/>
      </w:pPr>
      <w:r>
        <w:continuationSeparator/>
      </w:r>
    </w:p>
  </w:footnote>
  <w:footnote w:id="1">
    <w:p w14:paraId="473E76EE" w14:textId="0EA1AB5A" w:rsidR="001802B1" w:rsidRDefault="001802B1" w:rsidP="001802B1">
      <w:pPr>
        <w:pStyle w:val="Voetnoottekst"/>
      </w:pPr>
      <w:r>
        <w:rPr>
          <w:rStyle w:val="Voetnootmarkering"/>
        </w:rPr>
        <w:footnoteRef/>
      </w:r>
      <w:r>
        <w:t xml:space="preserve"> </w:t>
      </w:r>
      <w:r>
        <w:t>De vertrouwelijke bijlage is ter inzage gelegd, alleen voor de leden, bij de griffier van de commissie voor de Rijksuitgaven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9FAA" w14:textId="77777777" w:rsidR="001802B1" w:rsidRPr="001802B1" w:rsidRDefault="001802B1" w:rsidP="001802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356F" w14:textId="77777777" w:rsidR="001802B1" w:rsidRPr="001802B1" w:rsidRDefault="001802B1" w:rsidP="001802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89C" w14:textId="77777777" w:rsidR="001802B1" w:rsidRPr="001802B1" w:rsidRDefault="001802B1" w:rsidP="001802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B1"/>
    <w:rsid w:val="001802B1"/>
    <w:rsid w:val="0025703A"/>
    <w:rsid w:val="00BF51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E27F"/>
  <w15:chartTrackingRefBased/>
  <w15:docId w15:val="{1624563D-82A1-4F32-B5E9-980A5ED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2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2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2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2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2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2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2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2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2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2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2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2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2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2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2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2B1"/>
    <w:rPr>
      <w:rFonts w:eastAsiaTheme="majorEastAsia" w:cstheme="majorBidi"/>
      <w:color w:val="272727" w:themeColor="text1" w:themeTint="D8"/>
    </w:rPr>
  </w:style>
  <w:style w:type="paragraph" w:styleId="Titel">
    <w:name w:val="Title"/>
    <w:basedOn w:val="Standaard"/>
    <w:next w:val="Standaard"/>
    <w:link w:val="TitelChar"/>
    <w:uiPriority w:val="10"/>
    <w:qFormat/>
    <w:rsid w:val="00180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2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2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2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2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2B1"/>
    <w:rPr>
      <w:i/>
      <w:iCs/>
      <w:color w:val="404040" w:themeColor="text1" w:themeTint="BF"/>
    </w:rPr>
  </w:style>
  <w:style w:type="paragraph" w:styleId="Lijstalinea">
    <w:name w:val="List Paragraph"/>
    <w:basedOn w:val="Standaard"/>
    <w:uiPriority w:val="34"/>
    <w:qFormat/>
    <w:rsid w:val="001802B1"/>
    <w:pPr>
      <w:ind w:left="720"/>
      <w:contextualSpacing/>
    </w:pPr>
  </w:style>
  <w:style w:type="character" w:styleId="Intensievebenadrukking">
    <w:name w:val="Intense Emphasis"/>
    <w:basedOn w:val="Standaardalinea-lettertype"/>
    <w:uiPriority w:val="21"/>
    <w:qFormat/>
    <w:rsid w:val="001802B1"/>
    <w:rPr>
      <w:i/>
      <w:iCs/>
      <w:color w:val="0F4761" w:themeColor="accent1" w:themeShade="BF"/>
    </w:rPr>
  </w:style>
  <w:style w:type="paragraph" w:styleId="Duidelijkcitaat">
    <w:name w:val="Intense Quote"/>
    <w:basedOn w:val="Standaard"/>
    <w:next w:val="Standaard"/>
    <w:link w:val="DuidelijkcitaatChar"/>
    <w:uiPriority w:val="30"/>
    <w:qFormat/>
    <w:rsid w:val="00180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2B1"/>
    <w:rPr>
      <w:i/>
      <w:iCs/>
      <w:color w:val="0F4761" w:themeColor="accent1" w:themeShade="BF"/>
    </w:rPr>
  </w:style>
  <w:style w:type="character" w:styleId="Intensieveverwijzing">
    <w:name w:val="Intense Reference"/>
    <w:basedOn w:val="Standaardalinea-lettertype"/>
    <w:uiPriority w:val="32"/>
    <w:qFormat/>
    <w:rsid w:val="001802B1"/>
    <w:rPr>
      <w:b/>
      <w:bCs/>
      <w:smallCaps/>
      <w:color w:val="0F4761" w:themeColor="accent1" w:themeShade="BF"/>
      <w:spacing w:val="5"/>
    </w:rPr>
  </w:style>
  <w:style w:type="paragraph" w:customStyle="1" w:styleId="Adressering">
    <w:name w:val="Adressering"/>
    <w:basedOn w:val="Standaard"/>
    <w:next w:val="Standaard"/>
    <w:uiPriority w:val="7"/>
    <w:qFormat/>
    <w:rsid w:val="001802B1"/>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1802B1"/>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1802B1"/>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1802B1"/>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1802B1"/>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1802B1"/>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1802B1"/>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1802B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1802B1"/>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1802B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1802B1"/>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1802B1"/>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02B1"/>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0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644</ap:Characters>
  <ap:DocSecurity>0</ap:DocSecurity>
  <ap:Lines>5</ap:Lines>
  <ap:Paragraphs>1</ap:Paragraphs>
  <ap:ScaleCrop>false</ap:ScaleCrop>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2025-03-13T13:13:00.0000000Z</dcterms:created>
  <dcterms:modified xsi:type="dcterms:W3CDTF">2025-03-13T13:21:00.0000000Z</dcterms:modified>
  <version/>
  <category/>
</coreProperties>
</file>