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2025Z04760</w:t>
        <w:br/>
      </w:r>
      <w:proofErr w:type="spellEnd"/>
    </w:p>
    <w:p>
      <w:pPr>
        <w:pStyle w:val="Normal"/>
        <w:rPr>
          <w:b w:val="1"/>
          <w:bCs w:val="1"/>
        </w:rPr>
      </w:pPr>
      <w:r w:rsidR="250AE766">
        <w:rPr>
          <w:b w:val="0"/>
          <w:bCs w:val="0"/>
        </w:rPr>
        <w:t>(ingezonden 14 maart 2025)</w:t>
        <w:br/>
      </w:r>
    </w:p>
    <w:p>
      <w:r>
        <w:t xml:space="preserve">Vragen van het lid Mutluer (GroenLinks-PvdA) aan de minister van Justitie en Veiligheid over de oproep van een Nederlands/Syrisch influencer tot 'uitroeien' van Alawieten</w:t>
      </w:r>
      <w:r>
        <w:br/>
      </w:r>
    </w:p>
    <w:p>
      <w:pPr>
        <w:pStyle w:val="ListParagraph"/>
        <w:numPr>
          <w:ilvl w:val="0"/>
          <w:numId w:val="100471750"/>
        </w:numPr>
        <w:ind w:left="360"/>
      </w:pPr>
      <w:r>
        <w:t>Kent u het artikel 'Schok na oproep tot 'uitroeien'; Politie duikt in uitlatingen influencer in Nederland na massale moordpartijen op alawieten in Syrië'? 1)</w:t>
      </w:r>
      <w:r>
        <w:br/>
      </w:r>
    </w:p>
    <w:p>
      <w:pPr>
        <w:pStyle w:val="ListParagraph"/>
        <w:numPr>
          <w:ilvl w:val="0"/>
          <w:numId w:val="100471750"/>
        </w:numPr>
        <w:ind w:left="360"/>
      </w:pPr>
      <w:r>
        <w:t>Kent u andere gevallen waarin in Nederland dergelijke oproepen tot geweld tegen alawieten zijn gedaan? Zo ja, in hoeveel gevallen is daar sprake van? In hoeveel gevallen zijn er aangiftes gedaan, dan wel lopen er strafrechtelijke onderzoeken en wat is de stand van zaken van die onderzoeken?</w:t>
      </w:r>
      <w:r>
        <w:br/>
      </w:r>
    </w:p>
    <w:p>
      <w:pPr>
        <w:pStyle w:val="ListParagraph"/>
        <w:numPr>
          <w:ilvl w:val="0"/>
          <w:numId w:val="100471750"/>
        </w:numPr>
        <w:ind w:left="360"/>
      </w:pPr>
      <w:r>
        <w:t>Hebben genoemde oproepen daadwerkelijk tot geweld of andere delicten geleid? Zo ja, over welke signalen dienaangaande beschikt u?</w:t>
      </w:r>
      <w:r>
        <w:br/>
      </w:r>
    </w:p>
    <w:p>
      <w:pPr>
        <w:pStyle w:val="ListParagraph"/>
        <w:numPr>
          <w:ilvl w:val="0"/>
          <w:numId w:val="100471750"/>
        </w:numPr>
        <w:ind w:left="360"/>
      </w:pPr>
      <w:r>
        <w:t>Kunt u aangeven of er specifieke voorzorgsmaatregelen zijn genomen om te voorkomen dat sektarische conflicten uit het buitenland, zoals in Syrië, ook in Nederland tot sociale onrust of geweld gaan leiden? Zo ja, welke maatregelen betreft dit? Zo nee, waarom niet en acht u dergelijke maatregelen alsnog noodzakelijk?</w:t>
      </w:r>
      <w:r>
        <w:br/>
      </w:r>
    </w:p>
    <w:p>
      <w:pPr>
        <w:pStyle w:val="ListParagraph"/>
        <w:numPr>
          <w:ilvl w:val="0"/>
          <w:numId w:val="100471750"/>
        </w:numPr>
        <w:ind w:left="360"/>
      </w:pPr>
      <w:r>
        <w:t>In hoeverre worden de zorgen van lokale gemeenschappen, zoals de Syrische gemeenschap in Nederland, die vrezen voor de gevolgen van de oproepen tot geweld, serieus genomen en waar blijkt dit uit? Welke rol kan de Nationaal Coördinator Terrorismebestrijding en Veiligheid (NCTV) hierin spelen?</w:t>
      </w:r>
      <w:r>
        <w:br/>
      </w:r>
    </w:p>
    <w:p>
      <w:r>
        <w:t xml:space="preserve"> </w:t>
      </w:r>
      <w:r>
        <w:br/>
      </w:r>
    </w:p>
    <w:p>
      <w:r>
        <w:t xml:space="preserve">1) Telegraaf, 11 maart 2025, Schok na oproep tot 'uitroeien'; Politie duikt in uitlatingen influencer in Nederland na massale moordpartijen op alawieten in Syrië (https://lexis.tweedekamer.nl/d3d3Lm5ld3NkZXNrLmxleGlzbmV4aXMuY29t/click/?t=4&amp;p=SC9jaWQ9TVRBM09UUTQmdWlkPU1UWXpPREF4&amp;a=56217101090&amp;f=Print&amp;s=15&amp;ci=107948&amp;i=470-1712-1743&amp;si=77514&amp;fmi=671954054&amp;e=De+Telegraaf&amp;d=163801&amp;h=1&amp;mbc=Q1QzL2E9NTYyMTcxMDEwOTAmcD0xNGUmdj0xJng9S1FHakt3SEhjbFF5UjU2VGFXcmwyQSZ1MT1ORCZ1Mj11cC11cm46dXNlcjpQQTE4Njk5NDY5MA&amp;fi=1048713&amp;ai=170930&amp;ac=170930_1741679081000&amp;ck=4a37e131241da524)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