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933CAA" w14:paraId="77E8D340" w14:textId="77777777">
        <w:tc>
          <w:tcPr>
            <w:tcW w:w="6733" w:type="dxa"/>
            <w:gridSpan w:val="2"/>
            <w:tcBorders>
              <w:top w:val="nil"/>
              <w:left w:val="nil"/>
              <w:bottom w:val="nil"/>
              <w:right w:val="nil"/>
            </w:tcBorders>
            <w:vAlign w:val="center"/>
          </w:tcPr>
          <w:p w:rsidR="00D51DFF" w:rsidRDefault="00D51DFF" w14:paraId="285EFA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EB24408" w14:textId="77777777">
            <w:pPr>
              <w:pStyle w:val="Amendement"/>
              <w:jc w:val="right"/>
              <w:rPr>
                <w:rFonts w:ascii="Times New Roman" w:hAnsi="Times New Roman"/>
                <w:spacing w:val="40"/>
                <w:sz w:val="22"/>
              </w:rPr>
            </w:pPr>
            <w:r>
              <w:rPr>
                <w:rFonts w:ascii="Times New Roman" w:hAnsi="Times New Roman"/>
                <w:sz w:val="88"/>
              </w:rPr>
              <w:t>2</w:t>
            </w:r>
          </w:p>
        </w:tc>
      </w:tr>
      <w:tr w:rsidR="00D51DFF" w:rsidTr="00933CAA" w14:paraId="415210E8" w14:textId="77777777">
        <w:trPr>
          <w:cantSplit/>
        </w:trPr>
        <w:tc>
          <w:tcPr>
            <w:tcW w:w="11060" w:type="dxa"/>
            <w:gridSpan w:val="3"/>
            <w:tcBorders>
              <w:top w:val="single" w:color="auto" w:sz="4" w:space="0"/>
              <w:left w:val="nil"/>
              <w:bottom w:val="nil"/>
              <w:right w:val="nil"/>
            </w:tcBorders>
          </w:tcPr>
          <w:p w:rsidR="00D51DFF" w:rsidP="004742EF" w:rsidRDefault="00500F90" w14:paraId="39FD31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933CAA" w14:paraId="5DBCB9AA" w14:textId="77777777">
        <w:trPr>
          <w:cantSplit/>
        </w:trPr>
        <w:tc>
          <w:tcPr>
            <w:tcW w:w="11060" w:type="dxa"/>
            <w:gridSpan w:val="3"/>
            <w:tcBorders>
              <w:top w:val="nil"/>
              <w:left w:val="nil"/>
              <w:bottom w:val="nil"/>
              <w:right w:val="nil"/>
            </w:tcBorders>
          </w:tcPr>
          <w:p w:rsidR="00D51DFF" w:rsidRDefault="00D51DFF" w14:paraId="045F794A" w14:textId="77777777">
            <w:pPr>
              <w:pStyle w:val="Amendement"/>
              <w:tabs>
                <w:tab w:val="clear" w:pos="3310"/>
                <w:tab w:val="clear" w:pos="3600"/>
              </w:tabs>
              <w:jc w:val="right"/>
              <w:rPr>
                <w:rFonts w:ascii="Times New Roman" w:hAnsi="Times New Roman"/>
                <w:b w:val="0"/>
              </w:rPr>
            </w:pPr>
          </w:p>
        </w:tc>
      </w:tr>
      <w:tr w:rsidR="00D51DFF" w:rsidTr="00933CAA" w14:paraId="1D0A486C" w14:textId="77777777">
        <w:trPr>
          <w:cantSplit/>
        </w:trPr>
        <w:tc>
          <w:tcPr>
            <w:tcW w:w="11060" w:type="dxa"/>
            <w:gridSpan w:val="3"/>
            <w:tcBorders>
              <w:top w:val="nil"/>
              <w:left w:val="nil"/>
              <w:bottom w:val="single" w:color="auto" w:sz="4" w:space="0"/>
              <w:right w:val="nil"/>
            </w:tcBorders>
          </w:tcPr>
          <w:p w:rsidR="00D51DFF" w:rsidRDefault="00D51DFF" w14:paraId="2C2B87ED" w14:textId="77777777">
            <w:pPr>
              <w:pStyle w:val="Amendement"/>
              <w:tabs>
                <w:tab w:val="clear" w:pos="3310"/>
                <w:tab w:val="clear" w:pos="3600"/>
              </w:tabs>
              <w:jc w:val="right"/>
              <w:rPr>
                <w:rFonts w:ascii="Times New Roman" w:hAnsi="Times New Roman"/>
              </w:rPr>
            </w:pPr>
          </w:p>
        </w:tc>
      </w:tr>
      <w:tr w:rsidR="00D51DFF" w:rsidTr="00933CAA" w14:paraId="2FCCD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E8908F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A2A9CC3" w14:textId="77777777">
            <w:pPr>
              <w:suppressAutoHyphens/>
              <w:rPr>
                <w:b/>
              </w:rPr>
            </w:pPr>
          </w:p>
        </w:tc>
      </w:tr>
      <w:tr w:rsidR="00BD6FD6" w:rsidTr="00933CAA" w14:paraId="129C8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949BF" w14:paraId="5F5F6C7D" w14:textId="299F8B8E">
            <w:pPr>
              <w:rPr>
                <w:b/>
              </w:rPr>
            </w:pPr>
            <w:r>
              <w:rPr>
                <w:b/>
              </w:rPr>
              <w:t>36 707</w:t>
            </w:r>
          </w:p>
        </w:tc>
        <w:tc>
          <w:tcPr>
            <w:tcW w:w="7729" w:type="dxa"/>
            <w:gridSpan w:val="2"/>
          </w:tcPr>
          <w:p w:rsidRPr="006949BF" w:rsidR="00BD6FD6" w:rsidP="00222CF9" w:rsidRDefault="006949BF" w14:paraId="6AD1EDCB" w14:textId="7F3A12BE">
            <w:pPr>
              <w:rPr>
                <w:b/>
                <w:bCs/>
              </w:rPr>
            </w:pPr>
            <w:r w:rsidRPr="006949BF">
              <w:rPr>
                <w:b/>
                <w:bCs/>
              </w:rPr>
              <w:t>Wijziging van wetten op het terrein van onderwijs, cultuur en wetenschap in verband met het repareren van wetstechnische en redactionele vergissingen en verschrijvingen (Reparatiewet OCW 20##)</w:t>
            </w:r>
          </w:p>
        </w:tc>
      </w:tr>
      <w:tr w:rsidR="00BD6FD6" w:rsidTr="00933CAA" w14:paraId="5477D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999B08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8168EFA" w14:textId="77777777">
            <w:pPr>
              <w:pStyle w:val="Amendement"/>
              <w:rPr>
                <w:rFonts w:ascii="Times New Roman" w:hAnsi="Times New Roman"/>
              </w:rPr>
            </w:pPr>
          </w:p>
        </w:tc>
      </w:tr>
      <w:tr w:rsidR="00BD6FD6" w:rsidTr="00933CAA" w14:paraId="3B73B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44390D0" w14:textId="77777777">
            <w:pPr>
              <w:pStyle w:val="Amendement"/>
              <w:rPr>
                <w:rFonts w:ascii="Times New Roman" w:hAnsi="Times New Roman"/>
              </w:rPr>
            </w:pPr>
          </w:p>
        </w:tc>
        <w:tc>
          <w:tcPr>
            <w:tcW w:w="7729" w:type="dxa"/>
            <w:gridSpan w:val="2"/>
          </w:tcPr>
          <w:p w:rsidRPr="007852AD" w:rsidR="00BD6FD6" w:rsidRDefault="00BD6FD6" w14:paraId="7F1749B6" w14:textId="77777777">
            <w:pPr>
              <w:pStyle w:val="Amendement"/>
              <w:rPr>
                <w:rFonts w:ascii="Times New Roman" w:hAnsi="Times New Roman"/>
              </w:rPr>
            </w:pPr>
          </w:p>
        </w:tc>
      </w:tr>
      <w:tr w:rsidR="00BD6FD6" w:rsidTr="00933CAA" w14:paraId="20A70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1241EF3" w14:textId="0E3931A0">
            <w:pPr>
              <w:pStyle w:val="Amendement"/>
              <w:rPr>
                <w:rFonts w:ascii="Times New Roman" w:hAnsi="Times New Roman"/>
              </w:rPr>
            </w:pPr>
            <w:r w:rsidRPr="007852AD">
              <w:rPr>
                <w:rFonts w:ascii="Times New Roman" w:hAnsi="Times New Roman"/>
              </w:rPr>
              <w:t xml:space="preserve">Nr. </w:t>
            </w:r>
            <w:r w:rsidR="006949BF">
              <w:rPr>
                <w:rFonts w:ascii="Times New Roman" w:hAnsi="Times New Roman"/>
              </w:rPr>
              <w:t>4</w:t>
            </w:r>
          </w:p>
        </w:tc>
        <w:tc>
          <w:tcPr>
            <w:tcW w:w="7729" w:type="dxa"/>
            <w:gridSpan w:val="2"/>
          </w:tcPr>
          <w:p w:rsidRPr="007852AD" w:rsidR="00BD6FD6" w:rsidRDefault="00BD6FD6" w14:paraId="41C43EB9" w14:textId="7F3230CA">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6949BF">
              <w:rPr>
                <w:rFonts w:ascii="Times New Roman" w:hAnsi="Times New Roman"/>
              </w:rPr>
              <w:t xml:space="preserve"> </w:t>
            </w:r>
            <w:r w:rsidR="006949BF">
              <w:rPr>
                <w:rStyle w:val="Voetnootmarkering"/>
                <w:rFonts w:ascii="Times New Roman" w:hAnsi="Times New Roman"/>
              </w:rPr>
              <w:footnoteReference w:id="1"/>
            </w:r>
          </w:p>
        </w:tc>
      </w:tr>
      <w:tr w:rsidR="00BD6FD6" w:rsidTr="00933CAA" w14:paraId="7FF41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F7845C" w14:textId="77777777">
            <w:pPr>
              <w:pStyle w:val="Amendement"/>
              <w:rPr>
                <w:rFonts w:ascii="Times New Roman" w:hAnsi="Times New Roman"/>
              </w:rPr>
            </w:pPr>
          </w:p>
        </w:tc>
        <w:tc>
          <w:tcPr>
            <w:tcW w:w="7729" w:type="dxa"/>
            <w:gridSpan w:val="2"/>
          </w:tcPr>
          <w:p w:rsidR="00BD6FD6" w:rsidRDefault="00BD6FD6" w14:paraId="099DA5F3" w14:textId="77777777">
            <w:pPr>
              <w:pStyle w:val="Amendement"/>
              <w:tabs>
                <w:tab w:val="clear" w:pos="3310"/>
                <w:tab w:val="clear" w:pos="3600"/>
              </w:tabs>
              <w:rPr>
                <w:rFonts w:ascii="Times New Roman" w:hAnsi="Times New Roman"/>
              </w:rPr>
            </w:pPr>
          </w:p>
        </w:tc>
      </w:tr>
      <w:tr w:rsidR="00BD6FD6" w:rsidTr="00933CAA" w14:paraId="46E08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322DA0C" w14:textId="77777777">
            <w:pPr>
              <w:pStyle w:val="Amendement"/>
              <w:rPr>
                <w:rFonts w:ascii="Times New Roman" w:hAnsi="Times New Roman"/>
              </w:rPr>
            </w:pPr>
          </w:p>
        </w:tc>
        <w:tc>
          <w:tcPr>
            <w:tcW w:w="7729" w:type="dxa"/>
            <w:gridSpan w:val="2"/>
          </w:tcPr>
          <w:p w:rsidRPr="007852AD" w:rsidR="00BD6FD6" w:rsidP="00BD6FD6" w:rsidRDefault="00BD6FD6" w14:paraId="7B13EFB9" w14:textId="58B6482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949BF">
              <w:rPr>
                <w:rFonts w:ascii="Times New Roman" w:hAnsi="Times New Roman"/>
                <w:b w:val="0"/>
              </w:rPr>
              <w:t>29 januari 2025</w:t>
            </w:r>
            <w:r w:rsidRPr="007852AD">
              <w:rPr>
                <w:rFonts w:ascii="Times New Roman" w:hAnsi="Times New Roman"/>
                <w:b w:val="0"/>
              </w:rPr>
              <w:t xml:space="preserve"> en het nader rapport d.d. </w:t>
            </w:r>
            <w:r w:rsidR="006949BF">
              <w:rPr>
                <w:rFonts w:ascii="Times New Roman" w:hAnsi="Times New Roman"/>
                <w:b w:val="0"/>
              </w:rPr>
              <w:t>10 maart 2025</w:t>
            </w:r>
            <w:r w:rsidRPr="007852AD">
              <w:rPr>
                <w:rFonts w:ascii="Times New Roman" w:hAnsi="Times New Roman"/>
                <w:b w:val="0"/>
              </w:rPr>
              <w:t xml:space="preserve">, aangeboden aan de Koning door de </w:t>
            </w:r>
            <w:r w:rsidRPr="006949BF" w:rsidR="006949BF">
              <w:rPr>
                <w:rFonts w:ascii="Times New Roman" w:hAnsi="Times New Roman"/>
                <w:b w:val="0"/>
              </w:rPr>
              <w:t>minister van Onderwijs, Cultuur en Wetenschap</w:t>
            </w:r>
            <w:r w:rsidRPr="007852AD">
              <w:rPr>
                <w:rFonts w:ascii="Times New Roman" w:hAnsi="Times New Roman"/>
                <w:b w:val="0"/>
              </w:rPr>
              <w:t>. Het advies van de Afdeling advisering van de Raad van State is cursief afgedrukt.</w:t>
            </w:r>
          </w:p>
        </w:tc>
      </w:tr>
      <w:tr w:rsidR="00BD6FD6" w:rsidTr="00933CAA" w14:paraId="20AC7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E71D596" w14:textId="77777777">
            <w:pPr>
              <w:pStyle w:val="Amendement"/>
              <w:rPr>
                <w:rFonts w:ascii="Times New Roman" w:hAnsi="Times New Roman"/>
              </w:rPr>
            </w:pPr>
          </w:p>
        </w:tc>
        <w:tc>
          <w:tcPr>
            <w:tcW w:w="7729" w:type="dxa"/>
            <w:gridSpan w:val="2"/>
          </w:tcPr>
          <w:p w:rsidR="00BD6FD6" w:rsidRDefault="00BD6FD6" w14:paraId="601BAC43" w14:textId="77777777">
            <w:pPr>
              <w:pStyle w:val="Amendement"/>
              <w:tabs>
                <w:tab w:val="clear" w:pos="3310"/>
                <w:tab w:val="clear" w:pos="3600"/>
              </w:tabs>
              <w:rPr>
                <w:rFonts w:ascii="Times New Roman" w:hAnsi="Times New Roman"/>
                <w:b w:val="0"/>
              </w:rPr>
            </w:pPr>
          </w:p>
        </w:tc>
      </w:tr>
      <w:tr w:rsidR="00BD6FD6" w:rsidTr="00933CAA" w14:paraId="6802C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498A0D8" w14:textId="77777777">
            <w:pPr>
              <w:pStyle w:val="Amendement"/>
              <w:rPr>
                <w:rFonts w:ascii="Times New Roman" w:hAnsi="Times New Roman"/>
              </w:rPr>
            </w:pPr>
          </w:p>
        </w:tc>
        <w:tc>
          <w:tcPr>
            <w:tcW w:w="7729" w:type="dxa"/>
            <w:gridSpan w:val="2"/>
          </w:tcPr>
          <w:p w:rsidR="00BD6FD6" w:rsidRDefault="00BD6FD6" w14:paraId="3E5F45BA" w14:textId="77777777">
            <w:pPr>
              <w:pStyle w:val="Amendement"/>
              <w:tabs>
                <w:tab w:val="clear" w:pos="3310"/>
                <w:tab w:val="clear" w:pos="3600"/>
              </w:tabs>
              <w:rPr>
                <w:rFonts w:ascii="Times New Roman" w:hAnsi="Times New Roman"/>
                <w:b w:val="0"/>
              </w:rPr>
            </w:pPr>
          </w:p>
        </w:tc>
      </w:tr>
      <w:tr w:rsidR="00BD6FD6" w:rsidTr="00933CAA" w14:paraId="16428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C9DA104" w14:textId="77777777">
            <w:pPr>
              <w:pStyle w:val="Amendement"/>
              <w:rPr>
                <w:rFonts w:ascii="Times New Roman" w:hAnsi="Times New Roman"/>
              </w:rPr>
            </w:pPr>
          </w:p>
        </w:tc>
        <w:tc>
          <w:tcPr>
            <w:tcW w:w="7729" w:type="dxa"/>
            <w:gridSpan w:val="2"/>
          </w:tcPr>
          <w:p w:rsidR="00BD6FD6" w:rsidRDefault="00BD6FD6" w14:paraId="5636FADB" w14:textId="77777777">
            <w:pPr>
              <w:pStyle w:val="Amendement"/>
              <w:tabs>
                <w:tab w:val="clear" w:pos="3310"/>
                <w:tab w:val="clear" w:pos="3600"/>
              </w:tabs>
              <w:rPr>
                <w:rFonts w:ascii="Times New Roman" w:hAnsi="Times New Roman"/>
                <w:b w:val="0"/>
              </w:rPr>
            </w:pPr>
          </w:p>
        </w:tc>
      </w:tr>
    </w:tbl>
    <w:p w:rsidRPr="00933CAA" w:rsidR="00933CAA" w:rsidP="00933CAA" w:rsidRDefault="00933CAA" w14:paraId="1556B526" w14:textId="77777777">
      <w:pPr>
        <w:pStyle w:val="Amendement"/>
        <w:rPr>
          <w:rFonts w:ascii="Times New Roman" w:hAnsi="Times New Roman"/>
          <w:b w:val="0"/>
          <w:bCs/>
        </w:rPr>
      </w:pPr>
      <w:r w:rsidRPr="00933CAA">
        <w:rPr>
          <w:rFonts w:ascii="Times New Roman" w:hAnsi="Times New Roman"/>
          <w:b w:val="0"/>
          <w:bCs/>
        </w:rPr>
        <mc:AlternateContent>
          <mc:Choice Requires="wps">
            <w:drawing>
              <wp:anchor distT="0" distB="0" distL="114300" distR="114300" simplePos="0" relativeHeight="251660288" behindDoc="0" locked="0" layoutInCell="1" allowOverlap="1" wp14:editId="7E4E2017" wp14:anchorId="3B3BC054">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933CAA" w:rsidP="00933CAA" w:rsidRDefault="00933CAA" w14:paraId="6D20909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3BC054">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933CAA" w:rsidP="00933CAA" w:rsidRDefault="00933CAA" w14:paraId="6D209099" w14:textId="77777777"/>
                  </w:txbxContent>
                </v:textbox>
              </v:shape>
            </w:pict>
          </mc:Fallback>
        </mc:AlternateContent>
      </w:r>
      <w:r w:rsidRPr="00933CAA">
        <w:rPr>
          <w:rFonts w:ascii="Times New Roman" w:hAnsi="Times New Roman"/>
          <w:b w:val="0"/>
          <w:bCs/>
        </w:rPr>
        <mc:AlternateContent>
          <mc:Choice Requires="wps">
            <w:drawing>
              <wp:anchor distT="0" distB="0" distL="114300" distR="114300" simplePos="0" relativeHeight="251659264" behindDoc="0" locked="0" layoutInCell="1" allowOverlap="1" wp14:editId="1C20F120" wp14:anchorId="163220CC">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933CAA" w:rsidP="00933CAA" w:rsidRDefault="00933CAA" w14:paraId="72C336B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163220CC">
                <v:textbox style="layout-flow:vertical;mso-layout-flow-alt:bottom-to-top">
                  <w:txbxContent>
                    <w:p w:rsidR="00933CAA" w:rsidP="00933CAA" w:rsidRDefault="00933CAA" w14:paraId="72C336BC" w14:textId="77777777"/>
                  </w:txbxContent>
                </v:textbox>
              </v:shape>
            </w:pict>
          </mc:Fallback>
        </mc:AlternateContent>
      </w:r>
      <w:r w:rsidRPr="00933CAA">
        <w:rPr>
          <w:rFonts w:ascii="Times New Roman" w:hAnsi="Times New Roman"/>
          <w:b w:val="0"/>
          <w:bCs/>
        </w:rPr>
        <w:t>Blijkens de mededeling van de Directeur van Uw kabinet van 19 december 2024, nr. 2024002928, machtigde Uwe Majesteit de Afdeling advisering van de Raad van State haar advies inzake het bovenvermelde voorstel van wet rechtstreeks aan mij te doen toekomen.</w:t>
      </w:r>
    </w:p>
    <w:p w:rsidRPr="00933CAA" w:rsidR="00933CAA" w:rsidP="00933CAA" w:rsidRDefault="00933CAA" w14:paraId="3A703C16" w14:textId="77777777">
      <w:pPr>
        <w:pStyle w:val="Amendement"/>
        <w:rPr>
          <w:rFonts w:ascii="Times New Roman" w:hAnsi="Times New Roman"/>
          <w:b w:val="0"/>
          <w:bCs/>
        </w:rPr>
      </w:pPr>
    </w:p>
    <w:p w:rsidRPr="00933CAA" w:rsidR="00933CAA" w:rsidP="00933CAA" w:rsidRDefault="00933CAA" w14:paraId="7EBDE431" w14:textId="77777777">
      <w:pPr>
        <w:pStyle w:val="Amendement"/>
        <w:rPr>
          <w:rFonts w:ascii="Times New Roman" w:hAnsi="Times New Roman"/>
          <w:b w:val="0"/>
          <w:bCs/>
        </w:rPr>
      </w:pPr>
      <w:r w:rsidRPr="00933CAA">
        <w:rPr>
          <w:rFonts w:ascii="Times New Roman" w:hAnsi="Times New Roman"/>
          <w:b w:val="0"/>
          <w:bCs/>
        </w:rPr>
        <w:t>Dit advies, gedateerd 29 januari 2025, nr. WO5.24.0034/I, bied ik U hierbij aan.</w:t>
      </w:r>
    </w:p>
    <w:p w:rsidRPr="00933CAA" w:rsidR="00933CAA" w:rsidP="00933CAA" w:rsidRDefault="00933CAA" w14:paraId="55E82196" w14:textId="77777777">
      <w:pPr>
        <w:pStyle w:val="Amendement"/>
        <w:rPr>
          <w:rFonts w:ascii="Times New Roman" w:hAnsi="Times New Roman"/>
          <w:b w:val="0"/>
          <w:bCs/>
        </w:rPr>
      </w:pPr>
    </w:p>
    <w:p w:rsidRPr="00933CAA" w:rsidR="00933CAA" w:rsidP="00933CAA" w:rsidRDefault="00933CAA" w14:paraId="455D6603" w14:textId="77777777">
      <w:pPr>
        <w:pStyle w:val="Amendement"/>
        <w:rPr>
          <w:rFonts w:ascii="Times New Roman" w:hAnsi="Times New Roman"/>
          <w:b w:val="0"/>
          <w:bCs/>
        </w:rPr>
      </w:pPr>
      <w:r w:rsidRPr="00933CAA">
        <w:rPr>
          <w:rFonts w:ascii="Times New Roman" w:hAnsi="Times New Roman"/>
          <w:b w:val="0"/>
          <w:bCs/>
        </w:rPr>
        <w:t>De tekst van het advies treft u hieronder aan, voorzien van mijn reactie.</w:t>
      </w:r>
    </w:p>
    <w:p w:rsidRPr="00933CAA" w:rsidR="00933CAA" w:rsidP="00933CAA" w:rsidRDefault="00933CAA" w14:paraId="2B1F57DC" w14:textId="77777777">
      <w:pPr>
        <w:pStyle w:val="Amendement"/>
        <w:rPr>
          <w:rFonts w:ascii="Times New Roman" w:hAnsi="Times New Roman"/>
          <w:b w:val="0"/>
          <w:bCs/>
        </w:rPr>
      </w:pPr>
    </w:p>
    <w:sdt>
      <w:sdtPr>
        <w:rPr>
          <w:rFonts w:ascii="Times New Roman" w:hAnsi="Times New Roman"/>
          <w:b w:val="0"/>
          <w:bCs/>
          <w:i/>
          <w:iCs/>
        </w:rPr>
        <w:tag w:val="bmAanhef"/>
        <w:id w:val="-1330057618"/>
        <w:placeholder>
          <w:docPart w:val="23F61C068CB848E3BCF95315BCEBD266"/>
        </w:placeholder>
      </w:sdtPr>
      <w:sdtContent>
        <w:p w:rsidRPr="00933CAA" w:rsidR="00933CAA" w:rsidP="00933CAA" w:rsidRDefault="00933CAA" w14:paraId="6C7A536F" w14:textId="77777777">
          <w:pPr>
            <w:pStyle w:val="Amendement"/>
            <w:rPr>
              <w:rFonts w:ascii="Times New Roman" w:hAnsi="Times New Roman"/>
              <w:b w:val="0"/>
              <w:bCs/>
              <w:i/>
              <w:iCs/>
            </w:rPr>
          </w:pPr>
          <w:r w:rsidRPr="00933CAA">
            <w:rPr>
              <w:rFonts w:ascii="Times New Roman" w:hAnsi="Times New Roman"/>
              <w:b w:val="0"/>
              <w:bCs/>
              <w:i/>
              <w:iCs/>
            </w:rPr>
            <w:t>Bij Kabinetsmissive van 19 december 2024, no.2024002928, heeft Uwe Majesteit, op voordracht van de Minister van Onderwijs, Cultuur en Wetenschap, mede namens de Staatssecretaris van Onderwijs, Cultuur en Wetenschap, bij de Afdeling advisering van de Raad van State ter overweging aanhangig gemaakt een voorstel van wet houdende wijziging van wetten op het terrein van onderwijs, cultuur en wetenschap in verband met het repareren van wetstechnische en redactionele vergissingen en verschrijvingen (Reparatiewet OCW 20##), met memorie van toelichting.</w:t>
          </w:r>
        </w:p>
      </w:sdtContent>
    </w:sdt>
    <w:sdt>
      <w:sdtPr>
        <w:rPr>
          <w:rFonts w:ascii="Times New Roman" w:hAnsi="Times New Roman"/>
          <w:b w:val="0"/>
          <w:bCs/>
          <w:i/>
          <w:iCs/>
        </w:rPr>
        <w:tag w:val="bmVrijeTekst1"/>
        <w:id w:val="-495645836"/>
        <w:placeholder>
          <w:docPart w:val="23F61C068CB848E3BCF95315BCEBD266"/>
        </w:placeholder>
      </w:sdtPr>
      <w:sdtContent>
        <w:p w:rsidRPr="00933CAA" w:rsidR="00933CAA" w:rsidP="00933CAA" w:rsidRDefault="00933CAA" w14:paraId="2BDFB23A" w14:textId="77777777">
          <w:pPr>
            <w:pStyle w:val="Amendement"/>
            <w:rPr>
              <w:rFonts w:ascii="Times New Roman" w:hAnsi="Times New Roman"/>
              <w:b w:val="0"/>
              <w:bCs/>
              <w:i/>
              <w:iCs/>
            </w:rPr>
          </w:pPr>
          <w:r w:rsidRPr="00933CAA">
            <w:rPr>
              <w:rFonts w:ascii="Times New Roman" w:hAnsi="Times New Roman"/>
              <w:b w:val="0"/>
              <w:bCs/>
              <w:i/>
              <w:iCs/>
            </w:rPr>
            <w:t xml:space="preserve"> </w:t>
          </w:r>
        </w:p>
      </w:sdtContent>
    </w:sdt>
    <w:sdt>
      <w:sdtPr>
        <w:rPr>
          <w:rFonts w:ascii="Times New Roman" w:hAnsi="Times New Roman"/>
          <w:b w:val="0"/>
          <w:bCs/>
          <w:i/>
          <w:iCs/>
        </w:rPr>
        <w:tag w:val="bmDictum"/>
        <w:id w:val="33082599"/>
        <w:placeholder>
          <w:docPart w:val="23F61C068CB848E3BCF95315BCEBD266"/>
        </w:placeholder>
      </w:sdtPr>
      <w:sdtContent>
        <w:p w:rsidRPr="00933CAA" w:rsidR="00933CAA" w:rsidP="00933CAA" w:rsidRDefault="00933CAA" w14:paraId="3FC519EF" w14:textId="77777777">
          <w:pPr>
            <w:pStyle w:val="Amendement"/>
            <w:rPr>
              <w:rFonts w:ascii="Times New Roman" w:hAnsi="Times New Roman"/>
              <w:b w:val="0"/>
              <w:bCs/>
              <w:i/>
              <w:iCs/>
            </w:rPr>
          </w:pPr>
          <w:r w:rsidRPr="00933CAA">
            <w:rPr>
              <w:rFonts w:ascii="Times New Roman" w:hAnsi="Times New Roman"/>
              <w:b w:val="0"/>
              <w:bCs/>
              <w:i/>
              <w:iCs/>
            </w:rPr>
            <w:t xml:space="preserve">De Afdeling advisering van de Raad van State heeft geen opmerkingen bij het voorstel en adviseert het voorstel bij de Tweede Kamer der Staten-Generaal in te dienen. </w:t>
          </w:r>
          <w:r w:rsidRPr="00933CAA">
            <w:rPr>
              <w:rFonts w:ascii="Times New Roman" w:hAnsi="Times New Roman"/>
              <w:b w:val="0"/>
              <w:bCs/>
              <w:i/>
              <w:iCs/>
            </w:rPr>
            <w:br/>
          </w:r>
          <w:r w:rsidRPr="00933CAA">
            <w:rPr>
              <w:rFonts w:ascii="Times New Roman" w:hAnsi="Times New Roman"/>
              <w:b w:val="0"/>
              <w:bCs/>
              <w:i/>
              <w:iCs/>
            </w:rPr>
            <w:br/>
          </w:r>
          <w:r w:rsidRPr="00933CAA">
            <w:rPr>
              <w:rFonts w:ascii="Times New Roman" w:hAnsi="Times New Roman"/>
              <w:b w:val="0"/>
              <w:bCs/>
              <w:i/>
              <w:iCs/>
            </w:rPr>
            <w:br/>
            <w:t>De vice-president van de Raad van State,</w:t>
          </w:r>
        </w:p>
      </w:sdtContent>
    </w:sdt>
    <w:p w:rsidRPr="00933CAA" w:rsidR="00933CAA" w:rsidP="00933CAA" w:rsidRDefault="00933CAA" w14:paraId="0780CEE1" w14:textId="77777777">
      <w:pPr>
        <w:pStyle w:val="Amendement"/>
        <w:rPr>
          <w:rFonts w:ascii="Times New Roman" w:hAnsi="Times New Roman"/>
          <w:b w:val="0"/>
          <w:bCs/>
          <w:i/>
          <w:iCs/>
        </w:rPr>
      </w:pPr>
      <w:r w:rsidRPr="00933CAA">
        <w:rPr>
          <w:rFonts w:ascii="Times New Roman" w:hAnsi="Times New Roman"/>
          <w:b w:val="0"/>
          <w:bCs/>
          <w:i/>
          <w:iCs/>
        </w:rPr>
        <w:t>Th.C. de Graaf</w:t>
      </w:r>
    </w:p>
    <w:p w:rsidRPr="00933CAA" w:rsidR="00933CAA" w:rsidP="00933CAA" w:rsidRDefault="00933CAA" w14:paraId="738D342C" w14:textId="77777777">
      <w:pPr>
        <w:pStyle w:val="Amendement"/>
        <w:rPr>
          <w:rFonts w:ascii="Times New Roman" w:hAnsi="Times New Roman"/>
          <w:b w:val="0"/>
          <w:bCs/>
          <w:i/>
          <w:iCs/>
        </w:rPr>
      </w:pPr>
    </w:p>
    <w:p w:rsidRPr="00933CAA" w:rsidR="00933CAA" w:rsidP="00933CAA" w:rsidRDefault="00933CAA" w14:paraId="0B178329" w14:textId="77777777">
      <w:pPr>
        <w:pStyle w:val="Amendement"/>
        <w:rPr>
          <w:rFonts w:ascii="Times New Roman" w:hAnsi="Times New Roman"/>
          <w:b w:val="0"/>
          <w:bCs/>
        </w:rPr>
      </w:pPr>
      <w:r w:rsidRPr="00933CAA">
        <w:rPr>
          <w:rFonts w:ascii="Times New Roman" w:hAnsi="Times New Roman"/>
          <w:b w:val="0"/>
          <w:bCs/>
        </w:rPr>
        <w:t xml:space="preserve">Het voorstel geeft de Afdeling advisering van de Raad van State geen aanleiding tot het maken van inhoudelijke opmerkingen. </w:t>
      </w:r>
    </w:p>
    <w:p w:rsidRPr="00933CAA" w:rsidR="00933CAA" w:rsidP="00933CAA" w:rsidRDefault="00933CAA" w14:paraId="200F6316" w14:textId="77777777">
      <w:pPr>
        <w:pStyle w:val="Amendement"/>
        <w:rPr>
          <w:rFonts w:ascii="Times New Roman" w:hAnsi="Times New Roman"/>
          <w:b w:val="0"/>
          <w:bCs/>
        </w:rPr>
      </w:pPr>
    </w:p>
    <w:p w:rsidRPr="00933CAA" w:rsidR="00933CAA" w:rsidP="00933CAA" w:rsidRDefault="00933CAA" w14:paraId="0958F666" w14:textId="77777777">
      <w:pPr>
        <w:pStyle w:val="Amendement"/>
        <w:rPr>
          <w:rFonts w:ascii="Times New Roman" w:hAnsi="Times New Roman"/>
          <w:b w:val="0"/>
          <w:bCs/>
        </w:rPr>
      </w:pPr>
      <w:r w:rsidRPr="00933CAA">
        <w:rPr>
          <w:rFonts w:ascii="Times New Roman" w:hAnsi="Times New Roman"/>
          <w:b w:val="0"/>
          <w:bCs/>
        </w:rPr>
        <w:t xml:space="preserve">Van de gelegenheid is gebruik gemaakt om bij het wetsvoorstel Reparatiewet OCW 20## II enkele redactionele verbeteringen door te voeren. Daarnaast is een samenloopbepaling toegevoegd. </w:t>
      </w:r>
    </w:p>
    <w:p w:rsidRPr="00933CAA" w:rsidR="00933CAA" w:rsidP="00933CAA" w:rsidRDefault="00933CAA" w14:paraId="34F14B65" w14:textId="77777777">
      <w:pPr>
        <w:pStyle w:val="Amendement"/>
        <w:rPr>
          <w:rFonts w:ascii="Times New Roman" w:hAnsi="Times New Roman"/>
          <w:b w:val="0"/>
          <w:bCs/>
        </w:rPr>
      </w:pPr>
    </w:p>
    <w:p w:rsidRPr="00933CAA" w:rsidR="00933CAA" w:rsidP="00933CAA" w:rsidRDefault="00933CAA" w14:paraId="27E63F34" w14:textId="77777777">
      <w:pPr>
        <w:pStyle w:val="Amendement"/>
        <w:rPr>
          <w:rFonts w:ascii="Times New Roman" w:hAnsi="Times New Roman"/>
          <w:b w:val="0"/>
          <w:bCs/>
        </w:rPr>
      </w:pPr>
      <w:r w:rsidRPr="00933CAA">
        <w:rPr>
          <w:rFonts w:ascii="Times New Roman" w:hAnsi="Times New Roman"/>
          <w:b w:val="0"/>
          <w:bCs/>
        </w:rPr>
        <w:t>Ik verzoek U het hierbij gevoegde gewijzigde voorstel van wet en de gewijzigde memorie van toelichting aan de Tweede Kamer der Staten-Generaal te zenden.</w:t>
      </w:r>
    </w:p>
    <w:p w:rsidRPr="00933CAA" w:rsidR="00933CAA" w:rsidP="00933CAA" w:rsidRDefault="00933CAA" w14:paraId="47137BBE" w14:textId="77777777">
      <w:pPr>
        <w:pStyle w:val="Amendement"/>
        <w:rPr>
          <w:rFonts w:ascii="Times New Roman" w:hAnsi="Times New Roman"/>
          <w:b w:val="0"/>
          <w:bCs/>
        </w:rPr>
      </w:pPr>
    </w:p>
    <w:p w:rsidRPr="00933CAA" w:rsidR="00933CAA" w:rsidP="00933CAA" w:rsidRDefault="00933CAA" w14:paraId="517EF74C" w14:textId="77777777">
      <w:pPr>
        <w:pStyle w:val="Amendement"/>
        <w:rPr>
          <w:rFonts w:ascii="Times New Roman" w:hAnsi="Times New Roman"/>
          <w:b w:val="0"/>
          <w:bCs/>
        </w:rPr>
      </w:pPr>
      <w:r w:rsidRPr="00933CAA">
        <w:rPr>
          <w:rFonts w:ascii="Times New Roman" w:hAnsi="Times New Roman"/>
          <w:b w:val="0"/>
          <w:bCs/>
        </w:rPr>
        <w:t>De Minister van Onderwijs, Cultuur en Wetenschap,</w:t>
      </w:r>
    </w:p>
    <w:p w:rsidRPr="00933CAA" w:rsidR="00933CAA" w:rsidP="00933CAA" w:rsidRDefault="00933CAA" w14:paraId="0EE1FF32" w14:textId="77777777">
      <w:pPr>
        <w:pStyle w:val="Amendement"/>
        <w:rPr>
          <w:rFonts w:ascii="Times New Roman" w:hAnsi="Times New Roman"/>
          <w:b w:val="0"/>
          <w:bCs/>
        </w:rPr>
      </w:pPr>
      <w:r w:rsidRPr="00933CAA">
        <w:rPr>
          <w:rFonts w:ascii="Times New Roman" w:hAnsi="Times New Roman"/>
          <w:b w:val="0"/>
          <w:bCs/>
        </w:rPr>
        <w:t>E.E.W. Bruins</w:t>
      </w:r>
    </w:p>
    <w:p w:rsidRPr="00933CAA" w:rsidR="00933CAA" w:rsidP="00933CAA" w:rsidRDefault="00933CAA" w14:paraId="0F07D9D0" w14:textId="77777777">
      <w:pPr>
        <w:pStyle w:val="Amendement"/>
        <w:rPr>
          <w:rFonts w:ascii="Times New Roman" w:hAnsi="Times New Roman"/>
          <w:b w:val="0"/>
          <w:bCs/>
        </w:rPr>
      </w:pPr>
    </w:p>
    <w:p w:rsidRPr="00933CAA" w:rsidR="00D51DFF" w:rsidRDefault="00D51DFF" w14:paraId="121BE959" w14:textId="77777777">
      <w:pPr>
        <w:pStyle w:val="Amendement"/>
        <w:rPr>
          <w:rFonts w:ascii="Times New Roman" w:hAnsi="Times New Roman"/>
          <w:b w:val="0"/>
          <w:bCs/>
        </w:rPr>
      </w:pPr>
    </w:p>
    <w:sectPr w:rsidRPr="00933CAA"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26F9" w14:textId="77777777" w:rsidR="006949BF" w:rsidRDefault="006949BF">
      <w:pPr>
        <w:spacing w:line="20" w:lineRule="exact"/>
      </w:pPr>
    </w:p>
  </w:endnote>
  <w:endnote w:type="continuationSeparator" w:id="0">
    <w:p w14:paraId="46B3E7D5" w14:textId="77777777" w:rsidR="006949BF" w:rsidRDefault="006949BF">
      <w:pPr>
        <w:pStyle w:val="Amendement"/>
      </w:pPr>
      <w:r>
        <w:rPr>
          <w:b w:val="0"/>
        </w:rPr>
        <w:t xml:space="preserve"> </w:t>
      </w:r>
    </w:p>
  </w:endnote>
  <w:endnote w:type="continuationNotice" w:id="1">
    <w:p w14:paraId="4F1FB1F8" w14:textId="77777777" w:rsidR="006949BF" w:rsidRDefault="006949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47F4" w14:textId="77777777" w:rsidR="006949BF" w:rsidRDefault="006949BF">
      <w:pPr>
        <w:pStyle w:val="Amendement"/>
      </w:pPr>
      <w:r>
        <w:rPr>
          <w:b w:val="0"/>
        </w:rPr>
        <w:separator/>
      </w:r>
    </w:p>
  </w:footnote>
  <w:footnote w:type="continuationSeparator" w:id="0">
    <w:p w14:paraId="1FD2456D" w14:textId="77777777" w:rsidR="006949BF" w:rsidRDefault="006949BF">
      <w:r>
        <w:continuationSeparator/>
      </w:r>
    </w:p>
  </w:footnote>
  <w:footnote w:id="1">
    <w:p w14:paraId="4386A420" w14:textId="6D9FCBC3" w:rsidR="006949BF" w:rsidRPr="00933CAA" w:rsidRDefault="006949BF">
      <w:pPr>
        <w:pStyle w:val="Voetnoottekst"/>
        <w:rPr>
          <w:sz w:val="20"/>
        </w:rPr>
      </w:pPr>
      <w:r w:rsidRPr="00933CAA">
        <w:rPr>
          <w:rStyle w:val="Voetnootmarkering"/>
          <w:sz w:val="20"/>
        </w:rPr>
        <w:footnoteRef/>
      </w:r>
      <w:r w:rsidRPr="00933CAA">
        <w:rPr>
          <w:sz w:val="20"/>
        </w:rPr>
        <w:t xml:space="preserve"> De oorspronkelijke tekst van het voorstel van wet en van de memorie van toelichting zoals voorgelegd aan de Afdeling advisering van de Raad van State is ter inzage gelegd bij het Centraal Informatiepunt Tweede Kamer</w:t>
      </w:r>
      <w:r w:rsidR="00933CAA">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BF"/>
    <w:rsid w:val="000A73CB"/>
    <w:rsid w:val="00187EF3"/>
    <w:rsid w:val="00212071"/>
    <w:rsid w:val="002234F9"/>
    <w:rsid w:val="00244AA3"/>
    <w:rsid w:val="002B3CFE"/>
    <w:rsid w:val="002C313D"/>
    <w:rsid w:val="002C5C9B"/>
    <w:rsid w:val="002E7B56"/>
    <w:rsid w:val="002F1F47"/>
    <w:rsid w:val="00311EC2"/>
    <w:rsid w:val="003D1E89"/>
    <w:rsid w:val="00414CF8"/>
    <w:rsid w:val="004742EF"/>
    <w:rsid w:val="00500F90"/>
    <w:rsid w:val="00557F24"/>
    <w:rsid w:val="005A60A9"/>
    <w:rsid w:val="0062757D"/>
    <w:rsid w:val="006309C6"/>
    <w:rsid w:val="00663BC7"/>
    <w:rsid w:val="006949BF"/>
    <w:rsid w:val="00703A6D"/>
    <w:rsid w:val="00710AFA"/>
    <w:rsid w:val="007852AD"/>
    <w:rsid w:val="007B0F78"/>
    <w:rsid w:val="00855392"/>
    <w:rsid w:val="008952A6"/>
    <w:rsid w:val="008A750C"/>
    <w:rsid w:val="008D17C0"/>
    <w:rsid w:val="008E54B8"/>
    <w:rsid w:val="00933CAA"/>
    <w:rsid w:val="0095093B"/>
    <w:rsid w:val="009633D2"/>
    <w:rsid w:val="009748E4"/>
    <w:rsid w:val="00A2611F"/>
    <w:rsid w:val="00A410D8"/>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C0BA1"/>
  <w15:docId w15:val="{4AB1799B-C65A-436B-BD62-47E3E42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69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F61C068CB848E3BCF95315BCEBD266"/>
        <w:category>
          <w:name w:val="Algemeen"/>
          <w:gallery w:val="placeholder"/>
        </w:category>
        <w:types>
          <w:type w:val="bbPlcHdr"/>
        </w:types>
        <w:behaviors>
          <w:behavior w:val="content"/>
        </w:behaviors>
        <w:guid w:val="{E91A2F1B-AB30-4B89-883B-A5822AA257D1}"/>
      </w:docPartPr>
      <w:docPartBody>
        <w:p w:rsidR="00E90379" w:rsidRDefault="00E90379" w:rsidP="00E90379">
          <w:pPr>
            <w:pStyle w:val="23F61C068CB848E3BCF95315BCEBD266"/>
          </w:pPr>
          <w:r w:rsidRPr="003113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79"/>
    <w:rsid w:val="002E7B56"/>
    <w:rsid w:val="00E90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90379"/>
    <w:rPr>
      <w:color w:val="666666"/>
    </w:rPr>
  </w:style>
  <w:style w:type="paragraph" w:customStyle="1" w:styleId="23F61C068CB848E3BCF95315BCEBD266">
    <w:name w:val="23F61C068CB848E3BCF95315BCEBD266"/>
    <w:rsid w:val="00E90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2043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2025-03-14T13:51:00.0000000Z</lastPrinted>
  <dcterms:created xsi:type="dcterms:W3CDTF">2025-03-18T09:25:00.0000000Z</dcterms:created>
  <dcterms:modified xsi:type="dcterms:W3CDTF">2025-03-18T09:25:00.0000000Z</dcterms:modified>
  <dc:description>------------------------</dc:description>
  <dc:subject/>
  <keywords/>
  <version/>
  <category/>
</coreProperties>
</file>