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50F8" w:rsidR="00A01078" w:rsidP="441D3353" w:rsidRDefault="441D3353" w14:paraId="74A27679" w14:textId="77777777">
      <w:pPr>
        <w:pStyle w:val="StandaardAanhef"/>
        <w:rPr>
          <w:rFonts w:eastAsia="Verdana" w:cs="Verdana"/>
          <w:color w:val="auto"/>
        </w:rPr>
      </w:pPr>
      <w:bookmarkStart w:name="_Hlk189147796" w:id="0"/>
      <w:r w:rsidRPr="00DA50F8">
        <w:rPr>
          <w:rFonts w:eastAsia="Verdana" w:cs="Verdana"/>
          <w:color w:val="auto"/>
        </w:rPr>
        <w:t>Geachte voorzitter,</w:t>
      </w:r>
    </w:p>
    <w:p w:rsidRPr="00DA50F8" w:rsidR="00325DF5" w:rsidP="441D3353" w:rsidRDefault="00325DF5" w14:paraId="17A7F55F" w14:textId="77777777">
      <w:pPr>
        <w:rPr>
          <w:rFonts w:eastAsia="Verdana" w:cs="Verdana"/>
          <w:color w:val="auto"/>
        </w:rPr>
      </w:pPr>
      <w:r w:rsidRPr="00DA50F8">
        <w:rPr>
          <w:rFonts w:eastAsia="Verdana" w:cs="Verdana"/>
          <w:color w:val="auto"/>
        </w:rPr>
        <w:t>De toeslagenaffaire heeft een enorme impact gehad op het leven van veel</w:t>
      </w:r>
      <w:r w:rsidR="00656A97">
        <w:rPr>
          <w:rFonts w:eastAsia="Verdana" w:cs="Verdana"/>
          <w:color w:val="auto"/>
        </w:rPr>
        <w:t xml:space="preserve"> </w:t>
      </w:r>
      <w:r w:rsidRPr="00DA50F8">
        <w:rPr>
          <w:rFonts w:eastAsia="Verdana" w:cs="Verdana"/>
          <w:color w:val="auto"/>
        </w:rPr>
        <w:t xml:space="preserve">Nederlanders. </w:t>
      </w:r>
      <w:r w:rsidR="006B063E">
        <w:rPr>
          <w:rFonts w:eastAsia="Verdana" w:cs="Verdana"/>
          <w:color w:val="auto"/>
        </w:rPr>
        <w:t xml:space="preserve">Om gedupeerde ouders, jongeren en kinderen </w:t>
      </w:r>
      <w:r w:rsidRPr="00B916BD" w:rsidR="006B063E">
        <w:rPr>
          <w:rFonts w:eastAsia="Verdana" w:cs="Verdana"/>
          <w:color w:val="auto"/>
        </w:rPr>
        <w:t xml:space="preserve">zo snel en zo goed mogelijk </w:t>
      </w:r>
      <w:r w:rsidR="006B063E">
        <w:rPr>
          <w:rFonts w:eastAsia="Verdana" w:cs="Verdana"/>
          <w:color w:val="auto"/>
        </w:rPr>
        <w:t xml:space="preserve">te helpen </w:t>
      </w:r>
      <w:r w:rsidRPr="00DA50F8">
        <w:rPr>
          <w:rFonts w:eastAsia="Verdana" w:cs="Verdana"/>
          <w:color w:val="auto"/>
        </w:rPr>
        <w:t>is de hersteloperatie Toeslagen opgezet</w:t>
      </w:r>
      <w:r w:rsidR="006B063E">
        <w:rPr>
          <w:rFonts w:eastAsia="Verdana" w:cs="Verdana"/>
          <w:color w:val="auto"/>
        </w:rPr>
        <w:t xml:space="preserve">. </w:t>
      </w:r>
      <w:r w:rsidRPr="00DA50F8">
        <w:rPr>
          <w:rFonts w:eastAsia="Verdana" w:cs="Verdana"/>
          <w:color w:val="auto"/>
        </w:rPr>
        <w:t xml:space="preserve">De afgelopen jaren is </w:t>
      </w:r>
      <w:r w:rsidR="00CC2105">
        <w:rPr>
          <w:rFonts w:eastAsia="Verdana" w:cs="Verdana"/>
          <w:color w:val="auto"/>
        </w:rPr>
        <w:t xml:space="preserve">er </w:t>
      </w:r>
      <w:r w:rsidRPr="00DA50F8">
        <w:rPr>
          <w:rFonts w:eastAsia="Verdana" w:cs="Verdana"/>
          <w:color w:val="auto"/>
        </w:rPr>
        <w:t xml:space="preserve">veel </w:t>
      </w:r>
      <w:r w:rsidR="00CC2105">
        <w:rPr>
          <w:rFonts w:eastAsia="Verdana" w:cs="Verdana"/>
          <w:color w:val="auto"/>
        </w:rPr>
        <w:t xml:space="preserve">gedaan </w:t>
      </w:r>
      <w:r w:rsidRPr="00DA50F8">
        <w:rPr>
          <w:rFonts w:eastAsia="Verdana" w:cs="Verdana"/>
          <w:color w:val="auto"/>
        </w:rPr>
        <w:t xml:space="preserve">om recht te doen aan herstel en, waar mogelijk, te werken aan het herstel van het vertrouwen in de overheid. </w:t>
      </w:r>
    </w:p>
    <w:p w:rsidRPr="00DA50F8" w:rsidR="00325DF5" w:rsidP="441D3353" w:rsidRDefault="00325DF5" w14:paraId="217D0944" w14:textId="77777777">
      <w:pPr>
        <w:rPr>
          <w:rFonts w:eastAsia="Verdana" w:cs="Verdana"/>
          <w:color w:val="auto"/>
        </w:rPr>
      </w:pPr>
    </w:p>
    <w:p w:rsidRPr="00583EF5" w:rsidR="006675CC" w:rsidP="441D3353" w:rsidRDefault="00763AF1" w14:paraId="54D941AE" w14:textId="77777777">
      <w:pPr>
        <w:rPr>
          <w:rFonts w:eastAsia="Verdana" w:cs="Verdana"/>
          <w:i/>
          <w:iCs/>
          <w:color w:val="auto"/>
        </w:rPr>
      </w:pPr>
      <w:r w:rsidRPr="00DA50F8">
        <w:rPr>
          <w:rFonts w:eastAsia="Verdana" w:cs="Verdana"/>
          <w:color w:val="auto"/>
        </w:rPr>
        <w:t>Het kabinet heeft de ambitie om het financieel herstel voor gedupeerde ouders uiterlijk in 2027 af te ronden</w:t>
      </w:r>
      <w:r w:rsidRPr="00DA50F8" w:rsidR="00E52A73">
        <w:rPr>
          <w:rFonts w:eastAsia="Verdana" w:cs="Verdana"/>
          <w:color w:val="auto"/>
        </w:rPr>
        <w:t xml:space="preserve">. Er wordt door alle betrokkenen hard gewerkt om die ambitie te halen en </w:t>
      </w:r>
      <w:r w:rsidRPr="00DA50F8" w:rsidR="00E374B6">
        <w:rPr>
          <w:rFonts w:eastAsia="Verdana" w:cs="Verdana"/>
          <w:color w:val="auto"/>
        </w:rPr>
        <w:t xml:space="preserve">meerdere onderdelen lopen op </w:t>
      </w:r>
      <w:r w:rsidRPr="00DA50F8" w:rsidR="00662127">
        <w:rPr>
          <w:rFonts w:eastAsia="Verdana" w:cs="Verdana"/>
          <w:color w:val="auto"/>
        </w:rPr>
        <w:t>koers</w:t>
      </w:r>
      <w:r w:rsidRPr="00DA50F8" w:rsidR="00E374B6">
        <w:rPr>
          <w:rFonts w:eastAsia="Verdana" w:cs="Verdana"/>
          <w:color w:val="auto"/>
        </w:rPr>
        <w:t xml:space="preserve">. </w:t>
      </w:r>
      <w:r w:rsidRPr="00DA50F8" w:rsidR="006675CC">
        <w:rPr>
          <w:rFonts w:eastAsia="Verdana" w:cs="Verdana"/>
          <w:color w:val="auto"/>
        </w:rPr>
        <w:t xml:space="preserve">Zo </w:t>
      </w:r>
      <w:r w:rsidRPr="00DA50F8" w:rsidR="00325DF5">
        <w:rPr>
          <w:rFonts w:eastAsia="Verdana" w:cs="Verdana"/>
          <w:color w:val="auto"/>
        </w:rPr>
        <w:t xml:space="preserve">heeft </w:t>
      </w:r>
      <w:r w:rsidRPr="00DA50F8" w:rsidR="006675CC">
        <w:rPr>
          <w:rFonts w:eastAsia="Verdana" w:cs="Verdana"/>
          <w:color w:val="auto"/>
        </w:rPr>
        <w:t>op 31 december 2024</w:t>
      </w:r>
      <w:r w:rsidRPr="00DA50F8" w:rsidR="00662127">
        <w:rPr>
          <w:rFonts w:eastAsia="Verdana" w:cs="Verdana"/>
          <w:color w:val="auto"/>
        </w:rPr>
        <w:t>,</w:t>
      </w:r>
      <w:r w:rsidRPr="00DA50F8" w:rsidR="006675CC">
        <w:rPr>
          <w:rFonts w:eastAsia="Verdana" w:cs="Verdana"/>
          <w:color w:val="auto"/>
        </w:rPr>
        <w:t xml:space="preserve"> 92% van de gedupeerde ouders een vooraankondiging of een</w:t>
      </w:r>
      <w:r w:rsidR="00EC74A4">
        <w:rPr>
          <w:rFonts w:eastAsia="Verdana" w:cs="Verdana"/>
          <w:color w:val="auto"/>
        </w:rPr>
        <w:t xml:space="preserve"> </w:t>
      </w:r>
      <w:r w:rsidRPr="00DA50F8" w:rsidR="006675CC">
        <w:rPr>
          <w:rFonts w:eastAsia="Verdana" w:cs="Verdana"/>
          <w:color w:val="auto"/>
        </w:rPr>
        <w:t>definitieve beschikking van de integrale beoordeling</w:t>
      </w:r>
      <w:r w:rsidRPr="00DA50F8" w:rsidR="007D2E7C">
        <w:rPr>
          <w:rFonts w:eastAsia="Verdana" w:cs="Verdana"/>
          <w:color w:val="auto"/>
        </w:rPr>
        <w:t xml:space="preserve"> (IB)</w:t>
      </w:r>
      <w:r w:rsidRPr="00DA50F8" w:rsidR="006675CC">
        <w:rPr>
          <w:rFonts w:eastAsia="Verdana" w:cs="Verdana"/>
          <w:color w:val="auto"/>
        </w:rPr>
        <w:t xml:space="preserve"> ontvangen. Gemiddeld is aan deze ouders </w:t>
      </w:r>
      <w:r w:rsidR="00412208">
        <w:rPr>
          <w:rFonts w:eastAsia="Verdana" w:cs="Verdana"/>
          <w:color w:val="auto"/>
        </w:rPr>
        <w:t xml:space="preserve">- </w:t>
      </w:r>
      <w:r w:rsidRPr="00DA50F8" w:rsidR="006675CC">
        <w:rPr>
          <w:rFonts w:eastAsia="Verdana" w:cs="Verdana"/>
          <w:color w:val="auto"/>
        </w:rPr>
        <w:t xml:space="preserve">in de eerste toets en </w:t>
      </w:r>
      <w:r w:rsidRPr="00DA50F8" w:rsidR="007D2E7C">
        <w:rPr>
          <w:rFonts w:eastAsia="Verdana" w:cs="Verdana"/>
          <w:color w:val="auto"/>
        </w:rPr>
        <w:t>IB</w:t>
      </w:r>
      <w:r w:rsidR="00412208">
        <w:rPr>
          <w:rFonts w:eastAsia="Verdana" w:cs="Verdana"/>
          <w:color w:val="auto"/>
        </w:rPr>
        <w:t xml:space="preserve"> -</w:t>
      </w:r>
      <w:r w:rsidRPr="00DA50F8" w:rsidR="006675CC">
        <w:rPr>
          <w:rFonts w:eastAsia="Verdana" w:cs="Verdana"/>
          <w:color w:val="auto"/>
        </w:rPr>
        <w:t xml:space="preserve"> € 40.700 toegekend. Voor alle ouders zal eind 2025 de </w:t>
      </w:r>
      <w:r w:rsidR="00412208">
        <w:rPr>
          <w:rFonts w:eastAsia="Verdana" w:cs="Verdana"/>
          <w:color w:val="auto"/>
        </w:rPr>
        <w:t>IB</w:t>
      </w:r>
      <w:r w:rsidRPr="00DA50F8" w:rsidR="006675CC">
        <w:rPr>
          <w:rFonts w:eastAsia="Verdana" w:cs="Verdana"/>
          <w:color w:val="auto"/>
        </w:rPr>
        <w:t xml:space="preserve"> zijn afgerond.</w:t>
      </w:r>
      <w:r w:rsidRPr="00583EF5" w:rsidR="006675CC">
        <w:rPr>
          <w:rFonts w:eastAsia="Verdana" w:cs="Verdana"/>
          <w:color w:val="auto"/>
        </w:rPr>
        <w:t xml:space="preserve"> </w:t>
      </w:r>
      <w:r w:rsidRPr="00583EF5" w:rsidR="00583EF5">
        <w:rPr>
          <w:rFonts w:eastAsia="Verdana" w:cs="Verdana"/>
          <w:color w:val="auto"/>
        </w:rPr>
        <w:t>Voor vrijwel alle gedupeerden zijn – voor zover de schulden daarvoor in aanmerking komen – de publieke schulden kwijtgescholden en zijn betalingsachterstanden op private schulden zoveel mogelijk afgelost.</w:t>
      </w:r>
      <w:r w:rsidRPr="00DA50F8" w:rsidR="006675CC">
        <w:rPr>
          <w:rFonts w:eastAsia="Verdana" w:cs="Verdana"/>
          <w:color w:val="auto"/>
        </w:rPr>
        <w:t xml:space="preserve"> Bovendien heeft een groot deel van de kinderen van gedupeerde ouders inmiddels een tegemoetkoming ontvangen. </w:t>
      </w:r>
      <w:r w:rsidRPr="00DA50F8" w:rsidR="00EE11C9">
        <w:rPr>
          <w:rFonts w:eastAsia="Verdana" w:cs="Verdana"/>
          <w:color w:val="auto"/>
        </w:rPr>
        <w:t xml:space="preserve">Hiermee zijn belangrijke stappen gezet om gedupeerde gezinnen voorbij het onrecht te </w:t>
      </w:r>
      <w:r w:rsidR="00BF006D">
        <w:rPr>
          <w:rFonts w:eastAsia="Verdana" w:cs="Verdana"/>
          <w:color w:val="auto"/>
        </w:rPr>
        <w:t>helpen</w:t>
      </w:r>
      <w:r w:rsidRPr="00DA50F8" w:rsidR="00EE11C9">
        <w:rPr>
          <w:rFonts w:eastAsia="Verdana" w:cs="Verdana"/>
          <w:color w:val="auto"/>
        </w:rPr>
        <w:t>.</w:t>
      </w:r>
    </w:p>
    <w:p w:rsidRPr="00DA50F8" w:rsidR="00FE0FCC" w:rsidP="441D3353" w:rsidRDefault="00FE0FCC" w14:paraId="2DB99118" w14:textId="77777777">
      <w:pPr>
        <w:rPr>
          <w:rFonts w:eastAsia="Verdana" w:cs="Verdana"/>
          <w:color w:val="auto"/>
        </w:rPr>
      </w:pPr>
    </w:p>
    <w:p w:rsidRPr="00DA50F8" w:rsidR="0030697D" w:rsidP="441D3353" w:rsidRDefault="00E56F93" w14:paraId="43001A3D" w14:textId="77777777">
      <w:pPr>
        <w:rPr>
          <w:rFonts w:eastAsia="Verdana" w:cs="Verdana"/>
          <w:color w:val="auto"/>
        </w:rPr>
      </w:pPr>
      <w:r w:rsidRPr="00DA50F8">
        <w:rPr>
          <w:rFonts w:eastAsia="Verdana" w:cs="Verdana"/>
          <w:color w:val="auto"/>
        </w:rPr>
        <w:t>Ondanks de grote inspanning van alle betrokkenen binnen de hersteloperatie om gedupeerden zo snel en volledig als mogelijk te compenseren, zie</w:t>
      </w:r>
      <w:r w:rsidRPr="00DA50F8" w:rsidR="00E374B6">
        <w:rPr>
          <w:rFonts w:eastAsia="Verdana" w:cs="Verdana"/>
          <w:color w:val="auto"/>
        </w:rPr>
        <w:t xml:space="preserve">t het kabinet dat de </w:t>
      </w:r>
      <w:r w:rsidRPr="00DA50F8" w:rsidR="00325DF5">
        <w:rPr>
          <w:rFonts w:eastAsia="Verdana" w:cs="Verdana"/>
          <w:color w:val="auto"/>
        </w:rPr>
        <w:t xml:space="preserve">bredere </w:t>
      </w:r>
      <w:r w:rsidRPr="00DA50F8" w:rsidR="00E374B6">
        <w:rPr>
          <w:rFonts w:eastAsia="Verdana" w:cs="Verdana"/>
          <w:color w:val="auto"/>
        </w:rPr>
        <w:t>ambitie</w:t>
      </w:r>
      <w:r w:rsidRPr="00DA50F8">
        <w:rPr>
          <w:rFonts w:eastAsia="Verdana" w:cs="Verdana"/>
          <w:color w:val="auto"/>
        </w:rPr>
        <w:t xml:space="preserve"> onder druk staat. </w:t>
      </w:r>
      <w:r w:rsidRPr="00DA50F8" w:rsidR="00EE11C9">
        <w:rPr>
          <w:rFonts w:eastAsia="Verdana" w:cs="Verdana"/>
          <w:color w:val="auto"/>
        </w:rPr>
        <w:t>Op onderdelen is het proces vastgelopen.</w:t>
      </w:r>
      <w:r w:rsidRPr="00DA50F8" w:rsidR="001116E9">
        <w:rPr>
          <w:rFonts w:eastAsia="Verdana" w:cs="Verdana"/>
          <w:color w:val="auto"/>
        </w:rPr>
        <w:t xml:space="preserve"> </w:t>
      </w:r>
      <w:r w:rsidRPr="00DA50F8" w:rsidR="00EE11C9">
        <w:rPr>
          <w:rFonts w:eastAsia="Verdana" w:cs="Verdana"/>
          <w:color w:val="auto"/>
        </w:rPr>
        <w:t>Zo blijven d</w:t>
      </w:r>
      <w:r w:rsidRPr="00DA50F8" w:rsidR="003F5B2D">
        <w:rPr>
          <w:rFonts w:eastAsia="Verdana" w:cs="Verdana"/>
          <w:color w:val="auto"/>
        </w:rPr>
        <w:t xml:space="preserve">e wachttijden bij bezwaren en </w:t>
      </w:r>
      <w:r w:rsidRPr="00DA50F8" w:rsidR="00EE11C9">
        <w:rPr>
          <w:rFonts w:eastAsia="Verdana" w:cs="Verdana"/>
          <w:color w:val="auto"/>
        </w:rPr>
        <w:t xml:space="preserve">behandeling van aanvullende </w:t>
      </w:r>
      <w:r w:rsidRPr="00DA50F8" w:rsidR="003F5B2D">
        <w:rPr>
          <w:rFonts w:eastAsia="Verdana" w:cs="Verdana"/>
          <w:color w:val="auto"/>
        </w:rPr>
        <w:t>schade een zorgpunt, is het aanleveren van dossiers nog altijd niet op niveau, worden wettelijke termijnen stelselmatig niet gehaald en geven zowel ouders als gemeenten aan knelpunten te ervaren in de brede ondersteuning.</w:t>
      </w:r>
      <w:r w:rsidRPr="00DA50F8" w:rsidR="00E52A73">
        <w:rPr>
          <w:rFonts w:eastAsia="Verdana" w:cs="Verdana"/>
          <w:color w:val="auto"/>
        </w:rPr>
        <w:t xml:space="preserve"> </w:t>
      </w:r>
      <w:r w:rsidRPr="00DA50F8" w:rsidR="00EE11C9">
        <w:rPr>
          <w:rFonts w:eastAsia="Verdana" w:cs="Verdana"/>
          <w:color w:val="auto"/>
        </w:rPr>
        <w:t xml:space="preserve">Daarmee </w:t>
      </w:r>
      <w:r w:rsidR="00BF006D">
        <w:rPr>
          <w:rFonts w:eastAsia="Verdana" w:cs="Verdana"/>
          <w:color w:val="auto"/>
        </w:rPr>
        <w:t>helpt</w:t>
      </w:r>
      <w:r w:rsidRPr="00DA50F8" w:rsidR="00EE11C9">
        <w:rPr>
          <w:rFonts w:eastAsia="Verdana" w:cs="Verdana"/>
          <w:color w:val="auto"/>
        </w:rPr>
        <w:t xml:space="preserve"> de hersteloperatie juist de zwaarder getroffen groep </w:t>
      </w:r>
      <w:r w:rsidR="006B063E">
        <w:rPr>
          <w:rFonts w:eastAsia="Verdana" w:cs="Verdana"/>
          <w:color w:val="auto"/>
        </w:rPr>
        <w:t xml:space="preserve">gedupeerden </w:t>
      </w:r>
      <w:r w:rsidRPr="00DA50F8" w:rsidR="00EE11C9">
        <w:rPr>
          <w:rFonts w:eastAsia="Verdana" w:cs="Verdana"/>
          <w:color w:val="auto"/>
        </w:rPr>
        <w:t>nog onvoldoende voorbij het onrecht.</w:t>
      </w:r>
    </w:p>
    <w:p w:rsidRPr="00DA50F8" w:rsidR="00EE11C9" w:rsidP="441D3353" w:rsidRDefault="00EE11C9" w14:paraId="75FB6BCD" w14:textId="77777777">
      <w:pPr>
        <w:rPr>
          <w:rFonts w:eastAsia="Verdana" w:cs="Verdana"/>
          <w:color w:val="auto"/>
        </w:rPr>
      </w:pPr>
    </w:p>
    <w:p w:rsidRPr="00DA50F8" w:rsidR="00EB448C" w:rsidP="441D3353" w:rsidRDefault="001116E9" w14:paraId="496388EA" w14:textId="77777777">
      <w:pPr>
        <w:rPr>
          <w:rFonts w:eastAsia="Verdana" w:cs="Verdana"/>
          <w:color w:val="auto"/>
        </w:rPr>
      </w:pPr>
      <w:r w:rsidRPr="00DA50F8">
        <w:rPr>
          <w:rFonts w:eastAsia="Verdana" w:cs="Verdana"/>
          <w:color w:val="auto"/>
        </w:rPr>
        <w:t xml:space="preserve">Het kabinet ziet </w:t>
      </w:r>
      <w:r w:rsidR="00CC2105">
        <w:rPr>
          <w:rFonts w:eastAsia="Verdana" w:cs="Verdana"/>
          <w:color w:val="auto"/>
        </w:rPr>
        <w:t xml:space="preserve">dan ook </w:t>
      </w:r>
      <w:r w:rsidRPr="00DA50F8">
        <w:rPr>
          <w:rFonts w:eastAsia="Verdana" w:cs="Verdana"/>
          <w:color w:val="auto"/>
        </w:rPr>
        <w:t>dat de</w:t>
      </w:r>
      <w:r w:rsidR="00DE1E91">
        <w:rPr>
          <w:rFonts w:eastAsia="Verdana" w:cs="Verdana"/>
          <w:color w:val="auto"/>
        </w:rPr>
        <w:t xml:space="preserve"> hersteloperatie niet op alle punten goed loopt en dat de</w:t>
      </w:r>
      <w:r w:rsidRPr="00DA50F8">
        <w:rPr>
          <w:rFonts w:eastAsia="Verdana" w:cs="Verdana"/>
          <w:color w:val="auto"/>
        </w:rPr>
        <w:t xml:space="preserve"> regie versterkt dient te worden. </w:t>
      </w:r>
      <w:r w:rsidRPr="00DA50F8" w:rsidR="009E1184">
        <w:rPr>
          <w:rFonts w:eastAsia="Verdana" w:cs="Verdana"/>
          <w:color w:val="auto"/>
        </w:rPr>
        <w:t>Er is een doorbraak nodig, om de knelpunten die er nu zijn in de hersteloperatie op te lossen en om d</w:t>
      </w:r>
      <w:r w:rsidR="00CD32EA">
        <w:rPr>
          <w:rFonts w:eastAsia="Verdana" w:cs="Verdana"/>
          <w:color w:val="auto"/>
        </w:rPr>
        <w:t xml:space="preserve">e hiervoor genoemde ambitie </w:t>
      </w:r>
      <w:r w:rsidRPr="00DA50F8" w:rsidR="009E1184">
        <w:rPr>
          <w:rFonts w:eastAsia="Verdana" w:cs="Verdana"/>
          <w:color w:val="auto"/>
        </w:rPr>
        <w:t xml:space="preserve">te realiseren. </w:t>
      </w:r>
      <w:r w:rsidRPr="00DA50F8" w:rsidR="000D5C43">
        <w:rPr>
          <w:rFonts w:eastAsia="Verdana" w:cs="Verdana"/>
          <w:color w:val="auto"/>
        </w:rPr>
        <w:t xml:space="preserve">Daarom </w:t>
      </w:r>
      <w:r w:rsidR="000A6F52">
        <w:rPr>
          <w:rFonts w:eastAsia="Verdana" w:cs="Verdana"/>
          <w:color w:val="auto"/>
        </w:rPr>
        <w:t>is</w:t>
      </w:r>
      <w:r w:rsidR="00CD32EA">
        <w:rPr>
          <w:rFonts w:eastAsia="Verdana" w:cs="Verdana"/>
          <w:color w:val="auto"/>
        </w:rPr>
        <w:t xml:space="preserve"> </w:t>
      </w:r>
      <w:r w:rsidRPr="00DA50F8" w:rsidR="000D5C43">
        <w:rPr>
          <w:rFonts w:eastAsia="Verdana" w:cs="Verdana"/>
          <w:color w:val="auto"/>
        </w:rPr>
        <w:t xml:space="preserve">de </w:t>
      </w:r>
      <w:r w:rsidRPr="00DA50F8" w:rsidR="00A9677F">
        <w:rPr>
          <w:rFonts w:eastAsia="Verdana" w:cs="Verdana"/>
          <w:color w:val="auto"/>
        </w:rPr>
        <w:t>c</w:t>
      </w:r>
      <w:r w:rsidRPr="00DA50F8" w:rsidR="007D2E7C">
        <w:rPr>
          <w:rFonts w:eastAsia="Verdana" w:cs="Verdana"/>
          <w:color w:val="auto"/>
        </w:rPr>
        <w:t>ommissie</w:t>
      </w:r>
      <w:r w:rsidRPr="00DA50F8" w:rsidR="000D5C43">
        <w:rPr>
          <w:rFonts w:eastAsia="Verdana" w:cs="Verdana"/>
          <w:color w:val="auto"/>
        </w:rPr>
        <w:t xml:space="preserve"> Van Dam gevraagd om een spoedadvies </w:t>
      </w:r>
      <w:r w:rsidR="000A6F52">
        <w:rPr>
          <w:rFonts w:eastAsia="Verdana" w:cs="Verdana"/>
          <w:color w:val="auto"/>
        </w:rPr>
        <w:t xml:space="preserve">uit te brengen </w:t>
      </w:r>
      <w:r w:rsidRPr="00DA50F8" w:rsidR="000D5C43">
        <w:rPr>
          <w:rFonts w:eastAsia="Verdana" w:cs="Verdana"/>
          <w:color w:val="auto"/>
        </w:rPr>
        <w:t xml:space="preserve">over de voortgang van de hersteloperatie. </w:t>
      </w:r>
    </w:p>
    <w:p w:rsidRPr="00DA50F8" w:rsidR="00EB448C" w:rsidP="441D3353" w:rsidRDefault="00EB448C" w14:paraId="0A885326" w14:textId="77777777">
      <w:pPr>
        <w:rPr>
          <w:rFonts w:eastAsia="Verdana" w:cs="Verdana"/>
          <w:color w:val="auto"/>
        </w:rPr>
      </w:pPr>
    </w:p>
    <w:p w:rsidRPr="00DA50F8" w:rsidR="000D5C43" w:rsidP="441D3353" w:rsidRDefault="000D5C43" w14:paraId="2AEA9FFD" w14:textId="77777777">
      <w:pPr>
        <w:rPr>
          <w:rFonts w:eastAsia="Verdana" w:cs="Verdana"/>
          <w:color w:val="auto"/>
        </w:rPr>
      </w:pPr>
      <w:r w:rsidRPr="00DA50F8">
        <w:rPr>
          <w:rFonts w:eastAsia="Verdana" w:cs="Verdana"/>
          <w:color w:val="auto"/>
        </w:rPr>
        <w:t xml:space="preserve">Op 23 januari zond ik uw Kamer het rapport </w:t>
      </w:r>
      <w:r w:rsidRPr="00DA50F8" w:rsidR="00EB448C">
        <w:rPr>
          <w:rFonts w:eastAsia="Verdana" w:cs="Verdana"/>
          <w:color w:val="auto"/>
        </w:rPr>
        <w:t xml:space="preserve">van de </w:t>
      </w:r>
      <w:r w:rsidRPr="00DA50F8" w:rsidR="00A9677F">
        <w:rPr>
          <w:rFonts w:eastAsia="Verdana" w:cs="Verdana"/>
          <w:color w:val="auto"/>
        </w:rPr>
        <w:t>c</w:t>
      </w:r>
      <w:r w:rsidRPr="00DA50F8" w:rsidR="007D2E7C">
        <w:rPr>
          <w:rFonts w:eastAsia="Verdana" w:cs="Verdana"/>
          <w:color w:val="auto"/>
        </w:rPr>
        <w:t>ommissie Van Dam</w:t>
      </w:r>
      <w:r w:rsidRPr="00DA50F8" w:rsidR="00EB448C">
        <w:rPr>
          <w:rFonts w:eastAsia="Verdana" w:cs="Verdana"/>
          <w:color w:val="auto"/>
        </w:rPr>
        <w:t xml:space="preserve">, </w:t>
      </w:r>
      <w:r w:rsidRPr="00DA50F8">
        <w:rPr>
          <w:rFonts w:eastAsia="Verdana" w:cs="Verdana"/>
          <w:color w:val="auto"/>
        </w:rPr>
        <w:t>‘Minder beloven, meer doen’.</w:t>
      </w:r>
      <w:r w:rsidRPr="00DA50F8">
        <w:rPr>
          <w:rStyle w:val="Voetnootmarkering"/>
          <w:rFonts w:eastAsia="Verdana" w:cs="Verdana"/>
          <w:color w:val="auto"/>
        </w:rPr>
        <w:t xml:space="preserve"> </w:t>
      </w:r>
      <w:r w:rsidRPr="00DA50F8">
        <w:rPr>
          <w:rStyle w:val="Voetnootmarkering"/>
          <w:rFonts w:eastAsia="Verdana" w:cs="Verdana"/>
          <w:color w:val="auto"/>
        </w:rPr>
        <w:footnoteReference w:id="2"/>
      </w:r>
      <w:r w:rsidRPr="00DA50F8">
        <w:rPr>
          <w:rFonts w:eastAsia="Verdana" w:cs="Verdana"/>
          <w:color w:val="auto"/>
        </w:rPr>
        <w:t xml:space="preserve"> Het kabinet is de </w:t>
      </w:r>
      <w:r w:rsidRPr="00DA50F8" w:rsidR="00A9677F">
        <w:rPr>
          <w:rFonts w:eastAsia="Verdana" w:cs="Verdana"/>
          <w:color w:val="auto"/>
        </w:rPr>
        <w:t>c</w:t>
      </w:r>
      <w:r w:rsidRPr="00DA50F8" w:rsidR="007D2E7C">
        <w:rPr>
          <w:rFonts w:eastAsia="Verdana" w:cs="Verdana"/>
          <w:color w:val="auto"/>
        </w:rPr>
        <w:t>ommissie</w:t>
      </w:r>
      <w:r w:rsidRPr="00DA50F8">
        <w:rPr>
          <w:rFonts w:eastAsia="Verdana" w:cs="Verdana"/>
          <w:color w:val="auto"/>
        </w:rPr>
        <w:t xml:space="preserve"> erkentelijk voor haar in korte tijd uitgebrachte advies. </w:t>
      </w:r>
      <w:r w:rsidRPr="00DA50F8" w:rsidR="008F2AF6">
        <w:rPr>
          <w:rFonts w:eastAsia="Verdana" w:cs="Verdana"/>
          <w:color w:val="auto"/>
        </w:rPr>
        <w:t xml:space="preserve">De </w:t>
      </w:r>
      <w:r w:rsidRPr="00DA50F8" w:rsidR="00A9677F">
        <w:rPr>
          <w:rFonts w:eastAsia="Verdana" w:cs="Verdana"/>
          <w:color w:val="auto"/>
        </w:rPr>
        <w:t>c</w:t>
      </w:r>
      <w:r w:rsidRPr="00DA50F8" w:rsidR="007D2E7C">
        <w:rPr>
          <w:rFonts w:eastAsia="Verdana" w:cs="Verdana"/>
          <w:color w:val="auto"/>
        </w:rPr>
        <w:t>ommissie</w:t>
      </w:r>
      <w:r w:rsidRPr="00DA50F8" w:rsidR="008F2AF6">
        <w:rPr>
          <w:rFonts w:eastAsia="Verdana" w:cs="Verdana"/>
          <w:color w:val="auto"/>
        </w:rPr>
        <w:t xml:space="preserve"> komt in haar advies tot een aantal stevige conclusies</w:t>
      </w:r>
      <w:r w:rsidRPr="00DA50F8" w:rsidR="00662127">
        <w:rPr>
          <w:rFonts w:eastAsia="Verdana" w:cs="Verdana"/>
          <w:color w:val="auto"/>
        </w:rPr>
        <w:t>.</w:t>
      </w:r>
      <w:r w:rsidRPr="00DA50F8" w:rsidR="00325DF5">
        <w:rPr>
          <w:rFonts w:eastAsia="Verdana" w:cs="Verdana"/>
          <w:color w:val="auto"/>
        </w:rPr>
        <w:t xml:space="preserve"> Het advies houdt een spiegel voor en draagt</w:t>
      </w:r>
      <w:r w:rsidRPr="00DA50F8">
        <w:rPr>
          <w:rFonts w:eastAsia="Verdana" w:cs="Verdana"/>
          <w:color w:val="auto"/>
        </w:rPr>
        <w:t xml:space="preserve"> constructief bij aan het</w:t>
      </w:r>
      <w:r w:rsidR="00CC2105">
        <w:rPr>
          <w:rFonts w:eastAsia="Verdana" w:cs="Verdana"/>
          <w:color w:val="auto"/>
        </w:rPr>
        <w:t xml:space="preserve"> denken over maatregelen om te komen tot </w:t>
      </w:r>
      <w:r w:rsidRPr="00DA50F8" w:rsidR="008F2AF6">
        <w:rPr>
          <w:rFonts w:eastAsia="Verdana" w:cs="Verdana"/>
          <w:color w:val="auto"/>
        </w:rPr>
        <w:t xml:space="preserve">een doorbraak op het gebied van de knelpunten die </w:t>
      </w:r>
      <w:r w:rsidRPr="00DA50F8">
        <w:rPr>
          <w:rFonts w:eastAsia="Verdana" w:cs="Verdana"/>
          <w:color w:val="auto"/>
        </w:rPr>
        <w:t xml:space="preserve">de </w:t>
      </w:r>
      <w:r w:rsidRPr="00DA50F8" w:rsidR="007D2E7C">
        <w:rPr>
          <w:rFonts w:eastAsia="Verdana" w:cs="Verdana"/>
          <w:color w:val="auto"/>
        </w:rPr>
        <w:t>commissie</w:t>
      </w:r>
      <w:r w:rsidRPr="00DA50F8">
        <w:rPr>
          <w:rFonts w:eastAsia="Verdana" w:cs="Verdana"/>
          <w:color w:val="auto"/>
        </w:rPr>
        <w:t xml:space="preserve"> constateert.</w:t>
      </w:r>
    </w:p>
    <w:p w:rsidRPr="00DA50F8" w:rsidR="008F2AF6" w:rsidP="008F2AF6" w:rsidRDefault="008F2AF6" w14:paraId="060875D2" w14:textId="77777777">
      <w:pPr>
        <w:rPr>
          <w:rFonts w:eastAsia="Verdana" w:cs="Verdana"/>
          <w:color w:val="auto"/>
        </w:rPr>
      </w:pPr>
    </w:p>
    <w:p w:rsidRPr="00DA50F8" w:rsidR="008F2AF6" w:rsidP="008F2AF6" w:rsidRDefault="008F2AF6" w14:paraId="0D9CA2A7" w14:textId="77777777">
      <w:pPr>
        <w:rPr>
          <w:rFonts w:eastAsia="Verdana" w:cs="Verdana"/>
          <w:color w:val="auto"/>
        </w:rPr>
      </w:pPr>
      <w:r w:rsidRPr="00DA50F8">
        <w:rPr>
          <w:rFonts w:eastAsia="Verdana" w:cs="Verdana"/>
          <w:color w:val="auto"/>
        </w:rPr>
        <w:t xml:space="preserve">De </w:t>
      </w:r>
      <w:r w:rsidRPr="00DA50F8" w:rsidR="00A9677F">
        <w:rPr>
          <w:rFonts w:eastAsia="Verdana" w:cs="Verdana"/>
          <w:color w:val="auto"/>
        </w:rPr>
        <w:t>c</w:t>
      </w:r>
      <w:r w:rsidRPr="00DA50F8" w:rsidR="007D2E7C">
        <w:rPr>
          <w:rFonts w:eastAsia="Verdana" w:cs="Verdana"/>
          <w:color w:val="auto"/>
        </w:rPr>
        <w:t>ommissie</w:t>
      </w:r>
      <w:r w:rsidRPr="00DA50F8">
        <w:rPr>
          <w:rFonts w:eastAsia="Verdana" w:cs="Verdana"/>
          <w:color w:val="auto"/>
        </w:rPr>
        <w:t xml:space="preserve"> noemt in haar advies </w:t>
      </w:r>
      <w:r w:rsidRPr="00DA50F8" w:rsidR="00325DF5">
        <w:rPr>
          <w:rFonts w:eastAsia="Verdana" w:cs="Verdana"/>
          <w:color w:val="auto"/>
        </w:rPr>
        <w:t xml:space="preserve">een aantal </w:t>
      </w:r>
      <w:r w:rsidRPr="00DA50F8">
        <w:rPr>
          <w:rFonts w:eastAsia="Verdana" w:cs="Verdana"/>
          <w:color w:val="auto"/>
        </w:rPr>
        <w:t>knelpunten, d</w:t>
      </w:r>
      <w:r w:rsidR="00CC2105">
        <w:rPr>
          <w:rFonts w:eastAsia="Verdana" w:cs="Verdana"/>
          <w:color w:val="auto"/>
        </w:rPr>
        <w:t>at</w:t>
      </w:r>
      <w:r w:rsidRPr="00DA50F8">
        <w:rPr>
          <w:rFonts w:eastAsia="Verdana" w:cs="Verdana"/>
          <w:color w:val="auto"/>
        </w:rPr>
        <w:t xml:space="preserve"> ertoe leid</w:t>
      </w:r>
      <w:r w:rsidR="00CC2105">
        <w:rPr>
          <w:rFonts w:eastAsia="Verdana" w:cs="Verdana"/>
          <w:color w:val="auto"/>
        </w:rPr>
        <w:t>t</w:t>
      </w:r>
      <w:r w:rsidRPr="00DA50F8">
        <w:rPr>
          <w:rFonts w:eastAsia="Verdana" w:cs="Verdana"/>
          <w:color w:val="auto"/>
        </w:rPr>
        <w:t xml:space="preserve"> dat de hersteloperatie op een aantal essentiële onderdelen niet voldoende functioneert. Zo constateert de </w:t>
      </w:r>
      <w:r w:rsidRPr="00DA50F8" w:rsidR="007D2E7C">
        <w:rPr>
          <w:rFonts w:eastAsia="Verdana" w:cs="Verdana"/>
          <w:color w:val="auto"/>
        </w:rPr>
        <w:t>commissie</w:t>
      </w:r>
      <w:r w:rsidRPr="00DA50F8">
        <w:rPr>
          <w:rFonts w:eastAsia="Verdana" w:cs="Verdana"/>
          <w:color w:val="auto"/>
        </w:rPr>
        <w:t xml:space="preserve"> dat de overheid meer heeft beloofd dan zij kan waarmaken </w:t>
      </w:r>
      <w:r w:rsidRPr="00DA50F8">
        <w:rPr>
          <w:rFonts w:eastAsia="Verdana" w:cs="Verdana"/>
        </w:rPr>
        <w:t xml:space="preserve">en </w:t>
      </w:r>
      <w:r w:rsidRPr="00DA50F8">
        <w:rPr>
          <w:rFonts w:eastAsia="Verdana" w:cs="Verdana"/>
          <w:color w:val="auto"/>
        </w:rPr>
        <w:t xml:space="preserve">dat de juridische kwaliteit van het gehele proces onvoldoende is. Bovendien schetst de </w:t>
      </w:r>
      <w:r w:rsidRPr="00DA50F8" w:rsidR="007D2E7C">
        <w:rPr>
          <w:rFonts w:eastAsia="Verdana" w:cs="Verdana"/>
          <w:color w:val="auto"/>
        </w:rPr>
        <w:t>commissie</w:t>
      </w:r>
      <w:r w:rsidRPr="00DA50F8">
        <w:rPr>
          <w:rFonts w:eastAsia="Verdana" w:cs="Verdana"/>
          <w:color w:val="auto"/>
        </w:rPr>
        <w:t xml:space="preserve"> dat de overheid </w:t>
      </w:r>
      <w:r w:rsidR="000A6F52">
        <w:rPr>
          <w:rFonts w:eastAsia="Verdana" w:cs="Verdana"/>
          <w:color w:val="auto"/>
        </w:rPr>
        <w:t xml:space="preserve">hierdoor </w:t>
      </w:r>
      <w:r w:rsidRPr="00DA50F8">
        <w:rPr>
          <w:rFonts w:eastAsia="Verdana" w:cs="Verdana"/>
          <w:color w:val="auto"/>
        </w:rPr>
        <w:t xml:space="preserve">het vertrouwensbeginsel en het recht op een zorgvuldige en eerlijke procedure schendt. Het is, aldus de </w:t>
      </w:r>
      <w:r w:rsidRPr="00DA50F8" w:rsidR="007D2E7C">
        <w:rPr>
          <w:rFonts w:eastAsia="Verdana" w:cs="Verdana"/>
          <w:color w:val="auto"/>
        </w:rPr>
        <w:t>commissie</w:t>
      </w:r>
      <w:r w:rsidRPr="00DA50F8">
        <w:rPr>
          <w:rFonts w:eastAsia="Verdana" w:cs="Verdana"/>
          <w:color w:val="auto"/>
        </w:rPr>
        <w:t xml:space="preserve">, in een rechtsstaat onacceptabel dat toezeggingen worden gedaan en verwachtingen worden gewekt die steeds niet waargemaakt worden. </w:t>
      </w:r>
    </w:p>
    <w:p w:rsidRPr="00DA50F8" w:rsidR="008F2AF6" w:rsidP="008F2AF6" w:rsidRDefault="008F2AF6" w14:paraId="4D189E55" w14:textId="77777777">
      <w:pPr>
        <w:rPr>
          <w:rFonts w:eastAsia="Verdana" w:cs="Verdana"/>
          <w:color w:val="auto"/>
        </w:rPr>
      </w:pPr>
    </w:p>
    <w:p w:rsidRPr="00DA50F8" w:rsidR="008F2AF6" w:rsidP="008F2AF6" w:rsidRDefault="008F2AF6" w14:paraId="447F0F86" w14:textId="77777777">
      <w:pPr>
        <w:rPr>
          <w:rFonts w:eastAsia="Verdana" w:cs="Verdana"/>
          <w:color w:val="auto"/>
        </w:rPr>
      </w:pPr>
      <w:r w:rsidRPr="00DA50F8">
        <w:rPr>
          <w:rFonts w:eastAsia="Verdana" w:cs="Verdana"/>
          <w:color w:val="auto"/>
        </w:rPr>
        <w:t>Het kabinet onderschrijft deze constateringen en hecht dan ook waarde aan de titel van het rapport</w:t>
      </w:r>
      <w:r w:rsidRPr="00DA50F8" w:rsidR="00325DF5">
        <w:rPr>
          <w:rFonts w:eastAsia="Verdana" w:cs="Verdana"/>
          <w:color w:val="auto"/>
        </w:rPr>
        <w:t>, ‘minder beloven, meer doen’.</w:t>
      </w:r>
      <w:r w:rsidRPr="00DA50F8" w:rsidR="007D2E7C">
        <w:rPr>
          <w:rFonts w:eastAsia="Verdana" w:cs="Verdana"/>
          <w:color w:val="auto"/>
        </w:rPr>
        <w:t xml:space="preserve"> </w:t>
      </w:r>
      <w:r w:rsidRPr="00DA50F8">
        <w:rPr>
          <w:rFonts w:eastAsia="Verdana" w:cs="Verdana"/>
          <w:color w:val="auto"/>
        </w:rPr>
        <w:t xml:space="preserve">Dat vereist prioritering en transparantie over wat wel en (nog) niet gedaan wordt. Het kabinet ziet het </w:t>
      </w:r>
      <w:r w:rsidR="00CC2105">
        <w:rPr>
          <w:rFonts w:eastAsia="Verdana" w:cs="Verdana"/>
          <w:color w:val="auto"/>
        </w:rPr>
        <w:t xml:space="preserve">dan ook </w:t>
      </w:r>
      <w:r w:rsidRPr="00DA50F8">
        <w:rPr>
          <w:rFonts w:eastAsia="Verdana" w:cs="Verdana"/>
          <w:color w:val="auto"/>
        </w:rPr>
        <w:t xml:space="preserve">als belangrijkste taak om zo snel mogelijk knelpunten in de afhandeling van het financieel herstel weg te nemen. </w:t>
      </w:r>
    </w:p>
    <w:p w:rsidRPr="00DA50F8" w:rsidR="008F2AF6" w:rsidP="008F2AF6" w:rsidRDefault="008F2AF6" w14:paraId="5983700E" w14:textId="77777777">
      <w:pPr>
        <w:rPr>
          <w:rFonts w:eastAsia="Verdana" w:cs="Verdana"/>
          <w:color w:val="auto"/>
        </w:rPr>
      </w:pPr>
    </w:p>
    <w:p w:rsidRPr="00DA50F8" w:rsidR="008F2AF6" w:rsidP="008F2AF6" w:rsidRDefault="006B063E" w14:paraId="226EA3E7" w14:textId="77777777">
      <w:pPr>
        <w:rPr>
          <w:rFonts w:eastAsia="Verdana" w:cs="Verdana"/>
          <w:color w:val="auto"/>
        </w:rPr>
      </w:pPr>
      <w:r>
        <w:rPr>
          <w:rFonts w:eastAsia="Verdana" w:cs="Verdana"/>
          <w:color w:val="auto"/>
        </w:rPr>
        <w:t xml:space="preserve">Het kabinet sluit zich ook aan </w:t>
      </w:r>
      <w:r w:rsidRPr="00DA50F8" w:rsidR="008F2AF6">
        <w:rPr>
          <w:rFonts w:eastAsia="Verdana" w:cs="Verdana"/>
          <w:color w:val="auto"/>
        </w:rPr>
        <w:t xml:space="preserve">bij een andere constatering van de </w:t>
      </w:r>
      <w:r w:rsidRPr="00DA50F8" w:rsidR="007D2E7C">
        <w:rPr>
          <w:rFonts w:eastAsia="Verdana" w:cs="Verdana"/>
          <w:color w:val="auto"/>
        </w:rPr>
        <w:t>commissie</w:t>
      </w:r>
      <w:r w:rsidRPr="00DA50F8" w:rsidR="008F2AF6">
        <w:rPr>
          <w:rFonts w:eastAsia="Verdana" w:cs="Verdana"/>
          <w:color w:val="auto"/>
        </w:rPr>
        <w:t xml:space="preserve">, namelijk dat de hersteloperatie voor velen door de jaren heen een onoverzichtelijke en onuitvoerbare kluwen is geworden. </w:t>
      </w:r>
      <w:r w:rsidR="000A6F52">
        <w:rPr>
          <w:rFonts w:eastAsia="Verdana" w:cs="Verdana"/>
          <w:color w:val="auto"/>
        </w:rPr>
        <w:t>Wij vinden h</w:t>
      </w:r>
      <w:r w:rsidRPr="00DA50F8" w:rsidR="008F2AF6">
        <w:rPr>
          <w:rFonts w:eastAsia="Verdana" w:cs="Verdana"/>
          <w:color w:val="auto"/>
        </w:rPr>
        <w:t>et belangrijk om te kijken waar, in de lijn van het advies, ver</w:t>
      </w:r>
      <w:r w:rsidR="00CC2105">
        <w:rPr>
          <w:rFonts w:eastAsia="Verdana" w:cs="Verdana"/>
          <w:color w:val="auto"/>
        </w:rPr>
        <w:t>eenvoudigingen</w:t>
      </w:r>
      <w:r w:rsidRPr="00DA50F8" w:rsidR="008F2AF6">
        <w:rPr>
          <w:rFonts w:eastAsia="Verdana" w:cs="Verdana"/>
          <w:color w:val="auto"/>
        </w:rPr>
        <w:t xml:space="preserve"> in het proces kunnen worden aangebracht</w:t>
      </w:r>
      <w:r w:rsidR="00512BE0">
        <w:rPr>
          <w:rFonts w:eastAsia="Verdana" w:cs="Verdana"/>
          <w:color w:val="auto"/>
        </w:rPr>
        <w:t>,</w:t>
      </w:r>
      <w:r w:rsidRPr="00DA50F8" w:rsidR="008F2AF6">
        <w:rPr>
          <w:rFonts w:eastAsia="Verdana" w:cs="Verdana"/>
          <w:color w:val="auto"/>
        </w:rPr>
        <w:t xml:space="preserve"> zonder </w:t>
      </w:r>
      <w:r w:rsidR="00512BE0">
        <w:rPr>
          <w:rFonts w:eastAsia="Verdana" w:cs="Verdana"/>
          <w:color w:val="auto"/>
        </w:rPr>
        <w:t>de hersteloperatie</w:t>
      </w:r>
      <w:r w:rsidRPr="00DA50F8" w:rsidR="008F2AF6">
        <w:rPr>
          <w:rFonts w:eastAsia="Verdana" w:cs="Verdana"/>
          <w:color w:val="auto"/>
        </w:rPr>
        <w:t xml:space="preserve"> volledig om te gooien.</w:t>
      </w:r>
      <w:r w:rsidRPr="00DA50F8" w:rsidR="00325DF5">
        <w:rPr>
          <w:rFonts w:eastAsia="Verdana" w:cs="Verdana"/>
          <w:color w:val="auto"/>
        </w:rPr>
        <w:t xml:space="preserve"> Dit </w:t>
      </w:r>
      <w:r w:rsidR="00512BE0">
        <w:rPr>
          <w:rFonts w:eastAsia="Verdana" w:cs="Verdana"/>
          <w:color w:val="auto"/>
        </w:rPr>
        <w:t xml:space="preserve">laatste </w:t>
      </w:r>
      <w:r w:rsidRPr="00DA50F8" w:rsidR="00325DF5">
        <w:rPr>
          <w:rFonts w:eastAsia="Verdana" w:cs="Verdana"/>
          <w:color w:val="auto"/>
        </w:rPr>
        <w:t>kan</w:t>
      </w:r>
      <w:r w:rsidR="00512BE0">
        <w:rPr>
          <w:rFonts w:eastAsia="Verdana" w:cs="Verdana"/>
          <w:color w:val="auto"/>
        </w:rPr>
        <w:t xml:space="preserve"> immers</w:t>
      </w:r>
      <w:r w:rsidRPr="00DA50F8" w:rsidR="00325DF5">
        <w:rPr>
          <w:rFonts w:eastAsia="Verdana" w:cs="Verdana"/>
          <w:color w:val="auto"/>
        </w:rPr>
        <w:t xml:space="preserve"> averechts werken en</w:t>
      </w:r>
      <w:r w:rsidR="00512BE0">
        <w:rPr>
          <w:rFonts w:eastAsia="Verdana" w:cs="Verdana"/>
          <w:color w:val="auto"/>
        </w:rPr>
        <w:t xml:space="preserve"> een</w:t>
      </w:r>
      <w:r w:rsidRPr="00DA50F8" w:rsidR="00325DF5">
        <w:rPr>
          <w:rFonts w:eastAsia="Verdana" w:cs="Verdana"/>
          <w:color w:val="auto"/>
        </w:rPr>
        <w:t xml:space="preserve"> verder</w:t>
      </w:r>
      <w:r w:rsidR="00512BE0">
        <w:rPr>
          <w:rFonts w:eastAsia="Verdana" w:cs="Verdana"/>
          <w:color w:val="auto"/>
        </w:rPr>
        <w:t>e</w:t>
      </w:r>
      <w:r w:rsidRPr="00DA50F8" w:rsidR="00325DF5">
        <w:rPr>
          <w:rFonts w:eastAsia="Verdana" w:cs="Verdana"/>
          <w:color w:val="auto"/>
        </w:rPr>
        <w:t xml:space="preserve"> vertrag</w:t>
      </w:r>
      <w:r w:rsidR="00512BE0">
        <w:rPr>
          <w:rFonts w:eastAsia="Verdana" w:cs="Verdana"/>
          <w:color w:val="auto"/>
        </w:rPr>
        <w:t>ing betekenen</w:t>
      </w:r>
      <w:r w:rsidRPr="00DA50F8" w:rsidR="00325DF5">
        <w:rPr>
          <w:rFonts w:eastAsia="Verdana" w:cs="Verdana"/>
          <w:color w:val="auto"/>
        </w:rPr>
        <w:t xml:space="preserve">. </w:t>
      </w:r>
      <w:r w:rsidRPr="00DA50F8" w:rsidR="00B718A6">
        <w:rPr>
          <w:rFonts w:eastAsia="Verdana" w:cs="Verdana"/>
          <w:color w:val="auto"/>
        </w:rPr>
        <w:t xml:space="preserve">Het kabinet ziet </w:t>
      </w:r>
      <w:r w:rsidRPr="00DA50F8" w:rsidR="00DA50F8">
        <w:rPr>
          <w:rFonts w:eastAsia="Verdana" w:cs="Verdana"/>
          <w:color w:val="auto"/>
        </w:rPr>
        <w:t>vier</w:t>
      </w:r>
      <w:r w:rsidRPr="00DA50F8" w:rsidR="00B718A6">
        <w:rPr>
          <w:rFonts w:eastAsia="Verdana" w:cs="Verdana"/>
          <w:color w:val="auto"/>
        </w:rPr>
        <w:t xml:space="preserve"> grote thema’s waarop een doorbraak noodzakelijk is</w:t>
      </w:r>
      <w:r w:rsidRPr="00DA50F8" w:rsidR="00662127">
        <w:rPr>
          <w:rFonts w:eastAsia="Verdana" w:cs="Verdana"/>
          <w:color w:val="auto"/>
        </w:rPr>
        <w:t xml:space="preserve">; de aanvullende schaderoutes, </w:t>
      </w:r>
      <w:r w:rsidRPr="00DA50F8" w:rsidR="00B718A6">
        <w:rPr>
          <w:rFonts w:eastAsia="Verdana" w:cs="Verdana"/>
          <w:color w:val="auto"/>
        </w:rPr>
        <w:t xml:space="preserve">dossiers </w:t>
      </w:r>
      <w:r w:rsidRPr="00DA50F8" w:rsidR="00662127">
        <w:rPr>
          <w:rFonts w:eastAsia="Verdana" w:cs="Verdana"/>
          <w:color w:val="auto"/>
        </w:rPr>
        <w:t>&amp;</w:t>
      </w:r>
      <w:r w:rsidRPr="00DA50F8" w:rsidR="00B718A6">
        <w:rPr>
          <w:rFonts w:eastAsia="Verdana" w:cs="Verdana"/>
          <w:color w:val="auto"/>
        </w:rPr>
        <w:t xml:space="preserve"> bezwaren</w:t>
      </w:r>
      <w:r w:rsidRPr="00DA50F8" w:rsidR="00662127">
        <w:rPr>
          <w:rFonts w:eastAsia="Verdana" w:cs="Verdana"/>
          <w:color w:val="auto"/>
        </w:rPr>
        <w:t>,</w:t>
      </w:r>
      <w:r w:rsidRPr="00DA50F8" w:rsidR="00B718A6">
        <w:rPr>
          <w:rFonts w:eastAsia="Verdana" w:cs="Verdana"/>
          <w:color w:val="auto"/>
        </w:rPr>
        <w:t xml:space="preserve"> brede ondersteuning en </w:t>
      </w:r>
      <w:r w:rsidR="00BF006D">
        <w:rPr>
          <w:rFonts w:eastAsia="Verdana" w:cs="Verdana"/>
          <w:color w:val="auto"/>
        </w:rPr>
        <w:t>intensieve ondersteuning</w:t>
      </w:r>
      <w:r w:rsidRPr="00DA50F8" w:rsidR="00B718A6">
        <w:rPr>
          <w:rFonts w:eastAsia="Verdana" w:cs="Verdana"/>
          <w:color w:val="auto"/>
        </w:rPr>
        <w:t>.</w:t>
      </w:r>
    </w:p>
    <w:p w:rsidRPr="00DA50F8" w:rsidR="006675CC" w:rsidP="009E1184" w:rsidRDefault="006675CC" w14:paraId="09928E18" w14:textId="77777777">
      <w:pPr>
        <w:rPr>
          <w:rFonts w:eastAsia="Verdana" w:cs="Verdana"/>
          <w:color w:val="auto"/>
        </w:rPr>
      </w:pPr>
    </w:p>
    <w:p w:rsidRPr="00DA50F8" w:rsidR="441D3353" w:rsidP="441D3353" w:rsidRDefault="009E1184" w14:paraId="5661D289" w14:textId="77777777">
      <w:pPr>
        <w:rPr>
          <w:rFonts w:eastAsia="Verdana" w:cs="Verdana"/>
          <w:color w:val="auto"/>
        </w:rPr>
      </w:pPr>
      <w:r w:rsidRPr="00DA50F8">
        <w:rPr>
          <w:rFonts w:eastAsia="Verdana" w:cs="Verdana"/>
          <w:color w:val="auto"/>
        </w:rPr>
        <w:t xml:space="preserve">Uw Kamer wordt met deze brief geïnformeerd over de stappen die nu </w:t>
      </w:r>
      <w:r w:rsidR="00512BE0">
        <w:rPr>
          <w:rFonts w:eastAsia="Verdana" w:cs="Verdana"/>
          <w:color w:val="auto"/>
        </w:rPr>
        <w:t>ge</w:t>
      </w:r>
      <w:r w:rsidRPr="00DA50F8">
        <w:rPr>
          <w:rFonts w:eastAsia="Verdana" w:cs="Verdana"/>
          <w:color w:val="auto"/>
        </w:rPr>
        <w:t>zet</w:t>
      </w:r>
      <w:r w:rsidR="00512BE0">
        <w:rPr>
          <w:rFonts w:eastAsia="Verdana" w:cs="Verdana"/>
          <w:color w:val="auto"/>
        </w:rPr>
        <w:t xml:space="preserve"> </w:t>
      </w:r>
      <w:proofErr w:type="gramStart"/>
      <w:r w:rsidR="00512BE0">
        <w:rPr>
          <w:rFonts w:eastAsia="Verdana" w:cs="Verdana"/>
          <w:color w:val="auto"/>
        </w:rPr>
        <w:t>worden</w:t>
      </w:r>
      <w:proofErr w:type="gramEnd"/>
      <w:r w:rsidRPr="00DA50F8">
        <w:rPr>
          <w:rFonts w:eastAsia="Verdana" w:cs="Verdana"/>
          <w:color w:val="auto"/>
        </w:rPr>
        <w:t xml:space="preserve"> om - met dit advies in de hand</w:t>
      </w:r>
      <w:r w:rsidR="00EE0BFE">
        <w:rPr>
          <w:rFonts w:eastAsia="Verdana" w:cs="Verdana"/>
          <w:color w:val="auto"/>
        </w:rPr>
        <w:t xml:space="preserve"> </w:t>
      </w:r>
      <w:r w:rsidRPr="00DA50F8">
        <w:rPr>
          <w:rFonts w:eastAsia="Verdana" w:cs="Verdana"/>
          <w:color w:val="auto"/>
        </w:rPr>
        <w:t xml:space="preserve">- verbeteringen aan te brengen in de hersteloperatie. </w:t>
      </w:r>
      <w:r w:rsidR="000A6F52">
        <w:rPr>
          <w:rFonts w:eastAsia="Verdana" w:cs="Verdana"/>
          <w:color w:val="auto"/>
        </w:rPr>
        <w:t>Daarbij zet</w:t>
      </w:r>
      <w:r w:rsidR="00512BE0">
        <w:rPr>
          <w:rFonts w:eastAsia="Verdana" w:cs="Verdana"/>
          <w:color w:val="auto"/>
        </w:rPr>
        <w:t xml:space="preserve"> het kabinet</w:t>
      </w:r>
      <w:r w:rsidR="000A6F52">
        <w:rPr>
          <w:rFonts w:eastAsia="Verdana" w:cs="Verdana"/>
          <w:color w:val="auto"/>
        </w:rPr>
        <w:t xml:space="preserve"> in </w:t>
      </w:r>
      <w:r w:rsidRPr="00DA50F8">
        <w:rPr>
          <w:rFonts w:eastAsia="Verdana" w:cs="Verdana"/>
          <w:color w:val="auto"/>
        </w:rPr>
        <w:t xml:space="preserve">op </w:t>
      </w:r>
      <w:r w:rsidR="00CC2105">
        <w:rPr>
          <w:rFonts w:eastAsia="Verdana" w:cs="Verdana"/>
          <w:color w:val="auto"/>
        </w:rPr>
        <w:t>rechtdoen waar onrecht is aangedaan, uitlegbaarheid en uitvoerbaarheid</w:t>
      </w:r>
      <w:r w:rsidRPr="00DA50F8">
        <w:rPr>
          <w:rFonts w:eastAsia="Verdana" w:cs="Verdana"/>
          <w:color w:val="auto"/>
        </w:rPr>
        <w:t>.</w:t>
      </w:r>
      <w:r w:rsidR="00CC2105">
        <w:rPr>
          <w:rFonts w:eastAsia="Verdana" w:cs="Verdana"/>
          <w:color w:val="auto"/>
        </w:rPr>
        <w:t xml:space="preserve"> Een aantal</w:t>
      </w:r>
      <w:r w:rsidRPr="00DA50F8" w:rsidR="006675CC">
        <w:rPr>
          <w:rFonts w:eastAsia="Verdana" w:cs="Verdana"/>
          <w:color w:val="auto"/>
        </w:rPr>
        <w:t xml:space="preserve"> maatregelen </w:t>
      </w:r>
      <w:r w:rsidR="00CC2105">
        <w:rPr>
          <w:rFonts w:eastAsia="Verdana" w:cs="Verdana"/>
          <w:color w:val="auto"/>
        </w:rPr>
        <w:t xml:space="preserve">wordt </w:t>
      </w:r>
      <w:r w:rsidRPr="00DA50F8" w:rsidR="000D5C43">
        <w:rPr>
          <w:rFonts w:eastAsia="Verdana" w:cs="Verdana"/>
          <w:color w:val="auto"/>
        </w:rPr>
        <w:t>op korte termijn ingezet.</w:t>
      </w:r>
      <w:r w:rsidRPr="00DA50F8" w:rsidR="00F06BEA">
        <w:rPr>
          <w:rFonts w:eastAsia="Verdana" w:cs="Verdana"/>
          <w:color w:val="auto"/>
        </w:rPr>
        <w:t xml:space="preserve"> </w:t>
      </w:r>
      <w:r w:rsidRPr="00DA50F8" w:rsidR="00325DF5">
        <w:rPr>
          <w:rFonts w:eastAsia="Verdana" w:cs="Verdana"/>
          <w:color w:val="auto"/>
        </w:rPr>
        <w:t>Andere maatregelen</w:t>
      </w:r>
      <w:r w:rsidRPr="00DA50F8" w:rsidR="000D5C43">
        <w:rPr>
          <w:rFonts w:eastAsia="Verdana" w:cs="Verdana"/>
          <w:color w:val="auto"/>
        </w:rPr>
        <w:t xml:space="preserve"> zijn complexer en vragen meer gedegen uitwerking, samen met relevante stakeholders</w:t>
      </w:r>
      <w:r w:rsidRPr="00DA50F8" w:rsidR="007D2E7C">
        <w:rPr>
          <w:rFonts w:eastAsia="Verdana" w:cs="Verdana"/>
          <w:color w:val="auto"/>
        </w:rPr>
        <w:t xml:space="preserve">. </w:t>
      </w:r>
      <w:r w:rsidR="006B063E">
        <w:rPr>
          <w:rFonts w:eastAsia="Verdana" w:cs="Verdana"/>
          <w:color w:val="auto"/>
        </w:rPr>
        <w:t xml:space="preserve">Alle maatregelen worden </w:t>
      </w:r>
      <w:r w:rsidRPr="00DA50F8" w:rsidR="00EE11C9">
        <w:rPr>
          <w:rFonts w:eastAsia="Verdana" w:cs="Verdana"/>
          <w:color w:val="auto"/>
        </w:rPr>
        <w:t>met grote urgentie in gang</w:t>
      </w:r>
      <w:r w:rsidR="006B063E">
        <w:rPr>
          <w:rFonts w:eastAsia="Verdana" w:cs="Verdana"/>
          <w:color w:val="auto"/>
        </w:rPr>
        <w:t xml:space="preserve"> gezet</w:t>
      </w:r>
      <w:r w:rsidRPr="00DA50F8" w:rsidR="00EE11C9">
        <w:rPr>
          <w:rFonts w:eastAsia="Verdana" w:cs="Verdana"/>
          <w:color w:val="auto"/>
        </w:rPr>
        <w:t>.</w:t>
      </w:r>
    </w:p>
    <w:p w:rsidRPr="00DA50F8" w:rsidR="007E0EE1" w:rsidP="441D3353" w:rsidRDefault="007E0EE1" w14:paraId="01D6A4DE" w14:textId="77777777">
      <w:pPr>
        <w:rPr>
          <w:rFonts w:eastAsia="Verdana" w:cs="Verdana"/>
          <w:color w:val="auto"/>
        </w:rPr>
      </w:pPr>
    </w:p>
    <w:p w:rsidRPr="00DA50F8" w:rsidR="004829B7" w:rsidP="441D3353" w:rsidRDefault="00841599" w14:paraId="227F9CFC" w14:textId="77777777">
      <w:pPr>
        <w:rPr>
          <w:rFonts w:eastAsia="Verdana" w:cs="Verdana"/>
          <w:b/>
          <w:color w:val="auto"/>
        </w:rPr>
      </w:pPr>
      <w:r w:rsidRPr="00DA50F8">
        <w:rPr>
          <w:rFonts w:eastAsia="Verdana" w:cs="Verdana"/>
          <w:b/>
          <w:color w:val="auto"/>
        </w:rPr>
        <w:t>Aanpak van verstoppingen d</w:t>
      </w:r>
      <w:r w:rsidRPr="00DA50F8" w:rsidR="441D3353">
        <w:rPr>
          <w:rFonts w:eastAsia="Verdana" w:cs="Verdana"/>
          <w:b/>
          <w:color w:val="auto"/>
        </w:rPr>
        <w:t>ossiers en bezwaren</w:t>
      </w:r>
    </w:p>
    <w:p w:rsidRPr="00DA50F8" w:rsidR="00841599" w:rsidP="441D3353" w:rsidRDefault="00B718A6" w14:paraId="14B63C34" w14:textId="77777777">
      <w:pPr>
        <w:rPr>
          <w:rFonts w:eastAsia="Verdana" w:cs="Verdana"/>
          <w:bCs/>
          <w:color w:val="auto"/>
        </w:rPr>
      </w:pPr>
      <w:r w:rsidRPr="00DA50F8">
        <w:rPr>
          <w:rFonts w:eastAsia="Verdana" w:cs="Verdana"/>
          <w:bCs/>
          <w:color w:val="auto"/>
        </w:rPr>
        <w:t xml:space="preserve">Een van de belangrijkste knelpunten waar een doorbaak </w:t>
      </w:r>
      <w:r w:rsidR="00512BE0">
        <w:rPr>
          <w:rFonts w:eastAsia="Verdana" w:cs="Verdana"/>
          <w:bCs/>
          <w:color w:val="auto"/>
        </w:rPr>
        <w:t>nodig is, i</w:t>
      </w:r>
      <w:r w:rsidRPr="00DA50F8">
        <w:rPr>
          <w:rFonts w:eastAsia="Verdana" w:cs="Verdana"/>
          <w:bCs/>
          <w:color w:val="auto"/>
        </w:rPr>
        <w:t xml:space="preserve">s de verstopping </w:t>
      </w:r>
      <w:r w:rsidR="00412208">
        <w:rPr>
          <w:rFonts w:eastAsia="Verdana" w:cs="Verdana"/>
          <w:bCs/>
          <w:color w:val="auto"/>
        </w:rPr>
        <w:t>bij het samenstellen van</w:t>
      </w:r>
      <w:r w:rsidRPr="00DA50F8">
        <w:rPr>
          <w:rFonts w:eastAsia="Verdana" w:cs="Verdana"/>
          <w:bCs/>
          <w:color w:val="auto"/>
        </w:rPr>
        <w:t xml:space="preserve"> dossiers en </w:t>
      </w:r>
      <w:r w:rsidR="00412208">
        <w:rPr>
          <w:rFonts w:eastAsia="Verdana" w:cs="Verdana"/>
          <w:bCs/>
          <w:color w:val="auto"/>
        </w:rPr>
        <w:t xml:space="preserve">afhandelen van </w:t>
      </w:r>
      <w:r w:rsidRPr="00DA50F8">
        <w:rPr>
          <w:rFonts w:eastAsia="Verdana" w:cs="Verdana"/>
          <w:bCs/>
          <w:color w:val="auto"/>
        </w:rPr>
        <w:t xml:space="preserve">bezwaren. </w:t>
      </w:r>
      <w:r w:rsidRPr="00DA50F8" w:rsidR="00574625">
        <w:rPr>
          <w:rFonts w:eastAsia="Verdana" w:cs="Verdana"/>
          <w:bCs/>
          <w:color w:val="auto"/>
        </w:rPr>
        <w:t>Ouders moeten te lang wachten op hun dossier en voor de bezwaarafhandeling zijn wachtrijen</w:t>
      </w:r>
      <w:r w:rsidRPr="00DA50F8" w:rsidR="007D2E7C">
        <w:rPr>
          <w:rFonts w:eastAsia="Verdana" w:cs="Verdana"/>
          <w:bCs/>
          <w:color w:val="auto"/>
        </w:rPr>
        <w:t xml:space="preserve"> te</w:t>
      </w:r>
      <w:r w:rsidRPr="00DA50F8" w:rsidR="00574625">
        <w:rPr>
          <w:rFonts w:eastAsia="Verdana" w:cs="Verdana"/>
          <w:bCs/>
          <w:color w:val="auto"/>
        </w:rPr>
        <w:t xml:space="preserve"> lang. Het is noodzakelijk om stevige en gerichte ingrepen te doen om deze opstoppingen op te lossen. </w:t>
      </w:r>
      <w:r w:rsidRPr="00DA50F8">
        <w:rPr>
          <w:rFonts w:eastAsia="Verdana" w:cs="Verdana"/>
          <w:bCs/>
          <w:color w:val="auto"/>
        </w:rPr>
        <w:t xml:space="preserve">Hieronder leest u welke maatregelen </w:t>
      </w:r>
      <w:r w:rsidR="00512BE0">
        <w:rPr>
          <w:rFonts w:eastAsia="Verdana" w:cs="Verdana"/>
          <w:bCs/>
          <w:color w:val="auto"/>
        </w:rPr>
        <w:t>ingezet of verder uitgewerkt worden om tot een doorbraak te komen</w:t>
      </w:r>
      <w:r w:rsidRPr="00DA50F8" w:rsidR="001F117B">
        <w:rPr>
          <w:rFonts w:eastAsia="Verdana" w:cs="Verdana"/>
          <w:bCs/>
          <w:color w:val="auto"/>
        </w:rPr>
        <w:t>.</w:t>
      </w:r>
    </w:p>
    <w:p w:rsidRPr="00DA50F8" w:rsidR="00B718A6" w:rsidP="441D3353" w:rsidRDefault="00B718A6" w14:paraId="2E305A67" w14:textId="77777777">
      <w:pPr>
        <w:rPr>
          <w:rFonts w:eastAsia="Verdana" w:cs="Verdana"/>
          <w:bCs/>
          <w:color w:val="auto"/>
        </w:rPr>
      </w:pPr>
    </w:p>
    <w:p w:rsidRPr="00DA50F8" w:rsidR="004829B7" w:rsidP="441D3353" w:rsidRDefault="441D3353" w14:paraId="1008EE26" w14:textId="77777777">
      <w:pPr>
        <w:rPr>
          <w:rFonts w:eastAsia="Verdana" w:cs="Verdana"/>
          <w:color w:val="auto"/>
        </w:rPr>
      </w:pPr>
      <w:r w:rsidRPr="00DA50F8">
        <w:rPr>
          <w:rFonts w:eastAsia="Verdana" w:cs="Verdana"/>
          <w:i/>
          <w:color w:val="auto"/>
        </w:rPr>
        <w:t>Dossiers</w:t>
      </w:r>
    </w:p>
    <w:p w:rsidRPr="00DA50F8" w:rsidR="004829B7" w:rsidP="33E755CE" w:rsidRDefault="33E755CE" w14:paraId="41A4DB48" w14:textId="77777777">
      <w:pPr>
        <w:rPr>
          <w:rFonts w:eastAsia="Verdana" w:cs="Verdana"/>
          <w:color w:val="auto"/>
        </w:rPr>
      </w:pPr>
      <w:r w:rsidRPr="00DA50F8">
        <w:rPr>
          <w:rFonts w:eastAsia="Verdana" w:cs="Verdana"/>
          <w:color w:val="auto"/>
        </w:rPr>
        <w:lastRenderedPageBreak/>
        <w:t>Het kabinet erkent het recht op informatie van ouders</w:t>
      </w:r>
      <w:r w:rsidRPr="00DA50F8" w:rsidR="008F2AF6">
        <w:rPr>
          <w:rFonts w:eastAsia="Verdana" w:cs="Verdana"/>
          <w:color w:val="auto"/>
        </w:rPr>
        <w:t xml:space="preserve"> volledig</w:t>
      </w:r>
      <w:r w:rsidRPr="00DA50F8">
        <w:rPr>
          <w:rFonts w:eastAsia="Verdana" w:cs="Verdana"/>
          <w:color w:val="auto"/>
        </w:rPr>
        <w:t xml:space="preserve">. </w:t>
      </w:r>
      <w:r w:rsidR="00CC2105">
        <w:rPr>
          <w:rFonts w:eastAsia="Verdana" w:cs="Verdana"/>
          <w:color w:val="auto"/>
        </w:rPr>
        <w:t xml:space="preserve">Dat betekent dat </w:t>
      </w:r>
      <w:r w:rsidRPr="00DA50F8">
        <w:rPr>
          <w:rFonts w:eastAsia="Verdana" w:cs="Verdana"/>
          <w:color w:val="auto"/>
        </w:rPr>
        <w:t xml:space="preserve">informatie </w:t>
      </w:r>
      <w:r w:rsidR="00CC2105">
        <w:rPr>
          <w:rFonts w:eastAsia="Verdana" w:cs="Verdana"/>
          <w:color w:val="auto"/>
        </w:rPr>
        <w:t>niet alleen beschikbaar is, maar ook dat daar e</w:t>
      </w:r>
      <w:r w:rsidRPr="00DA50F8">
        <w:rPr>
          <w:rFonts w:eastAsia="Verdana" w:cs="Verdana"/>
          <w:color w:val="auto"/>
        </w:rPr>
        <w:t xml:space="preserve">en heldere uitleg </w:t>
      </w:r>
      <w:r w:rsidR="00CC2105">
        <w:rPr>
          <w:rFonts w:eastAsia="Verdana" w:cs="Verdana"/>
          <w:color w:val="auto"/>
        </w:rPr>
        <w:t>bij hoort</w:t>
      </w:r>
      <w:r w:rsidRPr="00DA50F8">
        <w:rPr>
          <w:rFonts w:eastAsia="Verdana" w:cs="Verdana"/>
          <w:color w:val="auto"/>
        </w:rPr>
        <w:t xml:space="preserve">, ook al in de fase van de IB. Hoewel een </w:t>
      </w:r>
      <w:r w:rsidRPr="00DA50F8" w:rsidR="00661998">
        <w:rPr>
          <w:rFonts w:eastAsia="Verdana" w:cs="Verdana"/>
          <w:color w:val="auto"/>
        </w:rPr>
        <w:t xml:space="preserve">belangrijk </w:t>
      </w:r>
      <w:r w:rsidRPr="00DA50F8">
        <w:rPr>
          <w:rFonts w:eastAsia="Verdana" w:cs="Verdana"/>
          <w:color w:val="auto"/>
        </w:rPr>
        <w:t>deel van de informatie over de beoordeling standaard bij de IB wordt verstrekt</w:t>
      </w:r>
      <w:r w:rsidR="000A5191">
        <w:rPr>
          <w:rFonts w:eastAsia="Verdana" w:cs="Verdana"/>
          <w:color w:val="auto"/>
        </w:rPr>
        <w:t>,</w:t>
      </w:r>
      <w:r w:rsidRPr="00DA50F8">
        <w:rPr>
          <w:rFonts w:eastAsia="Verdana" w:cs="Verdana"/>
          <w:color w:val="auto"/>
        </w:rPr>
        <w:t xml:space="preserve"> is er meer nodig. Mede daarom zijn reeds verschillende verbetermaatregelen in gang gezet om in 2025 ruim 10.000 dossiers te verstrekken</w:t>
      </w:r>
      <w:r w:rsidR="00614F9F">
        <w:rPr>
          <w:rFonts w:eastAsia="Verdana" w:cs="Verdana"/>
          <w:color w:val="auto"/>
        </w:rPr>
        <w:t xml:space="preserve">, </w:t>
      </w:r>
      <w:r w:rsidRPr="00DA50F8" w:rsidR="00F92113">
        <w:rPr>
          <w:rFonts w:eastAsia="Verdana" w:cs="Verdana"/>
          <w:color w:val="auto"/>
        </w:rPr>
        <w:t>waarvan een deel beschikbaar is voor de IB-fase</w:t>
      </w:r>
      <w:r w:rsidRPr="00DA50F8">
        <w:rPr>
          <w:rFonts w:eastAsia="Verdana" w:cs="Verdana"/>
          <w:color w:val="auto"/>
        </w:rPr>
        <w:t xml:space="preserve">. </w:t>
      </w:r>
      <w:r w:rsidRPr="00DA50F8" w:rsidR="001F117B">
        <w:rPr>
          <w:rFonts w:eastAsia="Verdana" w:cs="Verdana"/>
          <w:color w:val="auto"/>
        </w:rPr>
        <w:t xml:space="preserve">Dit is </w:t>
      </w:r>
      <w:r w:rsidRPr="00DA50F8">
        <w:rPr>
          <w:rFonts w:eastAsia="Verdana" w:cs="Verdana"/>
          <w:color w:val="auto"/>
        </w:rPr>
        <w:t>een forse opschaling ten opzichte van eerdere jaren</w:t>
      </w:r>
      <w:r w:rsidRPr="00DA50F8" w:rsidR="001F117B">
        <w:rPr>
          <w:rFonts w:eastAsia="Verdana" w:cs="Verdana"/>
          <w:color w:val="auto"/>
        </w:rPr>
        <w:t xml:space="preserve">, maar </w:t>
      </w:r>
      <w:r w:rsidRPr="00DA50F8" w:rsidR="00662127">
        <w:rPr>
          <w:rFonts w:eastAsia="Verdana" w:cs="Verdana"/>
          <w:color w:val="auto"/>
        </w:rPr>
        <w:t xml:space="preserve">is </w:t>
      </w:r>
      <w:r w:rsidR="00CC2105">
        <w:rPr>
          <w:rFonts w:eastAsia="Verdana" w:cs="Verdana"/>
          <w:color w:val="auto"/>
        </w:rPr>
        <w:t xml:space="preserve">nog </w:t>
      </w:r>
      <w:r w:rsidRPr="00DA50F8" w:rsidR="00662127">
        <w:rPr>
          <w:rFonts w:eastAsia="Verdana" w:cs="Verdana"/>
          <w:color w:val="auto"/>
        </w:rPr>
        <w:t>niet genoeg</w:t>
      </w:r>
      <w:r w:rsidRPr="00DA50F8" w:rsidR="001F117B">
        <w:rPr>
          <w:rFonts w:eastAsia="Verdana" w:cs="Verdana"/>
          <w:color w:val="auto"/>
        </w:rPr>
        <w:t xml:space="preserve"> </w:t>
      </w:r>
      <w:r w:rsidRPr="00DA50F8">
        <w:rPr>
          <w:rFonts w:eastAsia="Verdana" w:cs="Verdana"/>
          <w:color w:val="auto"/>
        </w:rPr>
        <w:t xml:space="preserve">om alle ouders </w:t>
      </w:r>
      <w:r w:rsidR="00D62C8E">
        <w:rPr>
          <w:rFonts w:eastAsia="Verdana" w:cs="Verdana"/>
          <w:color w:val="auto"/>
        </w:rPr>
        <w:t xml:space="preserve">die verzoeken om hun dossier </w:t>
      </w:r>
      <w:r w:rsidRPr="00DA50F8">
        <w:rPr>
          <w:rFonts w:eastAsia="Verdana" w:cs="Verdana"/>
          <w:color w:val="auto"/>
        </w:rPr>
        <w:t>reeds tijdens de IB-fase</w:t>
      </w:r>
      <w:r w:rsidR="00D62C8E">
        <w:rPr>
          <w:rFonts w:eastAsia="Verdana" w:cs="Verdana"/>
          <w:color w:val="auto"/>
        </w:rPr>
        <w:t xml:space="preserve"> </w:t>
      </w:r>
      <w:r w:rsidRPr="00DA50F8">
        <w:rPr>
          <w:rFonts w:eastAsia="Verdana" w:cs="Verdana"/>
          <w:color w:val="auto"/>
        </w:rPr>
        <w:t xml:space="preserve">van alle informatie uit het dossier te voorzien. </w:t>
      </w:r>
    </w:p>
    <w:p w:rsidRPr="00DA50F8" w:rsidR="00841599" w:rsidP="441D3353" w:rsidRDefault="00841599" w14:paraId="6C7D2AD3" w14:textId="77777777">
      <w:pPr>
        <w:rPr>
          <w:rFonts w:eastAsia="Verdana" w:cs="Verdana"/>
        </w:rPr>
      </w:pPr>
    </w:p>
    <w:p w:rsidRPr="008B4F08" w:rsidR="008B4F08" w:rsidP="008B4F08" w:rsidRDefault="008B4F08" w14:paraId="18E0E068" w14:textId="77777777">
      <w:pPr>
        <w:rPr>
          <w:rFonts w:eastAsia="Verdana" w:cs="Verdana"/>
        </w:rPr>
      </w:pPr>
      <w:r w:rsidRPr="008B4F08">
        <w:rPr>
          <w:rFonts w:eastAsia="Verdana" w:cs="Verdana"/>
        </w:rPr>
        <w:t xml:space="preserve">Om de verstrekking van dossiers te versnellen gaat het kabinet </w:t>
      </w:r>
      <w:r w:rsidR="00186E60">
        <w:rPr>
          <w:rFonts w:eastAsia="Verdana" w:cs="Verdana"/>
        </w:rPr>
        <w:t xml:space="preserve">individuele </w:t>
      </w:r>
      <w:r w:rsidRPr="008B4F08">
        <w:rPr>
          <w:rFonts w:eastAsia="Verdana" w:cs="Verdana"/>
        </w:rPr>
        <w:t>dossiers ongelakt aan de advocaat van een gedupeerde verstrekken als we met de betreffende advocaat afspraken kunnen maken over de vertrouwelijkheid van het dossier. Daarnaast zullen dossiers ongelakt aan gedupeerden worden verstrekt, tenzij uit een marginale toets blijkt dat er onderdelen gelakt moeten worden</w:t>
      </w:r>
      <w:r w:rsidR="00CC2105">
        <w:rPr>
          <w:rFonts w:eastAsia="Verdana" w:cs="Verdana"/>
        </w:rPr>
        <w:t>. Bijvoorbeeld</w:t>
      </w:r>
      <w:r w:rsidRPr="008B4F08">
        <w:rPr>
          <w:rFonts w:eastAsia="Verdana" w:cs="Verdana"/>
        </w:rPr>
        <w:t xml:space="preserve"> omdat de belangen van derden om deze in dit geval niet te verstrekken, zwaarder wegen. Deze onderdelen zullen dan alsnog worden gelakt voordat het dossier wordt overhandigd. Over de juridische implicaties is gesproken met de Autoriteit Persoonsgegevens. Momenteel treft de Uitvoeringsorganisatie Herstel Toeslagen (UHT) voorbereidingen hiervoor. Om deze stap te laten leiden tot daadwerkelijke tijdwinst in de verstrekking van dossiers, wordt bovendien</w:t>
      </w:r>
      <w:r w:rsidR="00104EDF">
        <w:rPr>
          <w:rFonts w:eastAsia="Verdana" w:cs="Verdana"/>
        </w:rPr>
        <w:t xml:space="preserve"> in kaart gebracht</w:t>
      </w:r>
      <w:r w:rsidRPr="008B4F08">
        <w:rPr>
          <w:rFonts w:eastAsia="Verdana" w:cs="Verdana"/>
        </w:rPr>
        <w:t xml:space="preserve"> hoe </w:t>
      </w:r>
      <w:r w:rsidR="00104EDF">
        <w:rPr>
          <w:rFonts w:eastAsia="Verdana" w:cs="Verdana"/>
        </w:rPr>
        <w:t xml:space="preserve">dit proces </w:t>
      </w:r>
      <w:proofErr w:type="gramStart"/>
      <w:r w:rsidR="00104EDF">
        <w:rPr>
          <w:rFonts w:eastAsia="Verdana" w:cs="Verdana"/>
        </w:rPr>
        <w:t>eruit ziet</w:t>
      </w:r>
      <w:proofErr w:type="gramEnd"/>
      <w:r w:rsidR="00104EDF">
        <w:rPr>
          <w:rFonts w:eastAsia="Verdana" w:cs="Verdana"/>
        </w:rPr>
        <w:t xml:space="preserve"> en hoe verstrekking van het dossier te versnellen.</w:t>
      </w:r>
      <w:r w:rsidRPr="008B4F08">
        <w:rPr>
          <w:rFonts w:eastAsia="Verdana" w:cs="Verdana"/>
        </w:rPr>
        <w:t xml:space="preserve"> </w:t>
      </w:r>
    </w:p>
    <w:p w:rsidRPr="00DA50F8" w:rsidR="00841599" w:rsidP="441D3353" w:rsidRDefault="00841599" w14:paraId="060DC416" w14:textId="77777777">
      <w:pPr>
        <w:rPr>
          <w:rFonts w:eastAsia="Verdana" w:cs="Verdana"/>
          <w:color w:val="auto"/>
        </w:rPr>
      </w:pPr>
    </w:p>
    <w:p w:rsidRPr="00DA50F8" w:rsidR="004829B7" w:rsidP="33E755CE" w:rsidRDefault="00C0771B" w14:paraId="59282C59" w14:textId="77777777">
      <w:pPr>
        <w:rPr>
          <w:rFonts w:eastAsia="Verdana" w:cs="Verdana"/>
          <w:color w:val="auto"/>
        </w:rPr>
      </w:pPr>
      <w:r>
        <w:rPr>
          <w:rFonts w:eastAsia="Verdana" w:cs="Verdana"/>
          <w:color w:val="auto"/>
        </w:rPr>
        <w:t xml:space="preserve">Tot slot heeft de Commissie Van Dam ook geadviseerd om te stoppen met verstrekken van het persoonlijk dossier. </w:t>
      </w:r>
      <w:r w:rsidRPr="00DA50F8" w:rsidR="33E755CE">
        <w:rPr>
          <w:rFonts w:eastAsia="Verdana" w:cs="Verdana"/>
          <w:color w:val="auto"/>
        </w:rPr>
        <w:t>Dit type dossier bevat veel informatie die geen betrekking heeft op de beoordeling van wat er in het verleden precies fout is ge</w:t>
      </w:r>
      <w:r w:rsidR="00D62C8E">
        <w:rPr>
          <w:rFonts w:eastAsia="Verdana" w:cs="Verdana"/>
          <w:color w:val="auto"/>
        </w:rPr>
        <w:t>g</w:t>
      </w:r>
      <w:r w:rsidRPr="00DA50F8" w:rsidR="33E755CE">
        <w:rPr>
          <w:rFonts w:eastAsia="Verdana" w:cs="Verdana"/>
          <w:color w:val="auto"/>
        </w:rPr>
        <w:t xml:space="preserve">aan en óf een ouder gedupeerd is. Het </w:t>
      </w:r>
      <w:r w:rsidR="00104EDF">
        <w:rPr>
          <w:rFonts w:eastAsia="Verdana" w:cs="Verdana"/>
          <w:color w:val="auto"/>
        </w:rPr>
        <w:t>verzamelen van deze infor</w:t>
      </w:r>
      <w:r w:rsidRPr="00DA50F8" w:rsidR="33E755CE">
        <w:rPr>
          <w:rFonts w:eastAsia="Verdana" w:cs="Verdana"/>
          <w:color w:val="auto"/>
        </w:rPr>
        <w:t>matie is zeer tijdrovend</w:t>
      </w:r>
      <w:r w:rsidRPr="00DA50F8" w:rsidR="0089079F">
        <w:rPr>
          <w:rFonts w:eastAsia="Verdana" w:cs="Verdana"/>
          <w:color w:val="auto"/>
        </w:rPr>
        <w:t xml:space="preserve"> en past</w:t>
      </w:r>
      <w:r w:rsidRPr="00DA50F8" w:rsidR="00574625">
        <w:rPr>
          <w:rFonts w:eastAsia="Verdana" w:cs="Verdana"/>
          <w:color w:val="auto"/>
        </w:rPr>
        <w:t xml:space="preserve"> </w:t>
      </w:r>
      <w:r w:rsidRPr="00DA50F8" w:rsidR="0089079F">
        <w:rPr>
          <w:rFonts w:eastAsia="Verdana" w:cs="Verdana"/>
          <w:color w:val="auto"/>
        </w:rPr>
        <w:t xml:space="preserve">niet logisch binnen de </w:t>
      </w:r>
      <w:r w:rsidR="00BF006D">
        <w:rPr>
          <w:rFonts w:eastAsia="Verdana" w:cs="Verdana"/>
          <w:color w:val="auto"/>
        </w:rPr>
        <w:t xml:space="preserve">rechtsgang in de </w:t>
      </w:r>
      <w:r w:rsidRPr="00DA50F8" w:rsidR="0089079F">
        <w:rPr>
          <w:rFonts w:eastAsia="Verdana" w:cs="Verdana"/>
          <w:color w:val="auto"/>
        </w:rPr>
        <w:t>hersteloperatie</w:t>
      </w:r>
      <w:r w:rsidRPr="00DA50F8" w:rsidR="33E755CE">
        <w:rPr>
          <w:rFonts w:eastAsia="Verdana" w:cs="Verdana"/>
          <w:color w:val="auto"/>
        </w:rPr>
        <w:t xml:space="preserve">. </w:t>
      </w:r>
      <w:r>
        <w:rPr>
          <w:rFonts w:eastAsia="Verdana" w:cs="Verdana"/>
          <w:color w:val="auto"/>
        </w:rPr>
        <w:t xml:space="preserve">Daarom </w:t>
      </w:r>
      <w:r w:rsidRPr="00DA50F8">
        <w:rPr>
          <w:rFonts w:eastAsia="Verdana" w:cs="Verdana"/>
          <w:color w:val="auto"/>
        </w:rPr>
        <w:t>ne</w:t>
      </w:r>
      <w:r>
        <w:rPr>
          <w:rFonts w:eastAsia="Verdana" w:cs="Verdana"/>
          <w:color w:val="auto"/>
        </w:rPr>
        <w:t xml:space="preserve">men wij </w:t>
      </w:r>
      <w:r w:rsidRPr="00DA50F8">
        <w:rPr>
          <w:rFonts w:eastAsia="Verdana" w:cs="Verdana"/>
          <w:color w:val="auto"/>
        </w:rPr>
        <w:t>de</w:t>
      </w:r>
      <w:r>
        <w:rPr>
          <w:rFonts w:eastAsia="Verdana" w:cs="Verdana"/>
          <w:color w:val="auto"/>
        </w:rPr>
        <w:t>ze</w:t>
      </w:r>
      <w:r w:rsidRPr="00DA50F8">
        <w:rPr>
          <w:rFonts w:eastAsia="Verdana" w:cs="Verdana"/>
          <w:color w:val="auto"/>
        </w:rPr>
        <w:t xml:space="preserve"> aanbeveling om </w:t>
      </w:r>
      <w:r>
        <w:rPr>
          <w:rFonts w:eastAsia="Verdana" w:cs="Verdana"/>
          <w:color w:val="auto"/>
        </w:rPr>
        <w:t xml:space="preserve">direct </w:t>
      </w:r>
      <w:r w:rsidRPr="00DA50F8">
        <w:rPr>
          <w:rFonts w:eastAsia="Verdana" w:cs="Verdana"/>
          <w:color w:val="auto"/>
        </w:rPr>
        <w:t xml:space="preserve">te stoppen met </w:t>
      </w:r>
      <w:r>
        <w:rPr>
          <w:rFonts w:eastAsia="Verdana" w:cs="Verdana"/>
          <w:color w:val="auto"/>
        </w:rPr>
        <w:t xml:space="preserve">het samenstellen en </w:t>
      </w:r>
      <w:r w:rsidRPr="00DA50F8">
        <w:rPr>
          <w:rFonts w:eastAsia="Verdana" w:cs="Verdana"/>
          <w:color w:val="auto"/>
        </w:rPr>
        <w:t>verstrekken van het persoonlijk dossi</w:t>
      </w:r>
      <w:r>
        <w:rPr>
          <w:rFonts w:eastAsia="Verdana" w:cs="Verdana"/>
          <w:color w:val="auto"/>
        </w:rPr>
        <w:t>er over</w:t>
      </w:r>
      <w:r w:rsidRPr="00DA50F8">
        <w:rPr>
          <w:rFonts w:eastAsia="Verdana" w:cs="Verdana"/>
          <w:color w:val="auto"/>
        </w:rPr>
        <w:t xml:space="preserve">. </w:t>
      </w:r>
      <w:r w:rsidRPr="00D62C8E" w:rsidR="00D62C8E">
        <w:rPr>
          <w:rFonts w:eastAsia="Verdana" w:cs="Verdana"/>
          <w:color w:val="auto"/>
        </w:rPr>
        <w:t xml:space="preserve">UHT </w:t>
      </w:r>
      <w:r w:rsidR="00104EDF">
        <w:rPr>
          <w:rFonts w:eastAsia="Verdana" w:cs="Verdana"/>
          <w:color w:val="auto"/>
        </w:rPr>
        <w:t>gaat</w:t>
      </w:r>
      <w:r w:rsidRPr="00D62C8E" w:rsidR="00D62C8E">
        <w:rPr>
          <w:rFonts w:eastAsia="Verdana" w:cs="Verdana"/>
          <w:color w:val="auto"/>
        </w:rPr>
        <w:t>, zodra de capaciteit het toelaat, ouders of hun gemachtigden met een openstaand verzoek benaderen om op basis van de huidige informatiebehoefte het ouderdossier of specifieke documenten aan te bieden.</w:t>
      </w:r>
      <w:r w:rsidRPr="00DA50F8" w:rsidR="00841599">
        <w:br/>
      </w:r>
    </w:p>
    <w:p w:rsidRPr="00DA50F8" w:rsidR="004829B7" w:rsidP="09858E02" w:rsidRDefault="005D56A8" w14:paraId="753A408C" w14:textId="77777777">
      <w:pPr>
        <w:rPr>
          <w:rFonts w:eastAsia="Verdana" w:cs="Verdana"/>
          <w:color w:val="auto"/>
        </w:rPr>
      </w:pPr>
      <w:r w:rsidRPr="00DA50F8">
        <w:rPr>
          <w:rFonts w:eastAsia="Verdana" w:cs="Verdana"/>
          <w:i/>
          <w:color w:val="auto"/>
        </w:rPr>
        <w:t>Bezwaarschriften</w:t>
      </w:r>
    </w:p>
    <w:p w:rsidRPr="00DA50F8" w:rsidR="00661998" w:rsidP="00661998" w:rsidRDefault="008A5162" w14:paraId="56CB427B" w14:textId="77777777">
      <w:pPr>
        <w:rPr>
          <w:rFonts w:eastAsia="Verdana" w:cs="Verdana"/>
          <w:color w:val="auto"/>
        </w:rPr>
      </w:pPr>
      <w:r w:rsidRPr="00DA50F8">
        <w:rPr>
          <w:rFonts w:eastAsia="Verdana" w:cs="Verdana"/>
          <w:color w:val="auto"/>
        </w:rPr>
        <w:t>Om de verstopping rondom de bezwaarafhandeling verder aan te pakken</w:t>
      </w:r>
      <w:r w:rsidR="00104EDF">
        <w:rPr>
          <w:rFonts w:eastAsia="Verdana" w:cs="Verdana"/>
          <w:color w:val="auto"/>
        </w:rPr>
        <w:t xml:space="preserve"> neemt het kabinet verschillende maatregelen. </w:t>
      </w:r>
      <w:r w:rsidRPr="00DA50F8">
        <w:rPr>
          <w:rFonts w:eastAsia="Verdana" w:cs="Verdana"/>
          <w:color w:val="auto"/>
        </w:rPr>
        <w:t xml:space="preserve">De eerste inzet is om te voorkomen dat ouders zich genoodzaakt voelen om een bezwaar in te dienen. En </w:t>
      </w:r>
      <w:r w:rsidRPr="00DA50F8" w:rsidR="00F41DD3">
        <w:rPr>
          <w:rFonts w:eastAsia="Verdana" w:cs="Verdana"/>
          <w:color w:val="auto"/>
        </w:rPr>
        <w:t>a</w:t>
      </w:r>
      <w:r w:rsidRPr="00DA50F8">
        <w:rPr>
          <w:rFonts w:eastAsia="Verdana" w:cs="Verdana"/>
          <w:color w:val="auto"/>
        </w:rPr>
        <w:t xml:space="preserve">ls ouders toch in bezwaar gaan, dan moeten medewerkers in de uitvoering tijdens het hele bezwaarproces </w:t>
      </w:r>
      <w:r w:rsidR="00104EDF">
        <w:rPr>
          <w:rFonts w:eastAsia="Verdana" w:cs="Verdana"/>
          <w:color w:val="auto"/>
        </w:rPr>
        <w:t xml:space="preserve">meer </w:t>
      </w:r>
      <w:r w:rsidRPr="00DA50F8">
        <w:rPr>
          <w:rFonts w:eastAsia="Verdana" w:cs="Verdana"/>
          <w:color w:val="auto"/>
        </w:rPr>
        <w:t xml:space="preserve">ruimte </w:t>
      </w:r>
      <w:r w:rsidR="00104EDF">
        <w:rPr>
          <w:rFonts w:eastAsia="Verdana" w:cs="Verdana"/>
          <w:color w:val="auto"/>
        </w:rPr>
        <w:t>krijgen</w:t>
      </w:r>
      <w:r w:rsidRPr="00DA50F8">
        <w:rPr>
          <w:rFonts w:eastAsia="Verdana" w:cs="Verdana"/>
          <w:color w:val="auto"/>
        </w:rPr>
        <w:t xml:space="preserve"> om te</w:t>
      </w:r>
      <w:r w:rsidRPr="00DA50F8" w:rsidR="00AE1ADC">
        <w:rPr>
          <w:rFonts w:eastAsia="Verdana" w:cs="Verdana"/>
          <w:color w:val="auto"/>
        </w:rPr>
        <w:t xml:space="preserve"> luisteren naar de oude</w:t>
      </w:r>
      <w:r w:rsidRPr="00DA50F8" w:rsidR="00162B5A">
        <w:rPr>
          <w:rFonts w:eastAsia="Verdana" w:cs="Verdana"/>
          <w:color w:val="auto"/>
        </w:rPr>
        <w:t>r</w:t>
      </w:r>
      <w:r w:rsidR="00104EDF">
        <w:rPr>
          <w:rFonts w:eastAsia="Verdana" w:cs="Verdana"/>
          <w:color w:val="auto"/>
        </w:rPr>
        <w:t>. De inzet is</w:t>
      </w:r>
      <w:r w:rsidRPr="00DA50F8" w:rsidR="00F41DD3">
        <w:rPr>
          <w:rFonts w:eastAsia="Verdana" w:cs="Verdana"/>
          <w:color w:val="auto"/>
        </w:rPr>
        <w:t xml:space="preserve"> om</w:t>
      </w:r>
      <w:r w:rsidR="000A5191">
        <w:rPr>
          <w:rFonts w:eastAsia="Verdana" w:cs="Verdana"/>
          <w:color w:val="auto"/>
        </w:rPr>
        <w:t xml:space="preserve"> </w:t>
      </w:r>
      <w:r w:rsidRPr="00DA50F8" w:rsidR="00162B5A">
        <w:rPr>
          <w:rFonts w:eastAsia="Verdana" w:cs="Verdana"/>
          <w:color w:val="auto"/>
        </w:rPr>
        <w:t xml:space="preserve">in </w:t>
      </w:r>
      <w:r w:rsidR="000A5191">
        <w:rPr>
          <w:rFonts w:eastAsia="Verdana" w:cs="Verdana"/>
          <w:color w:val="auto"/>
        </w:rPr>
        <w:t>overleg</w:t>
      </w:r>
      <w:r w:rsidRPr="00DA50F8" w:rsidR="00162B5A">
        <w:rPr>
          <w:rFonts w:eastAsia="Verdana" w:cs="Verdana"/>
          <w:color w:val="auto"/>
        </w:rPr>
        <w:t xml:space="preserve"> met de ouder of vertegenwoordiger</w:t>
      </w:r>
      <w:r w:rsidR="00104EDF">
        <w:rPr>
          <w:rFonts w:eastAsia="Verdana" w:cs="Verdana"/>
          <w:color w:val="auto"/>
        </w:rPr>
        <w:t xml:space="preserve"> er</w:t>
      </w:r>
      <w:r w:rsidRPr="00DA50F8" w:rsidR="00162B5A">
        <w:rPr>
          <w:rFonts w:eastAsia="Verdana" w:cs="Verdana"/>
          <w:color w:val="auto"/>
        </w:rPr>
        <w:t xml:space="preserve"> </w:t>
      </w:r>
      <w:r w:rsidRPr="00DA50F8">
        <w:rPr>
          <w:rFonts w:eastAsia="Verdana" w:cs="Verdana"/>
          <w:color w:val="auto"/>
        </w:rPr>
        <w:t>samen uit te komen. Hiervoor kan het soms nodig zijn een stap vooruit te zetten</w:t>
      </w:r>
      <w:r w:rsidR="000A5191">
        <w:rPr>
          <w:rFonts w:eastAsia="Verdana" w:cs="Verdana"/>
          <w:color w:val="auto"/>
        </w:rPr>
        <w:t>,</w:t>
      </w:r>
      <w:r w:rsidRPr="00DA50F8" w:rsidR="00162B5A">
        <w:rPr>
          <w:rFonts w:eastAsia="Verdana" w:cs="Verdana"/>
          <w:color w:val="auto"/>
        </w:rPr>
        <w:t xml:space="preserve"> in plaats van vast te houden aan het uitlopen van het bezwaarproces</w:t>
      </w:r>
      <w:r w:rsidRPr="00DA50F8">
        <w:rPr>
          <w:rFonts w:eastAsia="Verdana" w:cs="Verdana"/>
          <w:color w:val="auto"/>
        </w:rPr>
        <w:t xml:space="preserve">. </w:t>
      </w:r>
      <w:r w:rsidR="00104EDF">
        <w:rPr>
          <w:rFonts w:eastAsia="Verdana" w:cs="Verdana"/>
          <w:color w:val="auto"/>
        </w:rPr>
        <w:t xml:space="preserve">Deze </w:t>
      </w:r>
      <w:r w:rsidRPr="00DA50F8">
        <w:rPr>
          <w:rFonts w:eastAsia="Verdana" w:cs="Verdana"/>
          <w:color w:val="auto"/>
        </w:rPr>
        <w:t>meer ‘responsieve’ bezwaarbehandeling</w:t>
      </w:r>
      <w:r w:rsidR="00104EDF">
        <w:rPr>
          <w:rFonts w:eastAsia="Verdana" w:cs="Verdana"/>
          <w:color w:val="auto"/>
        </w:rPr>
        <w:t xml:space="preserve"> wordt </w:t>
      </w:r>
      <w:r w:rsidRPr="00DA50F8" w:rsidR="00162B5A">
        <w:rPr>
          <w:rFonts w:eastAsia="Verdana" w:cs="Verdana"/>
          <w:color w:val="auto"/>
        </w:rPr>
        <w:t>op zo kort mogelijke termijn in de praktijk</w:t>
      </w:r>
      <w:r w:rsidR="00104EDF">
        <w:rPr>
          <w:rFonts w:eastAsia="Verdana" w:cs="Verdana"/>
          <w:color w:val="auto"/>
        </w:rPr>
        <w:t xml:space="preserve"> gebracht</w:t>
      </w:r>
      <w:r w:rsidR="005B38FD">
        <w:rPr>
          <w:rFonts w:eastAsia="Verdana" w:cs="Verdana"/>
          <w:color w:val="auto"/>
        </w:rPr>
        <w:t>.</w:t>
      </w:r>
      <w:r w:rsidRPr="00DA50F8" w:rsidR="00AE1ADC">
        <w:rPr>
          <w:rFonts w:eastAsia="Verdana" w:cs="Verdana"/>
          <w:color w:val="auto"/>
        </w:rPr>
        <w:t xml:space="preserve"> </w:t>
      </w:r>
      <w:r w:rsidR="00104EDF">
        <w:rPr>
          <w:rFonts w:eastAsia="Verdana" w:cs="Verdana"/>
          <w:color w:val="auto"/>
        </w:rPr>
        <w:t xml:space="preserve">Dit moet </w:t>
      </w:r>
      <w:r w:rsidRPr="00DA50F8" w:rsidR="00661998">
        <w:rPr>
          <w:rFonts w:eastAsia="Verdana" w:cs="Verdana"/>
          <w:color w:val="auto"/>
        </w:rPr>
        <w:t>enerzijds leid</w:t>
      </w:r>
      <w:r w:rsidR="00104EDF">
        <w:rPr>
          <w:rFonts w:eastAsia="Verdana" w:cs="Verdana"/>
          <w:color w:val="auto"/>
        </w:rPr>
        <w:t>en</w:t>
      </w:r>
      <w:r w:rsidRPr="00DA50F8" w:rsidR="00661998">
        <w:rPr>
          <w:rFonts w:eastAsia="Verdana" w:cs="Verdana"/>
          <w:color w:val="auto"/>
        </w:rPr>
        <w:t xml:space="preserve"> tot meer tevredenheid bij de ouder en anderzijds de druk verderop in het bezwaar- en beroepsproces verlicht</w:t>
      </w:r>
      <w:r w:rsidR="00104EDF">
        <w:rPr>
          <w:rFonts w:eastAsia="Verdana" w:cs="Verdana"/>
          <w:color w:val="auto"/>
        </w:rPr>
        <w:t>en.</w:t>
      </w:r>
    </w:p>
    <w:p w:rsidRPr="00DA50F8" w:rsidR="00944725" w:rsidP="00944725" w:rsidRDefault="00944725" w14:paraId="4EC239D5" w14:textId="77777777">
      <w:pPr>
        <w:rPr>
          <w:rFonts w:eastAsia="Verdana" w:cs="Verdana"/>
          <w:color w:val="auto"/>
        </w:rPr>
      </w:pPr>
    </w:p>
    <w:p w:rsidRPr="00DA50F8" w:rsidR="00944725" w:rsidP="33E755CE" w:rsidRDefault="00104EDF" w14:paraId="0C316F5B" w14:textId="77777777">
      <w:pPr>
        <w:rPr>
          <w:rFonts w:eastAsia="Verdana" w:cs="Verdana"/>
          <w:color w:val="auto"/>
        </w:rPr>
      </w:pPr>
      <w:r>
        <w:rPr>
          <w:rFonts w:eastAsia="Verdana" w:cs="Verdana"/>
          <w:color w:val="auto"/>
        </w:rPr>
        <w:t>Om ouders die wachten op de behandeling van hun bezwaar sneller te helpen, adviseert de commissie om een prioritering te maken in de werkvoorraad. Het kabinet neemt dit advies over.</w:t>
      </w:r>
      <w:r w:rsidRPr="00DA50F8" w:rsidR="33E755CE">
        <w:rPr>
          <w:rFonts w:eastAsia="Verdana" w:cs="Verdana"/>
          <w:color w:val="auto"/>
        </w:rPr>
        <w:t xml:space="preserve"> Op dit moment zijn er </w:t>
      </w:r>
      <w:r w:rsidRPr="00DA50F8" w:rsidR="00661998">
        <w:rPr>
          <w:rFonts w:eastAsia="Verdana" w:cs="Verdana"/>
          <w:color w:val="auto"/>
        </w:rPr>
        <w:t xml:space="preserve">bijvoorbeeld </w:t>
      </w:r>
      <w:r w:rsidR="00124084">
        <w:rPr>
          <w:rFonts w:eastAsia="Verdana" w:cs="Verdana"/>
          <w:color w:val="auto"/>
        </w:rPr>
        <w:t>2</w:t>
      </w:r>
      <w:r w:rsidRPr="00DA50F8" w:rsidR="33E755CE">
        <w:rPr>
          <w:rFonts w:eastAsia="Verdana" w:cs="Verdana"/>
          <w:color w:val="auto"/>
        </w:rPr>
        <w:t xml:space="preserve">.200 bezwaarzaken waarbij het geschil in de </w:t>
      </w:r>
      <w:r w:rsidR="000A6F52">
        <w:rPr>
          <w:rFonts w:eastAsia="Verdana" w:cs="Verdana"/>
          <w:color w:val="auto"/>
        </w:rPr>
        <w:t>IB</w:t>
      </w:r>
      <w:r w:rsidRPr="00DA50F8" w:rsidR="33E755CE">
        <w:rPr>
          <w:rFonts w:eastAsia="Verdana" w:cs="Verdana"/>
          <w:color w:val="auto"/>
        </w:rPr>
        <w:t xml:space="preserve"> gaat over het antwoord op de vraag of een belanghebbende kwalificeert als gedupeerde. UHT </w:t>
      </w:r>
      <w:r w:rsidR="00FF3E35">
        <w:rPr>
          <w:rFonts w:eastAsia="Verdana" w:cs="Verdana"/>
          <w:color w:val="auto"/>
        </w:rPr>
        <w:t xml:space="preserve">zal </w:t>
      </w:r>
      <w:r w:rsidR="00BF006D">
        <w:rPr>
          <w:rFonts w:eastAsia="Verdana" w:cs="Verdana"/>
          <w:color w:val="auto"/>
        </w:rPr>
        <w:t>in afstemming met</w:t>
      </w:r>
      <w:r w:rsidRPr="00DA50F8" w:rsidR="33E755CE">
        <w:rPr>
          <w:rFonts w:eastAsia="Verdana" w:cs="Verdana"/>
          <w:color w:val="auto"/>
        </w:rPr>
        <w:t xml:space="preserve"> de </w:t>
      </w:r>
      <w:r w:rsidRPr="00DA50F8" w:rsidR="33E755CE">
        <w:rPr>
          <w:rFonts w:eastAsia="Verdana" w:cs="Verdana"/>
          <w:color w:val="auto"/>
        </w:rPr>
        <w:lastRenderedPageBreak/>
        <w:t>B</w:t>
      </w:r>
      <w:r w:rsidRPr="00DA50F8" w:rsidR="007D2E7C">
        <w:rPr>
          <w:rFonts w:eastAsia="Verdana" w:cs="Verdana"/>
          <w:color w:val="auto"/>
        </w:rPr>
        <w:t>ezwaar</w:t>
      </w:r>
      <w:r w:rsidRPr="00DA50F8" w:rsidR="00DA50F8">
        <w:rPr>
          <w:rFonts w:eastAsia="Verdana" w:cs="Verdana"/>
          <w:color w:val="auto"/>
        </w:rPr>
        <w:t>schriftena</w:t>
      </w:r>
      <w:r w:rsidRPr="00DA50F8" w:rsidR="007D2E7C">
        <w:rPr>
          <w:rFonts w:eastAsia="Verdana" w:cs="Verdana"/>
          <w:color w:val="auto"/>
        </w:rPr>
        <w:t>dvies</w:t>
      </w:r>
      <w:r w:rsidRPr="00DA50F8" w:rsidR="00DA50F8">
        <w:rPr>
          <w:rFonts w:eastAsia="Verdana" w:cs="Verdana"/>
          <w:color w:val="auto"/>
        </w:rPr>
        <w:t>c</w:t>
      </w:r>
      <w:r w:rsidRPr="00DA50F8" w:rsidR="007D2E7C">
        <w:rPr>
          <w:rFonts w:eastAsia="Verdana" w:cs="Verdana"/>
          <w:color w:val="auto"/>
        </w:rPr>
        <w:t>ommissie (BAC)</w:t>
      </w:r>
      <w:r w:rsidRPr="00DA50F8" w:rsidR="33E755CE">
        <w:rPr>
          <w:rFonts w:eastAsia="Verdana" w:cs="Verdana"/>
          <w:color w:val="auto"/>
        </w:rPr>
        <w:t xml:space="preserve"> uitwerk</w:t>
      </w:r>
      <w:r w:rsidR="00FF3E35">
        <w:rPr>
          <w:rFonts w:eastAsia="Verdana" w:cs="Verdana"/>
          <w:color w:val="auto"/>
        </w:rPr>
        <w:t>en</w:t>
      </w:r>
      <w:r w:rsidRPr="00DA50F8" w:rsidR="33E755CE">
        <w:rPr>
          <w:rFonts w:eastAsia="Verdana" w:cs="Verdana"/>
          <w:color w:val="auto"/>
        </w:rPr>
        <w:t xml:space="preserve"> hoe deze </w:t>
      </w:r>
      <w:r>
        <w:rPr>
          <w:rFonts w:eastAsia="Verdana" w:cs="Verdana"/>
          <w:color w:val="auto"/>
        </w:rPr>
        <w:t xml:space="preserve">bezwaren </w:t>
      </w:r>
      <w:r w:rsidRPr="00DA50F8" w:rsidR="33E755CE">
        <w:rPr>
          <w:rFonts w:eastAsia="Verdana" w:cs="Verdana"/>
          <w:color w:val="auto"/>
        </w:rPr>
        <w:t>zo spoedig mogelijk opgepakt k</w:t>
      </w:r>
      <w:r>
        <w:rPr>
          <w:rFonts w:eastAsia="Verdana" w:cs="Verdana"/>
          <w:color w:val="auto"/>
        </w:rPr>
        <w:t>unnen</w:t>
      </w:r>
      <w:r w:rsidRPr="00DA50F8" w:rsidR="33E755CE">
        <w:rPr>
          <w:rFonts w:eastAsia="Verdana" w:cs="Verdana"/>
          <w:color w:val="auto"/>
        </w:rPr>
        <w:t xml:space="preserve"> worden. </w:t>
      </w:r>
    </w:p>
    <w:p w:rsidRPr="00DA50F8" w:rsidR="00944725" w:rsidP="441D3353" w:rsidRDefault="00944725" w14:paraId="5F89BAC4" w14:textId="77777777">
      <w:pPr>
        <w:rPr>
          <w:rFonts w:eastAsia="Verdana" w:cs="Verdana"/>
          <w:color w:val="auto"/>
        </w:rPr>
      </w:pPr>
    </w:p>
    <w:p w:rsidRPr="00DA50F8" w:rsidR="00944725" w:rsidP="33E755CE" w:rsidRDefault="00104EDF" w14:paraId="41CEE0B2" w14:textId="77777777">
      <w:pPr>
        <w:rPr>
          <w:rFonts w:eastAsia="Verdana" w:cs="Verdana"/>
        </w:rPr>
      </w:pPr>
      <w:r>
        <w:rPr>
          <w:rFonts w:eastAsia="Verdana" w:cs="Verdana"/>
        </w:rPr>
        <w:t xml:space="preserve">Daarnaast bekijkt </w:t>
      </w:r>
      <w:r w:rsidRPr="00DA50F8" w:rsidR="33E755CE">
        <w:rPr>
          <w:rFonts w:eastAsia="Verdana" w:cs="Verdana"/>
        </w:rPr>
        <w:t>het kabinet</w:t>
      </w:r>
      <w:r w:rsidR="006B063E">
        <w:rPr>
          <w:rFonts w:eastAsia="Verdana" w:cs="Verdana"/>
        </w:rPr>
        <w:t xml:space="preserve"> </w:t>
      </w:r>
      <w:r w:rsidRPr="00DA50F8" w:rsidR="33E755CE">
        <w:rPr>
          <w:rFonts w:eastAsia="Verdana" w:cs="Verdana"/>
        </w:rPr>
        <w:t xml:space="preserve">op welke manier de instroom van bezwaarzaken richting de BAC kan worden beperkt. </w:t>
      </w:r>
      <w:r w:rsidRPr="00DA50F8" w:rsidR="00A667E9">
        <w:rPr>
          <w:rFonts w:eastAsia="Verdana" w:cs="Verdana"/>
        </w:rPr>
        <w:t xml:space="preserve">Omdat </w:t>
      </w:r>
      <w:r>
        <w:rPr>
          <w:rFonts w:eastAsia="Verdana" w:cs="Verdana"/>
        </w:rPr>
        <w:t xml:space="preserve">meer </w:t>
      </w:r>
      <w:r w:rsidRPr="00DA50F8" w:rsidR="00A667E9">
        <w:rPr>
          <w:rFonts w:eastAsia="Verdana" w:cs="Verdana"/>
        </w:rPr>
        <w:t>word</w:t>
      </w:r>
      <w:r>
        <w:rPr>
          <w:rFonts w:eastAsia="Verdana" w:cs="Verdana"/>
        </w:rPr>
        <w:t>t</w:t>
      </w:r>
      <w:r w:rsidRPr="00DA50F8" w:rsidR="00A667E9">
        <w:rPr>
          <w:rFonts w:eastAsia="Verdana" w:cs="Verdana"/>
        </w:rPr>
        <w:t xml:space="preserve"> ingezet op responsieve bezwaarafhandeling wil het </w:t>
      </w:r>
      <w:r w:rsidRPr="00DA50F8" w:rsidR="33E755CE">
        <w:rPr>
          <w:rFonts w:eastAsia="Verdana" w:cs="Verdana"/>
        </w:rPr>
        <w:t xml:space="preserve">kabinet </w:t>
      </w:r>
      <w:r w:rsidRPr="00DA50F8" w:rsidR="00A667E9">
        <w:rPr>
          <w:rFonts w:eastAsia="Verdana" w:cs="Verdana"/>
        </w:rPr>
        <w:t>de taak van de BAC her</w:t>
      </w:r>
      <w:r w:rsidRPr="00DA50F8" w:rsidR="33E755CE">
        <w:rPr>
          <w:rFonts w:eastAsia="Verdana" w:cs="Verdana"/>
        </w:rPr>
        <w:t>bezien</w:t>
      </w:r>
      <w:r w:rsidRPr="00DA50F8" w:rsidR="00EE11C9">
        <w:rPr>
          <w:rFonts w:eastAsia="Verdana" w:cs="Verdana"/>
        </w:rPr>
        <w:t>.</w:t>
      </w:r>
      <w:r w:rsidRPr="00DA50F8" w:rsidR="33E755CE">
        <w:rPr>
          <w:rFonts w:eastAsia="Verdana" w:cs="Verdana"/>
        </w:rPr>
        <w:t xml:space="preserve"> </w:t>
      </w:r>
      <w:r w:rsidRPr="00DA50F8" w:rsidR="00A667E9">
        <w:rPr>
          <w:rFonts w:eastAsia="Verdana" w:cs="Verdana"/>
        </w:rPr>
        <w:t>Hierbij</w:t>
      </w:r>
      <w:r>
        <w:rPr>
          <w:rFonts w:eastAsia="Verdana" w:cs="Verdana"/>
        </w:rPr>
        <w:t xml:space="preserve"> wordt </w:t>
      </w:r>
      <w:r w:rsidRPr="00DA50F8" w:rsidR="00A667E9">
        <w:rPr>
          <w:rFonts w:eastAsia="Verdana" w:cs="Verdana"/>
        </w:rPr>
        <w:t xml:space="preserve">ook gekeken </w:t>
      </w:r>
      <w:r>
        <w:rPr>
          <w:rFonts w:eastAsia="Verdana" w:cs="Verdana"/>
        </w:rPr>
        <w:t>o</w:t>
      </w:r>
      <w:r w:rsidRPr="00DA50F8" w:rsidR="00A667E9">
        <w:rPr>
          <w:rFonts w:eastAsia="Verdana" w:cs="Verdana"/>
        </w:rPr>
        <w:t xml:space="preserve">f de </w:t>
      </w:r>
      <w:r w:rsidRPr="00DA50F8" w:rsidR="00662127">
        <w:rPr>
          <w:rFonts w:eastAsia="Verdana" w:cs="Verdana"/>
        </w:rPr>
        <w:t>ervaring</w:t>
      </w:r>
      <w:r w:rsidRPr="00DA50F8" w:rsidR="00162B5A">
        <w:rPr>
          <w:rFonts w:eastAsia="Verdana" w:cs="Verdana"/>
        </w:rPr>
        <w:t xml:space="preserve"> </w:t>
      </w:r>
      <w:r w:rsidRPr="00DA50F8" w:rsidR="33E755CE">
        <w:rPr>
          <w:rFonts w:eastAsia="Verdana" w:cs="Verdana"/>
        </w:rPr>
        <w:t xml:space="preserve">van de </w:t>
      </w:r>
      <w:r w:rsidRPr="00DA50F8" w:rsidR="00662127">
        <w:rPr>
          <w:rFonts w:eastAsia="Verdana" w:cs="Verdana"/>
        </w:rPr>
        <w:t>C</w:t>
      </w:r>
      <w:r w:rsidRPr="00DA50F8" w:rsidR="007D2E7C">
        <w:rPr>
          <w:rFonts w:eastAsia="Verdana" w:cs="Verdana"/>
        </w:rPr>
        <w:t>ommissie</w:t>
      </w:r>
      <w:r w:rsidRPr="00DA50F8" w:rsidR="33E755CE">
        <w:rPr>
          <w:rFonts w:eastAsia="Verdana" w:cs="Verdana"/>
        </w:rPr>
        <w:t xml:space="preserve"> van Wijzen van toegevoegde waarde </w:t>
      </w:r>
      <w:r w:rsidRPr="00DA50F8" w:rsidR="00662127">
        <w:rPr>
          <w:rFonts w:eastAsia="Verdana" w:cs="Verdana"/>
        </w:rPr>
        <w:t>kan</w:t>
      </w:r>
      <w:r w:rsidRPr="00DA50F8" w:rsidR="33E755CE">
        <w:rPr>
          <w:rFonts w:eastAsia="Verdana" w:cs="Verdana"/>
        </w:rPr>
        <w:t xml:space="preserve"> zijn</w:t>
      </w:r>
      <w:r w:rsidRPr="00DA50F8" w:rsidR="00A667E9">
        <w:rPr>
          <w:rFonts w:eastAsia="Verdana" w:cs="Verdana"/>
        </w:rPr>
        <w:t xml:space="preserve"> in deze fase in het proces.</w:t>
      </w:r>
      <w:r w:rsidRPr="00DA50F8" w:rsidDel="00584353" w:rsidR="00584353">
        <w:rPr>
          <w:rFonts w:eastAsia="Verdana" w:cs="Verdana"/>
        </w:rPr>
        <w:t xml:space="preserve"> </w:t>
      </w:r>
      <w:r w:rsidRPr="00DA50F8" w:rsidR="33E755CE">
        <w:rPr>
          <w:rFonts w:eastAsia="Verdana" w:cs="Verdana"/>
        </w:rPr>
        <w:t xml:space="preserve">Uitgangspunt is dat zoveel mogelijk kennis </w:t>
      </w:r>
      <w:r w:rsidRPr="00DA50F8" w:rsidR="00662127">
        <w:rPr>
          <w:rFonts w:eastAsia="Verdana" w:cs="Verdana"/>
        </w:rPr>
        <w:t xml:space="preserve">en kunde </w:t>
      </w:r>
      <w:r w:rsidRPr="00DA50F8" w:rsidR="33E755CE">
        <w:rPr>
          <w:rFonts w:eastAsia="Verdana" w:cs="Verdana"/>
        </w:rPr>
        <w:t xml:space="preserve">van de BAC wordt </w:t>
      </w:r>
      <w:r w:rsidRPr="00DA50F8" w:rsidR="00662127">
        <w:rPr>
          <w:rFonts w:eastAsia="Verdana" w:cs="Verdana"/>
        </w:rPr>
        <w:t>gebruikt</w:t>
      </w:r>
      <w:r w:rsidRPr="00DA50F8" w:rsidR="33E755CE">
        <w:rPr>
          <w:rFonts w:eastAsia="Verdana" w:cs="Verdana"/>
        </w:rPr>
        <w:t xml:space="preserve"> en een aanzienlijke versnelling in de behandeling van bezwaarschriften </w:t>
      </w:r>
      <w:r w:rsidRPr="00DA50F8" w:rsidR="00DA50F8">
        <w:rPr>
          <w:rFonts w:eastAsia="Verdana" w:cs="Verdana"/>
        </w:rPr>
        <w:t xml:space="preserve">door </w:t>
      </w:r>
      <w:r w:rsidRPr="00DA50F8" w:rsidR="33E755CE">
        <w:rPr>
          <w:rFonts w:eastAsia="Verdana" w:cs="Verdana"/>
        </w:rPr>
        <w:t>UHT wordt behaald.</w:t>
      </w:r>
      <w:r w:rsidRPr="00DA50F8" w:rsidR="00AE1ADC">
        <w:rPr>
          <w:rFonts w:eastAsia="Verdana" w:cs="Verdana"/>
        </w:rPr>
        <w:t xml:space="preserve"> </w:t>
      </w:r>
    </w:p>
    <w:p w:rsidRPr="00DA50F8" w:rsidR="00944725" w:rsidP="441D3353" w:rsidRDefault="00944725" w14:paraId="388EF14B" w14:textId="77777777">
      <w:pPr>
        <w:rPr>
          <w:rFonts w:eastAsia="Verdana" w:cs="Verdana"/>
          <w:color w:val="auto"/>
        </w:rPr>
      </w:pPr>
    </w:p>
    <w:p w:rsidRPr="00DA50F8" w:rsidR="00944725" w:rsidP="441D3353" w:rsidRDefault="00107BEF" w14:paraId="5ECBA1E9" w14:textId="77777777">
      <w:pPr>
        <w:rPr>
          <w:rFonts w:eastAsia="Verdana" w:cs="Verdana"/>
          <w:i/>
          <w:color w:val="auto"/>
        </w:rPr>
      </w:pPr>
      <w:bookmarkStart w:name="_Hlk190345844" w:id="1"/>
      <w:r w:rsidRPr="00DA50F8">
        <w:rPr>
          <w:rFonts w:eastAsia="Verdana" w:cs="Verdana"/>
          <w:i/>
          <w:color w:val="auto"/>
        </w:rPr>
        <w:t>Consequenties overschrijden van beslistermijnen</w:t>
      </w:r>
    </w:p>
    <w:p w:rsidRPr="00DA50F8" w:rsidR="004829B7" w:rsidP="33E755CE" w:rsidRDefault="33E755CE" w14:paraId="450F556A" w14:textId="77777777">
      <w:pPr>
        <w:rPr>
          <w:rFonts w:eastAsia="Verdana" w:cs="Verdana"/>
          <w:color w:val="auto"/>
        </w:rPr>
      </w:pPr>
      <w:r w:rsidRPr="00DA50F8">
        <w:rPr>
          <w:rFonts w:eastAsia="Verdana" w:cs="Verdana"/>
          <w:color w:val="auto"/>
        </w:rPr>
        <w:t xml:space="preserve">Het kabinet is het eens met de constatering van de </w:t>
      </w:r>
      <w:r w:rsidRPr="00DA50F8" w:rsidR="00A9677F">
        <w:rPr>
          <w:rFonts w:eastAsia="Verdana" w:cs="Verdana"/>
          <w:color w:val="auto"/>
        </w:rPr>
        <w:t>c</w:t>
      </w:r>
      <w:r w:rsidRPr="00DA50F8" w:rsidR="007D2E7C">
        <w:rPr>
          <w:rFonts w:eastAsia="Verdana" w:cs="Verdana"/>
          <w:color w:val="auto"/>
        </w:rPr>
        <w:t>ommissie</w:t>
      </w:r>
      <w:r w:rsidRPr="00DA50F8">
        <w:rPr>
          <w:rFonts w:eastAsia="Verdana" w:cs="Verdana"/>
          <w:color w:val="auto"/>
        </w:rPr>
        <w:t xml:space="preserve"> dat de dwangsommen bij het overschrijden van de wettelijke beslistermijnen binnen de hersteloperatie hun doel </w:t>
      </w:r>
      <w:proofErr w:type="gramStart"/>
      <w:r w:rsidRPr="00DA50F8">
        <w:rPr>
          <w:rFonts w:eastAsia="Verdana" w:cs="Verdana"/>
          <w:color w:val="auto"/>
        </w:rPr>
        <w:t>voorbij</w:t>
      </w:r>
      <w:r w:rsidR="00F10088">
        <w:rPr>
          <w:rFonts w:eastAsia="Verdana" w:cs="Verdana"/>
          <w:color w:val="auto"/>
        </w:rPr>
        <w:t xml:space="preserve"> </w:t>
      </w:r>
      <w:r w:rsidRPr="00DA50F8">
        <w:rPr>
          <w:rFonts w:eastAsia="Verdana" w:cs="Verdana"/>
          <w:color w:val="auto"/>
        </w:rPr>
        <w:t>schieten</w:t>
      </w:r>
      <w:proofErr w:type="gramEnd"/>
      <w:r w:rsidRPr="00DA50F8">
        <w:rPr>
          <w:rFonts w:eastAsia="Verdana" w:cs="Verdana"/>
          <w:color w:val="auto"/>
        </w:rPr>
        <w:t xml:space="preserve">. Als een beslistermijn </w:t>
      </w:r>
      <w:r w:rsidR="00F500FD">
        <w:rPr>
          <w:rFonts w:eastAsia="Verdana" w:cs="Verdana"/>
          <w:color w:val="auto"/>
        </w:rPr>
        <w:t xml:space="preserve">door UHT </w:t>
      </w:r>
      <w:r w:rsidRPr="00DA50F8">
        <w:rPr>
          <w:rFonts w:eastAsia="Verdana" w:cs="Verdana"/>
          <w:color w:val="auto"/>
        </w:rPr>
        <w:t xml:space="preserve">wordt overschreden, kan de </w:t>
      </w:r>
      <w:r w:rsidR="00F500FD">
        <w:rPr>
          <w:rFonts w:eastAsia="Verdana" w:cs="Verdana"/>
          <w:color w:val="auto"/>
        </w:rPr>
        <w:t>ouder</w:t>
      </w:r>
      <w:r w:rsidRPr="00DA50F8">
        <w:rPr>
          <w:rFonts w:eastAsia="Verdana" w:cs="Verdana"/>
          <w:color w:val="auto"/>
        </w:rPr>
        <w:t xml:space="preserve"> </w:t>
      </w:r>
      <w:r w:rsidR="00F500FD">
        <w:rPr>
          <w:rFonts w:eastAsia="Verdana" w:cs="Verdana"/>
          <w:color w:val="auto"/>
        </w:rPr>
        <w:t xml:space="preserve">UHT </w:t>
      </w:r>
      <w:r w:rsidRPr="00DA50F8">
        <w:rPr>
          <w:rFonts w:eastAsia="Verdana" w:cs="Verdana"/>
          <w:color w:val="auto"/>
        </w:rPr>
        <w:t xml:space="preserve">in gebreke stellen zodat een bestuurlijke dwangsom wordt verbeurd en bij de rechtbank een </w:t>
      </w:r>
      <w:r w:rsidR="00F500FD">
        <w:rPr>
          <w:rFonts w:eastAsia="Verdana" w:cs="Verdana"/>
          <w:color w:val="auto"/>
        </w:rPr>
        <w:t>beroep tegen niet tijdig beslissen (B</w:t>
      </w:r>
      <w:r w:rsidRPr="00DA50F8">
        <w:rPr>
          <w:rFonts w:eastAsia="Verdana" w:cs="Verdana"/>
          <w:color w:val="auto"/>
        </w:rPr>
        <w:t>NTB</w:t>
      </w:r>
      <w:r w:rsidR="00F500FD">
        <w:rPr>
          <w:rFonts w:eastAsia="Verdana" w:cs="Verdana"/>
          <w:color w:val="auto"/>
        </w:rPr>
        <w:t>)</w:t>
      </w:r>
      <w:r w:rsidRPr="00DA50F8">
        <w:rPr>
          <w:rFonts w:eastAsia="Verdana" w:cs="Verdana"/>
          <w:color w:val="auto"/>
        </w:rPr>
        <w:t xml:space="preserve"> indienen. Degenen die zo’n beroep instellen, worden eerder </w:t>
      </w:r>
      <w:r w:rsidR="00F500FD">
        <w:rPr>
          <w:rFonts w:eastAsia="Verdana" w:cs="Verdana"/>
          <w:color w:val="auto"/>
        </w:rPr>
        <w:t xml:space="preserve">door UHT </w:t>
      </w:r>
      <w:r w:rsidRPr="00DA50F8">
        <w:rPr>
          <w:rFonts w:eastAsia="Verdana" w:cs="Verdana"/>
          <w:color w:val="auto"/>
        </w:rPr>
        <w:t xml:space="preserve">geholpen dan ouders die al (veel) langer geleden een aanvraag hebben ingediend maar geen </w:t>
      </w:r>
      <w:r w:rsidRPr="00DA50F8" w:rsidR="005A2B9E">
        <w:rPr>
          <w:rFonts w:eastAsia="Verdana" w:cs="Verdana"/>
          <w:color w:val="auto"/>
        </w:rPr>
        <w:t>BNTB</w:t>
      </w:r>
      <w:r w:rsidRPr="00DA50F8">
        <w:rPr>
          <w:rFonts w:eastAsia="Verdana" w:cs="Verdana"/>
          <w:color w:val="auto"/>
        </w:rPr>
        <w:t xml:space="preserve"> hebben ingediend. Dit heeft een ontwrichtend effect op de hersteloperatie. Doordat bij sommige onderdelen van de hersteloperatie het aantal </w:t>
      </w:r>
      <w:proofErr w:type="spellStart"/>
      <w:r w:rsidR="00F500FD">
        <w:rPr>
          <w:rFonts w:eastAsia="Verdana" w:cs="Verdana"/>
          <w:color w:val="auto"/>
        </w:rPr>
        <w:t>BNTB’s</w:t>
      </w:r>
      <w:proofErr w:type="spellEnd"/>
      <w:r w:rsidR="00F500FD">
        <w:rPr>
          <w:rFonts w:eastAsia="Verdana" w:cs="Verdana"/>
          <w:color w:val="auto"/>
        </w:rPr>
        <w:t xml:space="preserve"> </w:t>
      </w:r>
      <w:r w:rsidRPr="00DA50F8">
        <w:rPr>
          <w:rFonts w:eastAsia="Verdana" w:cs="Verdana"/>
          <w:color w:val="auto"/>
        </w:rPr>
        <w:t xml:space="preserve">groter is dan de behandelcapaciteit, ontstaat een vicieuze cirkel: voor aanvragers is er een prikkel tot het indienen van een BNTB om te voorkomen dat andere aanvragers eerder aan de beurt komen. Dit heeft tot effect dat de aanvragen van andere aanvragers later behandeld worden en er </w:t>
      </w:r>
      <w:r w:rsidR="00F500FD">
        <w:rPr>
          <w:rFonts w:eastAsia="Verdana" w:cs="Verdana"/>
          <w:color w:val="auto"/>
        </w:rPr>
        <w:t xml:space="preserve">voor hen op hun beurt ook </w:t>
      </w:r>
      <w:r w:rsidRPr="00DA50F8">
        <w:rPr>
          <w:rFonts w:eastAsia="Verdana" w:cs="Verdana"/>
          <w:color w:val="auto"/>
        </w:rPr>
        <w:t>een prikkel is om een BTNB in te dienen</w:t>
      </w:r>
      <w:r w:rsidRPr="00DA50F8" w:rsidR="00162B5A">
        <w:rPr>
          <w:rFonts w:eastAsia="Verdana" w:cs="Verdana"/>
          <w:color w:val="auto"/>
        </w:rPr>
        <w:t>.</w:t>
      </w:r>
      <w:r w:rsidRPr="00DA50F8" w:rsidR="00253ED5">
        <w:rPr>
          <w:rFonts w:eastAsia="Verdana" w:cs="Verdana"/>
          <w:color w:val="auto"/>
        </w:rPr>
        <w:t xml:space="preserve"> </w:t>
      </w:r>
      <w:r w:rsidR="00131BE7">
        <w:rPr>
          <w:rFonts w:eastAsia="Verdana" w:cs="Verdana"/>
          <w:color w:val="auto"/>
        </w:rPr>
        <w:t>Om dit tegen te gaan wor</w:t>
      </w:r>
      <w:r w:rsidR="00104EDF">
        <w:rPr>
          <w:rFonts w:eastAsia="Verdana" w:cs="Verdana"/>
          <w:color w:val="auto"/>
        </w:rPr>
        <w:t xml:space="preserve">den </w:t>
      </w:r>
      <w:r w:rsidR="00131BE7">
        <w:rPr>
          <w:rFonts w:eastAsia="Verdana" w:cs="Verdana"/>
          <w:color w:val="auto"/>
        </w:rPr>
        <w:t>m</w:t>
      </w:r>
      <w:r w:rsidRPr="00DA50F8" w:rsidR="00253ED5">
        <w:rPr>
          <w:rFonts w:eastAsia="Verdana" w:cs="Verdana"/>
          <w:color w:val="auto"/>
        </w:rPr>
        <w:t>aatregelen op zowel korte als langere termijn</w:t>
      </w:r>
      <w:r w:rsidR="00104EDF">
        <w:rPr>
          <w:rFonts w:eastAsia="Verdana" w:cs="Verdana"/>
          <w:color w:val="auto"/>
        </w:rPr>
        <w:t xml:space="preserve"> genomen</w:t>
      </w:r>
      <w:r w:rsidRPr="00DA50F8" w:rsidR="00574625">
        <w:rPr>
          <w:rFonts w:eastAsia="Verdana" w:cs="Verdana"/>
          <w:color w:val="auto"/>
        </w:rPr>
        <w:t>.</w:t>
      </w:r>
    </w:p>
    <w:p w:rsidRPr="00DA50F8" w:rsidR="33E755CE" w:rsidP="33E755CE" w:rsidRDefault="33E755CE" w14:paraId="784CA151" w14:textId="77777777">
      <w:pPr>
        <w:rPr>
          <w:rFonts w:eastAsia="Verdana" w:cs="Verdana"/>
          <w:color w:val="auto"/>
        </w:rPr>
      </w:pPr>
    </w:p>
    <w:p w:rsidRPr="00DA50F8" w:rsidR="003C50C3" w:rsidP="003C50C3" w:rsidRDefault="003C50C3" w14:paraId="2ED58A27" w14:textId="77777777">
      <w:r w:rsidRPr="00DA50F8">
        <w:rPr>
          <w:rFonts w:eastAsia="Verdana" w:cs="Verdana"/>
          <w:color w:val="262626" w:themeColor="text1" w:themeTint="D9"/>
        </w:rPr>
        <w:t xml:space="preserve">Binnen de bestaande </w:t>
      </w:r>
      <w:r>
        <w:rPr>
          <w:rFonts w:eastAsia="Verdana" w:cs="Verdana"/>
          <w:color w:val="262626" w:themeColor="text1" w:themeTint="D9"/>
        </w:rPr>
        <w:t>rechts</w:t>
      </w:r>
      <w:r w:rsidRPr="00DA50F8">
        <w:rPr>
          <w:rFonts w:eastAsia="Verdana" w:cs="Verdana"/>
          <w:color w:val="262626" w:themeColor="text1" w:themeTint="D9"/>
        </w:rPr>
        <w:t>ruimte w</w:t>
      </w:r>
      <w:r>
        <w:rPr>
          <w:rFonts w:eastAsia="Verdana" w:cs="Verdana"/>
          <w:color w:val="262626" w:themeColor="text1" w:themeTint="D9"/>
        </w:rPr>
        <w:t xml:space="preserve">orden </w:t>
      </w:r>
      <w:r w:rsidRPr="00DA50F8">
        <w:rPr>
          <w:rFonts w:eastAsia="Verdana" w:cs="Verdana"/>
          <w:color w:val="262626" w:themeColor="text1" w:themeTint="D9"/>
        </w:rPr>
        <w:t>de mogelijkheden verken</w:t>
      </w:r>
      <w:r>
        <w:rPr>
          <w:rFonts w:eastAsia="Verdana" w:cs="Verdana"/>
          <w:color w:val="262626" w:themeColor="text1" w:themeTint="D9"/>
        </w:rPr>
        <w:t>d</w:t>
      </w:r>
      <w:r w:rsidRPr="00DA50F8">
        <w:rPr>
          <w:rFonts w:eastAsia="Verdana" w:cs="Verdana"/>
          <w:color w:val="262626" w:themeColor="text1" w:themeTint="D9"/>
        </w:rPr>
        <w:t xml:space="preserve"> om dwangsommen te voorkomen, bijvoorbeeld door duidelijke zaken versneld af te doen. Bezien moet worden of er een eerlijker behandelvolgorde bij bezwaren mogelijk is door bezwaren waarvan de gronden al zijn aangevoerd sneller te behandelen dan bezwaren waarin nog geen of maar een deel van de gronden is aangevoerd. Ook </w:t>
      </w:r>
      <w:r>
        <w:rPr>
          <w:rFonts w:eastAsia="Verdana" w:cs="Verdana"/>
          <w:color w:val="262626" w:themeColor="text1" w:themeTint="D9"/>
        </w:rPr>
        <w:t>zullen in de uitvoering</w:t>
      </w:r>
      <w:r w:rsidRPr="00DA50F8">
        <w:rPr>
          <w:rFonts w:eastAsia="Verdana" w:cs="Verdana"/>
          <w:color w:val="262626" w:themeColor="text1" w:themeTint="D9"/>
        </w:rPr>
        <w:t xml:space="preserve"> de mogelijkheden ten volle </w:t>
      </w:r>
      <w:r>
        <w:rPr>
          <w:rFonts w:eastAsia="Verdana" w:cs="Verdana"/>
          <w:color w:val="262626" w:themeColor="text1" w:themeTint="D9"/>
        </w:rPr>
        <w:t xml:space="preserve">benut worden </w:t>
      </w:r>
      <w:r w:rsidRPr="00DA50F8">
        <w:rPr>
          <w:rFonts w:eastAsia="Verdana" w:cs="Verdana"/>
          <w:color w:val="262626" w:themeColor="text1" w:themeTint="D9"/>
        </w:rPr>
        <w:t xml:space="preserve">om op grond van de Algemene wet bestuursrecht beslistermijnen </w:t>
      </w:r>
      <w:r w:rsidR="00F500FD">
        <w:rPr>
          <w:rFonts w:eastAsia="Verdana" w:cs="Verdana"/>
          <w:color w:val="262626" w:themeColor="text1" w:themeTint="D9"/>
        </w:rPr>
        <w:t>eerder</w:t>
      </w:r>
      <w:r w:rsidRPr="00DA50F8">
        <w:rPr>
          <w:rFonts w:eastAsia="Verdana" w:cs="Verdana"/>
          <w:color w:val="262626" w:themeColor="text1" w:themeTint="D9"/>
        </w:rPr>
        <w:t xml:space="preserve"> op te schorten. </w:t>
      </w:r>
    </w:p>
    <w:p w:rsidRPr="00DA50F8" w:rsidR="33E755CE" w:rsidP="33E755CE" w:rsidRDefault="33E755CE" w14:paraId="5121B908" w14:textId="77777777">
      <w:pPr>
        <w:rPr>
          <w:rFonts w:eastAsia="Verdana" w:cs="Verdana"/>
          <w:color w:val="auto"/>
        </w:rPr>
      </w:pPr>
    </w:p>
    <w:p w:rsidRPr="00DA50F8" w:rsidR="00C73391" w:rsidP="000A4530" w:rsidRDefault="00DA50F8" w14:paraId="15C450F5" w14:textId="77777777">
      <w:pPr>
        <w:rPr>
          <w:rFonts w:eastAsia="Verdana" w:cs="Verdana"/>
        </w:rPr>
      </w:pPr>
      <w:r w:rsidRPr="00DA50F8">
        <w:rPr>
          <w:rFonts w:eastAsia="Verdana" w:cs="Verdana"/>
          <w:color w:val="auto"/>
        </w:rPr>
        <w:t xml:space="preserve">In lijn met het advies van de commissie wil het kabinet </w:t>
      </w:r>
      <w:r w:rsidR="00564AEF">
        <w:rPr>
          <w:rFonts w:eastAsia="Verdana" w:cs="Verdana"/>
          <w:color w:val="auto"/>
        </w:rPr>
        <w:t xml:space="preserve">bovendien </w:t>
      </w:r>
      <w:r w:rsidRPr="00DA50F8">
        <w:rPr>
          <w:rFonts w:eastAsia="Verdana" w:cs="Verdana"/>
          <w:color w:val="auto"/>
        </w:rPr>
        <w:t xml:space="preserve">de </w:t>
      </w:r>
      <w:r w:rsidR="00BF006D">
        <w:rPr>
          <w:rFonts w:eastAsia="Verdana" w:cs="Verdana"/>
          <w:color w:val="auto"/>
        </w:rPr>
        <w:t>rechts</w:t>
      </w:r>
      <w:r w:rsidRPr="00DA50F8">
        <w:rPr>
          <w:rFonts w:eastAsia="Verdana" w:cs="Verdana"/>
          <w:color w:val="auto"/>
        </w:rPr>
        <w:t>mogelijkheden onderzoeken om dwangsommen</w:t>
      </w:r>
      <w:r w:rsidR="000A4530">
        <w:rPr>
          <w:rFonts w:eastAsia="Verdana" w:cs="Verdana"/>
          <w:color w:val="auto"/>
        </w:rPr>
        <w:t>,</w:t>
      </w:r>
      <w:r w:rsidRPr="00DA50F8">
        <w:rPr>
          <w:rFonts w:eastAsia="Verdana" w:cs="Verdana"/>
          <w:color w:val="auto"/>
        </w:rPr>
        <w:t xml:space="preserve"> bij een </w:t>
      </w:r>
      <w:r w:rsidR="00F500FD">
        <w:rPr>
          <w:rFonts w:eastAsia="Verdana" w:cs="Verdana"/>
          <w:color w:val="auto"/>
        </w:rPr>
        <w:t>BNTB in het kader van de hersteloperatie</w:t>
      </w:r>
      <w:r w:rsidR="000A4530">
        <w:rPr>
          <w:rFonts w:eastAsia="Verdana" w:cs="Verdana"/>
          <w:color w:val="auto"/>
        </w:rPr>
        <w:t>,</w:t>
      </w:r>
      <w:r w:rsidRPr="00DA50F8">
        <w:rPr>
          <w:rFonts w:eastAsia="Verdana" w:cs="Verdana"/>
          <w:color w:val="auto"/>
        </w:rPr>
        <w:t xml:space="preserve"> af te schaffen. </w:t>
      </w:r>
      <w:r w:rsidR="000A4530">
        <w:rPr>
          <w:rFonts w:eastAsia="Verdana" w:cs="Verdana"/>
          <w:color w:val="auto"/>
        </w:rPr>
        <w:t xml:space="preserve">Daarnaast </w:t>
      </w:r>
      <w:r w:rsidR="00131BE7">
        <w:rPr>
          <w:rFonts w:eastAsia="Verdana" w:cs="Verdana"/>
          <w:color w:val="auto"/>
        </w:rPr>
        <w:t>wordt onderzocht</w:t>
      </w:r>
      <w:r w:rsidR="000A4530">
        <w:rPr>
          <w:rFonts w:eastAsia="Verdana" w:cs="Verdana"/>
          <w:color w:val="auto"/>
        </w:rPr>
        <w:t xml:space="preserve"> welke alternatieve maatregelen er ingezet kunnen worden om te voorkomen dat </w:t>
      </w:r>
      <w:proofErr w:type="spellStart"/>
      <w:r w:rsidR="00F500FD">
        <w:rPr>
          <w:rFonts w:eastAsia="Verdana" w:cs="Verdana"/>
          <w:color w:val="auto"/>
        </w:rPr>
        <w:t>BNTB’s</w:t>
      </w:r>
      <w:proofErr w:type="spellEnd"/>
      <w:r w:rsidR="000A4530">
        <w:rPr>
          <w:rFonts w:eastAsia="Verdana" w:cs="Verdana"/>
          <w:color w:val="auto"/>
        </w:rPr>
        <w:t xml:space="preserve"> en bijbehorende dwangsommen knellen met de behandelvolgorde</w:t>
      </w:r>
      <w:r w:rsidR="00EE0BFE">
        <w:rPr>
          <w:rFonts w:eastAsia="Verdana" w:cs="Verdana"/>
          <w:color w:val="auto"/>
        </w:rPr>
        <w:t xml:space="preserve"> binnen de hersteloperatie.</w:t>
      </w:r>
    </w:p>
    <w:p w:rsidRPr="00DA50F8" w:rsidR="00F41DD3" w:rsidP="33E755CE" w:rsidRDefault="00F41DD3" w14:paraId="276293CF" w14:textId="77777777">
      <w:pPr>
        <w:rPr>
          <w:rFonts w:eastAsia="Verdana" w:cs="Verdana"/>
        </w:rPr>
      </w:pPr>
    </w:p>
    <w:p w:rsidRPr="00DA50F8" w:rsidR="00F41DD3" w:rsidP="33E755CE" w:rsidRDefault="00F41DD3" w14:paraId="0BCD26A6" w14:textId="77777777">
      <w:pPr>
        <w:rPr>
          <w:rFonts w:eastAsia="Verdana" w:cs="Verdana"/>
          <w:color w:val="auto"/>
        </w:rPr>
      </w:pPr>
      <w:r w:rsidRPr="00DA50F8">
        <w:rPr>
          <w:rFonts w:eastAsia="Verdana" w:cs="Verdana"/>
        </w:rPr>
        <w:t xml:space="preserve">De </w:t>
      </w:r>
      <w:r w:rsidRPr="00DA50F8" w:rsidR="00574625">
        <w:rPr>
          <w:rFonts w:eastAsia="Verdana" w:cs="Verdana"/>
        </w:rPr>
        <w:t xml:space="preserve">meeste </w:t>
      </w:r>
      <w:r w:rsidRPr="00DA50F8">
        <w:rPr>
          <w:rFonts w:eastAsia="Verdana" w:cs="Verdana"/>
        </w:rPr>
        <w:t>maatregelen op het ge</w:t>
      </w:r>
      <w:r w:rsidRPr="00DA50F8" w:rsidR="00574625">
        <w:rPr>
          <w:rFonts w:eastAsia="Verdana" w:cs="Verdana"/>
        </w:rPr>
        <w:t>bied van</w:t>
      </w:r>
      <w:r w:rsidRPr="00DA50F8">
        <w:rPr>
          <w:rFonts w:eastAsia="Verdana" w:cs="Verdana"/>
        </w:rPr>
        <w:t xml:space="preserve"> dossiers, bezwaren en dwangsommen </w:t>
      </w:r>
      <w:r w:rsidRPr="00DA50F8" w:rsidR="00661998">
        <w:rPr>
          <w:rFonts w:eastAsia="Verdana" w:cs="Verdana"/>
        </w:rPr>
        <w:t xml:space="preserve">vragen </w:t>
      </w:r>
      <w:r w:rsidRPr="00DA50F8">
        <w:rPr>
          <w:rFonts w:eastAsia="Verdana" w:cs="Verdana"/>
        </w:rPr>
        <w:t xml:space="preserve">de komende periode nog veel uitwerking. </w:t>
      </w:r>
      <w:r w:rsidR="006B063E">
        <w:rPr>
          <w:rFonts w:eastAsia="Verdana" w:cs="Verdana"/>
        </w:rPr>
        <w:t>O</w:t>
      </w:r>
      <w:r w:rsidRPr="00DA50F8">
        <w:rPr>
          <w:rFonts w:eastAsia="Verdana" w:cs="Verdana"/>
        </w:rPr>
        <w:t xml:space="preserve">uders, advocaten en </w:t>
      </w:r>
      <w:r w:rsidR="000A4530">
        <w:rPr>
          <w:rFonts w:eastAsia="Verdana" w:cs="Verdana"/>
        </w:rPr>
        <w:t xml:space="preserve">andere relevante </w:t>
      </w:r>
      <w:r w:rsidRPr="00DA50F8">
        <w:rPr>
          <w:rFonts w:eastAsia="Verdana" w:cs="Verdana"/>
        </w:rPr>
        <w:t xml:space="preserve">stakeholders </w:t>
      </w:r>
      <w:r w:rsidR="00C704C0">
        <w:rPr>
          <w:rFonts w:eastAsia="Verdana" w:cs="Verdana"/>
        </w:rPr>
        <w:t>worden</w:t>
      </w:r>
      <w:r w:rsidR="006B063E">
        <w:rPr>
          <w:rFonts w:eastAsia="Verdana" w:cs="Verdana"/>
        </w:rPr>
        <w:t xml:space="preserve"> daar </w:t>
      </w:r>
      <w:r w:rsidRPr="00DA50F8">
        <w:rPr>
          <w:rFonts w:eastAsia="Verdana" w:cs="Verdana"/>
        </w:rPr>
        <w:t xml:space="preserve">nauw </w:t>
      </w:r>
      <w:r w:rsidR="00C704C0">
        <w:rPr>
          <w:rFonts w:eastAsia="Verdana" w:cs="Verdana"/>
        </w:rPr>
        <w:t xml:space="preserve">bij </w:t>
      </w:r>
      <w:r w:rsidRPr="00DA50F8" w:rsidR="00574625">
        <w:rPr>
          <w:rFonts w:eastAsia="Verdana" w:cs="Verdana"/>
        </w:rPr>
        <w:t>betr</w:t>
      </w:r>
      <w:r w:rsidR="000A4530">
        <w:rPr>
          <w:rFonts w:eastAsia="Verdana" w:cs="Verdana"/>
        </w:rPr>
        <w:t>okken</w:t>
      </w:r>
      <w:r w:rsidR="00C704C0">
        <w:rPr>
          <w:rFonts w:eastAsia="Verdana" w:cs="Verdana"/>
        </w:rPr>
        <w:t>.</w:t>
      </w:r>
    </w:p>
    <w:bookmarkEnd w:id="1"/>
    <w:p w:rsidRPr="00DA50F8" w:rsidR="00DC55CD" w:rsidP="6BC8A6B0" w:rsidRDefault="00DC55CD" w14:paraId="5850557E" w14:textId="77777777">
      <w:pPr>
        <w:rPr>
          <w:rFonts w:eastAsia="Verdana" w:cs="Verdana"/>
          <w:b/>
          <w:color w:val="auto"/>
        </w:rPr>
      </w:pPr>
    </w:p>
    <w:p w:rsidRPr="00DA50F8" w:rsidR="00A53B1D" w:rsidP="00A53B1D" w:rsidRDefault="00A53B1D" w14:paraId="1CEC9C8A" w14:textId="77777777">
      <w:pPr>
        <w:rPr>
          <w:rFonts w:eastAsia="Verdana" w:cs="Verdana"/>
          <w:b/>
          <w:color w:val="auto"/>
        </w:rPr>
      </w:pPr>
      <w:r w:rsidRPr="00DA50F8">
        <w:rPr>
          <w:rFonts w:eastAsia="Verdana" w:cs="Verdana"/>
          <w:b/>
          <w:color w:val="auto"/>
        </w:rPr>
        <w:t>Compensatieproces van aanvullende schade</w:t>
      </w:r>
    </w:p>
    <w:p w:rsidRPr="00DA50F8" w:rsidR="00A53B1D" w:rsidP="00A53B1D" w:rsidRDefault="00A53B1D" w14:paraId="3C3E24D6" w14:textId="77777777">
      <w:pPr>
        <w:rPr>
          <w:rFonts w:eastAsia="Verdana" w:cs="Verdana"/>
          <w:color w:val="auto"/>
        </w:rPr>
      </w:pPr>
      <w:r w:rsidRPr="00DA50F8">
        <w:rPr>
          <w:rFonts w:eastAsia="Verdana" w:cs="Verdana"/>
          <w:color w:val="auto"/>
        </w:rPr>
        <w:t xml:space="preserve">Het tweede onderdeel waar een doorbraak nodig is, is de compensatie van aanvullende schade. Het kabinet onderschrijft de constatering van de commissie dat het </w:t>
      </w:r>
      <w:r>
        <w:rPr>
          <w:rFonts w:eastAsia="Verdana" w:cs="Verdana"/>
          <w:color w:val="auto"/>
        </w:rPr>
        <w:t xml:space="preserve">stelsel voor het </w:t>
      </w:r>
      <w:r w:rsidRPr="00DA50F8">
        <w:rPr>
          <w:rFonts w:eastAsia="Verdana" w:cs="Verdana"/>
          <w:color w:val="auto"/>
        </w:rPr>
        <w:t xml:space="preserve">vergoeden van aanvullende schade </w:t>
      </w:r>
      <w:r w:rsidR="00C704C0">
        <w:rPr>
          <w:rFonts w:eastAsia="Verdana" w:cs="Verdana"/>
          <w:color w:val="auto"/>
        </w:rPr>
        <w:t>ander</w:t>
      </w:r>
      <w:r w:rsidR="00ED7EE8">
        <w:rPr>
          <w:rFonts w:eastAsia="Verdana" w:cs="Verdana"/>
          <w:color w:val="auto"/>
        </w:rPr>
        <w:t>s moet</w:t>
      </w:r>
      <w:r w:rsidR="00C704C0">
        <w:rPr>
          <w:rFonts w:eastAsia="Verdana" w:cs="Verdana"/>
          <w:color w:val="auto"/>
        </w:rPr>
        <w:t>, binnen de grenzen v</w:t>
      </w:r>
      <w:r w:rsidRPr="00DA50F8">
        <w:rPr>
          <w:rFonts w:eastAsia="Verdana" w:cs="Verdana"/>
          <w:color w:val="auto"/>
        </w:rPr>
        <w:t>an wat uitvoerbaar</w:t>
      </w:r>
      <w:r w:rsidR="00C704C0">
        <w:rPr>
          <w:rFonts w:eastAsia="Verdana" w:cs="Verdana"/>
          <w:color w:val="auto"/>
        </w:rPr>
        <w:t xml:space="preserve">, </w:t>
      </w:r>
      <w:r>
        <w:rPr>
          <w:rFonts w:eastAsia="Verdana" w:cs="Verdana"/>
          <w:color w:val="auto"/>
        </w:rPr>
        <w:t>juridisch houdbaar</w:t>
      </w:r>
      <w:r w:rsidRPr="00DA50F8">
        <w:rPr>
          <w:rFonts w:eastAsia="Verdana" w:cs="Verdana"/>
          <w:color w:val="auto"/>
        </w:rPr>
        <w:t xml:space="preserve"> is</w:t>
      </w:r>
      <w:r w:rsidR="00AF47AF">
        <w:rPr>
          <w:rFonts w:eastAsia="Verdana" w:cs="Verdana"/>
          <w:color w:val="auto"/>
        </w:rPr>
        <w:t xml:space="preserve"> en binnen de huidige </w:t>
      </w:r>
      <w:r w:rsidR="00AF47AF">
        <w:rPr>
          <w:rFonts w:eastAsia="Verdana" w:cs="Verdana"/>
          <w:color w:val="auto"/>
        </w:rPr>
        <w:lastRenderedPageBreak/>
        <w:t>budgettaire kaders past</w:t>
      </w:r>
      <w:r w:rsidRPr="00DA50F8">
        <w:rPr>
          <w:rFonts w:eastAsia="Verdana" w:cs="Verdana"/>
          <w:color w:val="auto"/>
        </w:rPr>
        <w:t xml:space="preserve">. </w:t>
      </w:r>
      <w:r>
        <w:rPr>
          <w:rFonts w:eastAsia="Verdana" w:cs="Verdana"/>
          <w:color w:val="auto"/>
        </w:rPr>
        <w:t>Voor h</w:t>
      </w:r>
      <w:r w:rsidRPr="00DA50F8">
        <w:rPr>
          <w:rFonts w:eastAsia="Verdana" w:cs="Verdana"/>
          <w:color w:val="auto"/>
        </w:rPr>
        <w:t xml:space="preserve">et kabinet blijft </w:t>
      </w:r>
      <w:r>
        <w:rPr>
          <w:rFonts w:eastAsia="Verdana" w:cs="Verdana"/>
          <w:color w:val="auto"/>
        </w:rPr>
        <w:t>van belang</w:t>
      </w:r>
      <w:r w:rsidRPr="00DA50F8">
        <w:rPr>
          <w:rFonts w:eastAsia="Verdana" w:cs="Verdana"/>
          <w:color w:val="auto"/>
        </w:rPr>
        <w:t xml:space="preserve"> dat aanvullende schadevergoeding op een uitlegbare wijze gebeurt. Uitlegbaar naar de samenleving – doordat het systeem transparant en met de juiste </w:t>
      </w:r>
      <w:proofErr w:type="spellStart"/>
      <w:r w:rsidRPr="00DA50F8">
        <w:rPr>
          <w:rFonts w:eastAsia="Verdana" w:cs="Verdana"/>
          <w:color w:val="auto"/>
        </w:rPr>
        <w:t>governance</w:t>
      </w:r>
      <w:proofErr w:type="spellEnd"/>
      <w:r w:rsidRPr="00DA50F8">
        <w:rPr>
          <w:rFonts w:eastAsia="Verdana" w:cs="Verdana"/>
          <w:color w:val="auto"/>
        </w:rPr>
        <w:t xml:space="preserve"> is ingericht – en naar ouders, doordat het systeem begrijpelijk</w:t>
      </w:r>
      <w:r w:rsidR="00C704C0">
        <w:rPr>
          <w:rFonts w:eastAsia="Verdana" w:cs="Verdana"/>
          <w:color w:val="auto"/>
        </w:rPr>
        <w:t xml:space="preserve"> is</w:t>
      </w:r>
      <w:r w:rsidRPr="00DA50F8">
        <w:rPr>
          <w:rFonts w:eastAsia="Verdana" w:cs="Verdana"/>
          <w:color w:val="auto"/>
        </w:rPr>
        <w:t xml:space="preserve"> en met voldoende snelheid werkt. </w:t>
      </w:r>
    </w:p>
    <w:p w:rsidRPr="00DA50F8" w:rsidR="00A53B1D" w:rsidP="00A53B1D" w:rsidRDefault="00A53B1D" w14:paraId="37180341" w14:textId="77777777">
      <w:pPr>
        <w:rPr>
          <w:rFonts w:eastAsia="Verdana" w:cs="Verdana"/>
          <w:color w:val="auto"/>
        </w:rPr>
      </w:pPr>
    </w:p>
    <w:p w:rsidRPr="00DA50F8" w:rsidR="00A53B1D" w:rsidP="00A53B1D" w:rsidRDefault="00A53B1D" w14:paraId="2F41A277" w14:textId="77777777">
      <w:pPr>
        <w:rPr>
          <w:rFonts w:eastAsia="Verdana" w:cs="Verdana"/>
          <w:color w:val="auto"/>
        </w:rPr>
      </w:pPr>
      <w:r w:rsidRPr="00DA50F8">
        <w:rPr>
          <w:rFonts w:eastAsia="Verdana" w:cs="Verdana"/>
          <w:color w:val="auto"/>
        </w:rPr>
        <w:t>Het kabinet omarmt ten zeerste het advies van de commissie om het schadevergoedingsstelsel te ver</w:t>
      </w:r>
      <w:r w:rsidR="00C704C0">
        <w:rPr>
          <w:rFonts w:eastAsia="Verdana" w:cs="Verdana"/>
          <w:color w:val="auto"/>
        </w:rPr>
        <w:t>eenvoudigen</w:t>
      </w:r>
      <w:r w:rsidRPr="00DA50F8">
        <w:rPr>
          <w:rFonts w:eastAsia="Verdana" w:cs="Verdana"/>
          <w:color w:val="auto"/>
        </w:rPr>
        <w:t>. Daar hoort bij dat wordt gewerkt met één uniform schadekader</w:t>
      </w:r>
      <w:r w:rsidRPr="008C0832">
        <w:rPr>
          <w:rFonts w:eastAsia="Verdana" w:cs="Verdana"/>
          <w:color w:val="auto"/>
        </w:rPr>
        <w:t xml:space="preserve"> </w:t>
      </w:r>
      <w:r>
        <w:rPr>
          <w:rFonts w:eastAsia="Verdana" w:cs="Verdana"/>
          <w:color w:val="auto"/>
        </w:rPr>
        <w:t>met forfaitaire vergoedingen op basis van de uitgangspunten van het civiele schaderecht, waarna de uitkomst in beginsel wordt vastgelegd in een vaststellingsovereenkomst (VSO)</w:t>
      </w:r>
      <w:r w:rsidRPr="00DA50F8">
        <w:rPr>
          <w:rFonts w:eastAsia="Verdana" w:cs="Verdana"/>
          <w:color w:val="auto"/>
        </w:rPr>
        <w:t xml:space="preserve">. </w:t>
      </w:r>
      <w:r w:rsidR="00ED7EE8">
        <w:rPr>
          <w:rFonts w:eastAsia="Verdana" w:cs="Verdana"/>
          <w:color w:val="auto"/>
        </w:rPr>
        <w:t>De commissie adviseert aan te sluiten bij het schadekader van SGH. Het kabinet neemt dit als vertrekpunt en zal het</w:t>
      </w:r>
      <w:r w:rsidRPr="00DA50F8">
        <w:rPr>
          <w:rFonts w:eastAsia="Verdana" w:cs="Verdana"/>
          <w:color w:val="auto"/>
        </w:rPr>
        <w:t xml:space="preserve"> </w:t>
      </w:r>
      <w:r>
        <w:rPr>
          <w:rFonts w:eastAsia="Verdana" w:cs="Verdana"/>
          <w:color w:val="auto"/>
        </w:rPr>
        <w:t xml:space="preserve">uniforme forfaitaire </w:t>
      </w:r>
      <w:r w:rsidRPr="00DA50F8">
        <w:rPr>
          <w:rFonts w:eastAsia="Verdana" w:cs="Verdana"/>
          <w:color w:val="auto"/>
        </w:rPr>
        <w:t xml:space="preserve">schadekader na externe validatie vaststellen. </w:t>
      </w:r>
      <w:r>
        <w:rPr>
          <w:rFonts w:eastAsia="Verdana" w:cs="Verdana"/>
          <w:color w:val="auto"/>
        </w:rPr>
        <w:t>Wij delen</w:t>
      </w:r>
      <w:r w:rsidRPr="00DA50F8">
        <w:rPr>
          <w:rFonts w:eastAsia="Verdana" w:cs="Verdana"/>
          <w:color w:val="auto"/>
        </w:rPr>
        <w:t xml:space="preserve"> het uitgangspunt dat in de hersteloperatie ruimte moet zijn voor het vergoeden van complexe schade, maar zie</w:t>
      </w:r>
      <w:r>
        <w:rPr>
          <w:rFonts w:eastAsia="Verdana" w:cs="Verdana"/>
          <w:color w:val="auto"/>
        </w:rPr>
        <w:t>n</w:t>
      </w:r>
      <w:r w:rsidRPr="00DA50F8">
        <w:rPr>
          <w:rFonts w:eastAsia="Verdana" w:cs="Verdana"/>
          <w:color w:val="auto"/>
        </w:rPr>
        <w:t xml:space="preserve"> ook in dat dit in een schaalbaar stelsel eerder de uitzondering dan de regel dient te zijn. </w:t>
      </w:r>
      <w:r w:rsidR="00CE3BDC">
        <w:rPr>
          <w:rFonts w:eastAsia="Verdana" w:cs="Verdana"/>
          <w:color w:val="auto"/>
        </w:rPr>
        <w:t>Het kabinet streeft ernaar dit kader binnen drie maanden vast te stellen.</w:t>
      </w:r>
    </w:p>
    <w:p w:rsidRPr="00DA50F8" w:rsidR="00A53B1D" w:rsidP="00A53B1D" w:rsidRDefault="00A53B1D" w14:paraId="04027E82" w14:textId="77777777">
      <w:pPr>
        <w:rPr>
          <w:rFonts w:eastAsia="Verdana" w:cs="Verdana"/>
          <w:color w:val="auto"/>
        </w:rPr>
      </w:pPr>
    </w:p>
    <w:p w:rsidRPr="00DA50F8" w:rsidR="00A53B1D" w:rsidP="00A53B1D" w:rsidRDefault="00A53B1D" w14:paraId="6EBBFB71" w14:textId="77777777">
      <w:pPr>
        <w:rPr>
          <w:rFonts w:eastAsia="Verdana" w:cs="Verdana"/>
          <w:color w:val="auto"/>
        </w:rPr>
      </w:pPr>
      <w:r w:rsidRPr="00DA50F8">
        <w:rPr>
          <w:rFonts w:eastAsia="Verdana" w:cs="Verdana"/>
          <w:color w:val="auto"/>
        </w:rPr>
        <w:t xml:space="preserve">Het kabinet neemt het advies over om te werken met twee schaderoutes. </w:t>
      </w:r>
      <w:r w:rsidR="00EC74A4">
        <w:rPr>
          <w:rFonts w:eastAsia="Verdana" w:cs="Verdana"/>
          <w:color w:val="auto"/>
        </w:rPr>
        <w:t>De</w:t>
      </w:r>
      <w:r w:rsidRPr="00DA50F8" w:rsidR="00EC74A4">
        <w:rPr>
          <w:rFonts w:eastAsia="Verdana" w:cs="Verdana"/>
          <w:color w:val="auto"/>
        </w:rPr>
        <w:t xml:space="preserve"> route</w:t>
      </w:r>
      <w:r w:rsidR="00ED7EE8">
        <w:rPr>
          <w:rFonts w:eastAsia="Verdana" w:cs="Verdana"/>
          <w:color w:val="auto"/>
        </w:rPr>
        <w:t xml:space="preserve"> van (Gelijk)waardig Herstel</w:t>
      </w:r>
      <w:r w:rsidRPr="00DA50F8">
        <w:rPr>
          <w:rFonts w:eastAsia="Verdana" w:cs="Verdana"/>
          <w:color w:val="auto"/>
        </w:rPr>
        <w:t>, waarvoor de bestaande SGH-methodiek het uitgangspunt vormt</w:t>
      </w:r>
      <w:r>
        <w:rPr>
          <w:rFonts w:eastAsia="Verdana" w:cs="Verdana"/>
          <w:color w:val="auto"/>
        </w:rPr>
        <w:t xml:space="preserve"> (route A)</w:t>
      </w:r>
      <w:r w:rsidRPr="00DA50F8">
        <w:rPr>
          <w:rFonts w:eastAsia="Verdana" w:cs="Verdana"/>
          <w:color w:val="auto"/>
        </w:rPr>
        <w:t xml:space="preserve">, en de zelfstandige route, </w:t>
      </w:r>
      <w:r w:rsidR="00ED7EE8">
        <w:rPr>
          <w:rFonts w:eastAsia="Verdana" w:cs="Verdana"/>
          <w:color w:val="auto"/>
        </w:rPr>
        <w:t>waarin de ouder zelf of met behulp van een gemachtigde de schade aannemelijk maakt</w:t>
      </w:r>
      <w:r>
        <w:rPr>
          <w:rFonts w:eastAsia="Verdana" w:cs="Verdana"/>
          <w:color w:val="auto"/>
        </w:rPr>
        <w:t xml:space="preserve"> (route B)</w:t>
      </w:r>
      <w:r w:rsidRPr="00DA50F8">
        <w:rPr>
          <w:rFonts w:eastAsia="Verdana" w:cs="Verdana"/>
          <w:color w:val="auto"/>
        </w:rPr>
        <w:t>.</w:t>
      </w:r>
      <w:r>
        <w:rPr>
          <w:rFonts w:eastAsia="Verdana" w:cs="Verdana"/>
          <w:color w:val="auto"/>
        </w:rPr>
        <w:t xml:space="preserve"> </w:t>
      </w:r>
      <w:r w:rsidR="00ED7EE8">
        <w:rPr>
          <w:rFonts w:eastAsia="Verdana" w:cs="Verdana"/>
          <w:color w:val="auto"/>
        </w:rPr>
        <w:t xml:space="preserve">In de ontwikkeling hiervan worden de lessen uit eerdere pilots en schaderoutes meegenomen. </w:t>
      </w:r>
      <w:r>
        <w:rPr>
          <w:rFonts w:eastAsia="Verdana" w:cs="Verdana"/>
          <w:color w:val="auto"/>
        </w:rPr>
        <w:t>Daarbij blijft voor ouders het recht – maar niet de plicht – op rechtsbijstand overeind.</w:t>
      </w:r>
    </w:p>
    <w:p w:rsidRPr="00DA50F8" w:rsidR="00A53B1D" w:rsidP="00A53B1D" w:rsidRDefault="00A53B1D" w14:paraId="3CAA236C" w14:textId="77777777">
      <w:pPr>
        <w:rPr>
          <w:rFonts w:eastAsia="Verdana" w:cs="Verdana"/>
          <w:color w:val="auto"/>
        </w:rPr>
      </w:pPr>
    </w:p>
    <w:p w:rsidRPr="00DA50F8" w:rsidR="00A53B1D" w:rsidP="00A53B1D" w:rsidRDefault="00A53B1D" w14:paraId="661DCC5C" w14:textId="77777777">
      <w:pPr>
        <w:spacing w:line="276" w:lineRule="auto"/>
        <w:rPr>
          <w:rFonts w:eastAsia="Verdana" w:cs="Verdana"/>
          <w:color w:val="auto"/>
        </w:rPr>
      </w:pPr>
      <w:r w:rsidRPr="00DA50F8">
        <w:rPr>
          <w:rFonts w:eastAsia="Verdana" w:cs="Verdana"/>
          <w:color w:val="auto"/>
        </w:rPr>
        <w:t>Ouders</w:t>
      </w:r>
      <w:r>
        <w:rPr>
          <w:rFonts w:eastAsia="Verdana" w:cs="Verdana"/>
          <w:color w:val="auto"/>
        </w:rPr>
        <w:t xml:space="preserve"> met complexe schade</w:t>
      </w:r>
      <w:r w:rsidRPr="00DA50F8">
        <w:rPr>
          <w:rFonts w:eastAsia="Verdana" w:cs="Verdana"/>
          <w:color w:val="auto"/>
        </w:rPr>
        <w:t xml:space="preserve"> moeten </w:t>
      </w:r>
      <w:r>
        <w:rPr>
          <w:rFonts w:eastAsia="Verdana" w:cs="Verdana"/>
          <w:color w:val="auto"/>
        </w:rPr>
        <w:t xml:space="preserve">ook </w:t>
      </w:r>
      <w:r w:rsidRPr="00DA50F8">
        <w:rPr>
          <w:rFonts w:eastAsia="Verdana" w:cs="Verdana"/>
          <w:color w:val="auto"/>
        </w:rPr>
        <w:t xml:space="preserve">binnen de hersteloperatie terecht kunnen voor compensatie. Tegelijkertijd is het omwille van de uitvoerbaarheid onwenselijk als ouders rechtstreeks naar de (nog te vormen) route voor complexe schade </w:t>
      </w:r>
      <w:r>
        <w:rPr>
          <w:rFonts w:eastAsia="Verdana" w:cs="Verdana"/>
          <w:color w:val="auto"/>
        </w:rPr>
        <w:t>gaan</w:t>
      </w:r>
      <w:r w:rsidRPr="00DA50F8">
        <w:rPr>
          <w:rFonts w:eastAsia="Verdana" w:cs="Verdana"/>
          <w:color w:val="auto"/>
        </w:rPr>
        <w:t>, zonder</w:t>
      </w:r>
      <w:r>
        <w:rPr>
          <w:rFonts w:eastAsia="Verdana" w:cs="Verdana"/>
          <w:color w:val="auto"/>
        </w:rPr>
        <w:t xml:space="preserve"> eerst</w:t>
      </w:r>
      <w:r w:rsidRPr="00DA50F8">
        <w:rPr>
          <w:rFonts w:eastAsia="Verdana" w:cs="Verdana"/>
          <w:color w:val="auto"/>
        </w:rPr>
        <w:t xml:space="preserve"> een </w:t>
      </w:r>
      <w:r>
        <w:rPr>
          <w:rFonts w:eastAsia="Verdana" w:cs="Verdana"/>
          <w:color w:val="auto"/>
        </w:rPr>
        <w:t>schade</w:t>
      </w:r>
      <w:r w:rsidRPr="00DA50F8">
        <w:rPr>
          <w:rFonts w:eastAsia="Verdana" w:cs="Verdana"/>
          <w:color w:val="auto"/>
        </w:rPr>
        <w:t>route (A of B) te hebben doorlopen.</w:t>
      </w:r>
      <w:r>
        <w:rPr>
          <w:rFonts w:eastAsia="Verdana" w:cs="Verdana"/>
          <w:color w:val="auto"/>
        </w:rPr>
        <w:t xml:space="preserve"> Daarom is het uitgangspunt om in eerste instantie een stelsel uit te </w:t>
      </w:r>
      <w:r w:rsidR="00EC74A4">
        <w:rPr>
          <w:rFonts w:eastAsia="Verdana" w:cs="Verdana"/>
          <w:color w:val="auto"/>
        </w:rPr>
        <w:t>werken waarin</w:t>
      </w:r>
      <w:r>
        <w:rPr>
          <w:rFonts w:eastAsia="Verdana" w:cs="Verdana"/>
          <w:color w:val="auto"/>
        </w:rPr>
        <w:t xml:space="preserve"> ouders via schikkingsroute A of B al dan niet bij de schikkingsroute voor complexe schade uitkomen. Het doel is dat deze complexe schaderoute zich uitsluitend kan richten op complexe casuïstiek. In de verdere ontwikkeling van dit stelsel zal met name de juridische houdbaarheid</w:t>
      </w:r>
      <w:r w:rsidR="00ED7EE8">
        <w:rPr>
          <w:rFonts w:eastAsia="Verdana" w:cs="Verdana"/>
          <w:color w:val="auto"/>
        </w:rPr>
        <w:t xml:space="preserve"> van deze routering</w:t>
      </w:r>
      <w:r>
        <w:rPr>
          <w:rFonts w:eastAsia="Verdana" w:cs="Verdana"/>
          <w:color w:val="auto"/>
        </w:rPr>
        <w:t xml:space="preserve"> verder onderzocht worden. Ook adviseert de Commissie om na een mislukte schikking de afhandeling van de schade alsnog via een beschikking af te doen. De verhouding van dit advies met de Wet hersteloperatie toeslagen vergt nadere bestudering. </w:t>
      </w:r>
      <w:r w:rsidRPr="00DA50F8">
        <w:rPr>
          <w:rFonts w:eastAsia="Verdana" w:cs="Verdana"/>
          <w:color w:val="auto"/>
        </w:rPr>
        <w:t xml:space="preserve">Centraal blijft </w:t>
      </w:r>
      <w:r>
        <w:rPr>
          <w:rFonts w:eastAsia="Verdana" w:cs="Verdana"/>
          <w:color w:val="auto"/>
        </w:rPr>
        <w:t xml:space="preserve">daarnaast </w:t>
      </w:r>
      <w:r w:rsidRPr="00DA50F8">
        <w:rPr>
          <w:rFonts w:eastAsia="Verdana" w:cs="Verdana"/>
          <w:color w:val="auto"/>
        </w:rPr>
        <w:t>de vraag in welke gevallen sprake is van een complexe situatie/post, wie dat bepaalt en op welk moment in het proces</w:t>
      </w:r>
      <w:r>
        <w:rPr>
          <w:rFonts w:eastAsia="Verdana" w:cs="Verdana"/>
          <w:color w:val="auto"/>
        </w:rPr>
        <w:t xml:space="preserve">, en of gedupeerden meerdere routes zouden moeten kunnen bewandelen of dat overstapregels </w:t>
      </w:r>
      <w:r w:rsidR="00C704C0">
        <w:rPr>
          <w:rFonts w:eastAsia="Verdana" w:cs="Verdana"/>
          <w:color w:val="auto"/>
        </w:rPr>
        <w:t xml:space="preserve">nodig zijn </w:t>
      </w:r>
      <w:r>
        <w:rPr>
          <w:rFonts w:eastAsia="Verdana" w:cs="Verdana"/>
          <w:color w:val="auto"/>
        </w:rPr>
        <w:t>om dubbele belasting van routes te voorkomen</w:t>
      </w:r>
      <w:r w:rsidRPr="00DA50F8">
        <w:rPr>
          <w:rFonts w:eastAsia="Verdana" w:cs="Verdana"/>
          <w:color w:val="auto"/>
        </w:rPr>
        <w:t xml:space="preserve">. Daar is op dit moment nog geen eenduidig antwoord op te geven. </w:t>
      </w:r>
      <w:r w:rsidR="00C704C0">
        <w:rPr>
          <w:rFonts w:eastAsia="Verdana" w:cs="Verdana"/>
          <w:color w:val="auto"/>
        </w:rPr>
        <w:t>De</w:t>
      </w:r>
      <w:r w:rsidRPr="00DA50F8">
        <w:rPr>
          <w:rFonts w:eastAsia="Verdana" w:cs="Verdana"/>
          <w:color w:val="auto"/>
        </w:rPr>
        <w:t xml:space="preserve"> beantwoording van dit vraagstuk loopt</w:t>
      </w:r>
      <w:r w:rsidR="00C704C0">
        <w:rPr>
          <w:rFonts w:eastAsia="Verdana" w:cs="Verdana"/>
          <w:color w:val="auto"/>
        </w:rPr>
        <w:t xml:space="preserve"> mee</w:t>
      </w:r>
      <w:r w:rsidRPr="00DA50F8">
        <w:rPr>
          <w:rFonts w:eastAsia="Verdana" w:cs="Verdana"/>
          <w:color w:val="auto"/>
        </w:rPr>
        <w:t xml:space="preserve"> in de doorontwikkeling van het uniforme schadekader.</w:t>
      </w:r>
    </w:p>
    <w:p w:rsidRPr="00DA50F8" w:rsidR="00A53B1D" w:rsidP="00A53B1D" w:rsidRDefault="00A53B1D" w14:paraId="2035D55E" w14:textId="77777777">
      <w:pPr>
        <w:rPr>
          <w:rFonts w:eastAsia="Verdana" w:cs="Verdana"/>
          <w:color w:val="auto"/>
        </w:rPr>
      </w:pPr>
    </w:p>
    <w:p w:rsidRPr="00DA50F8" w:rsidR="00A53B1D" w:rsidP="00A53B1D" w:rsidRDefault="00A53B1D" w14:paraId="4C4738DC" w14:textId="77777777">
      <w:pPr>
        <w:rPr>
          <w:rFonts w:eastAsia="Verdana" w:cs="Verdana"/>
          <w:color w:val="auto"/>
        </w:rPr>
      </w:pPr>
      <w:r w:rsidRPr="00DA50F8">
        <w:rPr>
          <w:rFonts w:eastAsia="Verdana" w:cs="Verdana"/>
          <w:color w:val="auto"/>
        </w:rPr>
        <w:t xml:space="preserve">Het ontwikkelen van het uniforme schadekader, het uitwerken van </w:t>
      </w:r>
      <w:r w:rsidR="00ED7EE8">
        <w:rPr>
          <w:rFonts w:eastAsia="Verdana" w:cs="Verdana"/>
          <w:color w:val="auto"/>
        </w:rPr>
        <w:t>r</w:t>
      </w:r>
      <w:r w:rsidRPr="00DA50F8">
        <w:rPr>
          <w:rFonts w:eastAsia="Verdana" w:cs="Verdana"/>
          <w:color w:val="auto"/>
        </w:rPr>
        <w:t>oute</w:t>
      </w:r>
      <w:r w:rsidR="00ED7EE8">
        <w:rPr>
          <w:rFonts w:eastAsia="Verdana" w:cs="Verdana"/>
          <w:color w:val="auto"/>
        </w:rPr>
        <w:t xml:space="preserve"> B</w:t>
      </w:r>
      <w:r w:rsidRPr="00DA50F8">
        <w:rPr>
          <w:rFonts w:eastAsia="Verdana" w:cs="Verdana"/>
          <w:color w:val="auto"/>
        </w:rPr>
        <w:t xml:space="preserve"> en de route voor</w:t>
      </w:r>
      <w:r>
        <w:rPr>
          <w:rFonts w:eastAsia="Verdana" w:cs="Verdana"/>
          <w:color w:val="auto"/>
        </w:rPr>
        <w:t xml:space="preserve"> </w:t>
      </w:r>
      <w:r w:rsidRPr="00DA50F8">
        <w:rPr>
          <w:rFonts w:eastAsia="Verdana" w:cs="Verdana"/>
          <w:color w:val="auto"/>
        </w:rPr>
        <w:t xml:space="preserve">complexe schade krijgen de hoogste prioriteit. Het kabinet </w:t>
      </w:r>
      <w:r>
        <w:rPr>
          <w:rFonts w:eastAsia="Verdana" w:cs="Verdana"/>
          <w:color w:val="auto"/>
        </w:rPr>
        <w:t xml:space="preserve">houdt </w:t>
      </w:r>
      <w:r w:rsidRPr="00DA50F8">
        <w:rPr>
          <w:rFonts w:eastAsia="Verdana" w:cs="Verdana"/>
          <w:color w:val="auto"/>
        </w:rPr>
        <w:t xml:space="preserve">daarbij oog voor de uitlegbaarheid door de relatie tussen de geleden schade en de toeslagenaffaire zo goed mogelijk te borgen. Door vooraf heldere kaders te stellen en de onafhankelijkheid en kwaliteit van de schadebeoordeling te borgen, kan de rol van het ministerie van Financiën vervolgens zo veel mogelijk </w:t>
      </w:r>
      <w:r>
        <w:rPr>
          <w:rFonts w:eastAsia="Verdana" w:cs="Verdana"/>
          <w:color w:val="auto"/>
        </w:rPr>
        <w:t xml:space="preserve">worden </w:t>
      </w:r>
      <w:r w:rsidRPr="00DA50F8">
        <w:rPr>
          <w:rFonts w:eastAsia="Verdana" w:cs="Verdana"/>
          <w:color w:val="auto"/>
        </w:rPr>
        <w:t>beperk</w:t>
      </w:r>
      <w:r>
        <w:rPr>
          <w:rFonts w:eastAsia="Verdana" w:cs="Verdana"/>
          <w:color w:val="auto"/>
        </w:rPr>
        <w:t>t</w:t>
      </w:r>
      <w:r w:rsidRPr="00DA50F8">
        <w:rPr>
          <w:rFonts w:eastAsia="Verdana" w:cs="Verdana"/>
          <w:color w:val="auto"/>
        </w:rPr>
        <w:t xml:space="preserve"> tot het ondertekenen van vaststellingsovereenkomsten.</w:t>
      </w:r>
    </w:p>
    <w:p w:rsidRPr="00DA50F8" w:rsidR="00A53B1D" w:rsidP="00A53B1D" w:rsidRDefault="00A53B1D" w14:paraId="635D3539" w14:textId="77777777">
      <w:pPr>
        <w:rPr>
          <w:rFonts w:eastAsia="Verdana" w:cs="Verdana"/>
          <w:color w:val="auto"/>
        </w:rPr>
      </w:pPr>
    </w:p>
    <w:p w:rsidRPr="00DA50F8" w:rsidR="00A53B1D" w:rsidP="00A53B1D" w:rsidRDefault="00A53B1D" w14:paraId="09CFBBBA" w14:textId="77777777">
      <w:pPr>
        <w:rPr>
          <w:rFonts w:eastAsia="Verdana" w:cs="Verdana"/>
          <w:color w:val="auto"/>
        </w:rPr>
      </w:pPr>
      <w:r w:rsidRPr="00DA50F8">
        <w:rPr>
          <w:rFonts w:eastAsia="Verdana" w:cs="Verdana"/>
          <w:color w:val="auto"/>
        </w:rPr>
        <w:t>Het kabinet onderschrijft de visie van de commissie dat de methode van SGH van grote waarde kan zijn voor veel gedupeerde ouders</w:t>
      </w:r>
      <w:r>
        <w:rPr>
          <w:rFonts w:eastAsia="Verdana" w:cs="Verdana"/>
          <w:color w:val="auto"/>
        </w:rPr>
        <w:t>. Het kabinet heeft veel waardering voor het werk van de stichting. Daarom wil het kabinet</w:t>
      </w:r>
      <w:r w:rsidRPr="00DA50F8">
        <w:rPr>
          <w:rFonts w:eastAsia="Verdana" w:cs="Verdana"/>
          <w:color w:val="auto"/>
        </w:rPr>
        <w:t xml:space="preserve"> volop blijven inzetten op deze methode. </w:t>
      </w:r>
      <w:r>
        <w:rPr>
          <w:rFonts w:eastAsia="Verdana" w:cs="Verdana"/>
          <w:color w:val="auto"/>
        </w:rPr>
        <w:t>Tegelijkertijd delen wij met de commissie de zorgen over</w:t>
      </w:r>
      <w:r w:rsidRPr="00DA50F8">
        <w:rPr>
          <w:rFonts w:eastAsia="Verdana" w:cs="Verdana"/>
          <w:color w:val="auto"/>
        </w:rPr>
        <w:t xml:space="preserve"> de opschaling van deze route. Er ligt nog een enorme opgave </w:t>
      </w:r>
      <w:r>
        <w:rPr>
          <w:rFonts w:eastAsia="Verdana" w:cs="Verdana"/>
          <w:color w:val="auto"/>
        </w:rPr>
        <w:t xml:space="preserve">bij </w:t>
      </w:r>
      <w:r w:rsidRPr="00DA50F8">
        <w:rPr>
          <w:rFonts w:eastAsia="Verdana" w:cs="Verdana"/>
          <w:color w:val="auto"/>
        </w:rPr>
        <w:t xml:space="preserve">de uitvoering van de </w:t>
      </w:r>
      <w:r w:rsidR="003B3352">
        <w:rPr>
          <w:rFonts w:eastAsia="Verdana" w:cs="Verdana"/>
          <w:color w:val="auto"/>
        </w:rPr>
        <w:t xml:space="preserve">schadeanalyses. </w:t>
      </w:r>
      <w:r w:rsidRPr="00181475" w:rsidR="003B3352">
        <w:t xml:space="preserve">Het kabinet wil zich samen met SGH inspannen de knelpunten in opschaling zo snel mogelijk te verhelpen. Ook daar speelt de gezamenlijke ambitie de controlerende rol van het ministerie terug te schalen een belangrijke rol. Ook wordt ingezet </w:t>
      </w:r>
      <w:r w:rsidRPr="00181475" w:rsidR="00EC74A4">
        <w:t>op het</w:t>
      </w:r>
      <w:r w:rsidRPr="00181475" w:rsidR="003B3352">
        <w:t xml:space="preserve"> gezamenlijke werven van Luisterend Schrijvers</w:t>
      </w:r>
      <w:r w:rsidRPr="003B3352" w:rsidR="003B3352">
        <w:t>.</w:t>
      </w:r>
    </w:p>
    <w:p w:rsidRPr="00DA50F8" w:rsidR="00A53B1D" w:rsidP="00A53B1D" w:rsidRDefault="00A53B1D" w14:paraId="01619741" w14:textId="77777777">
      <w:pPr>
        <w:rPr>
          <w:rFonts w:eastAsia="Verdana" w:cs="Verdana"/>
          <w:color w:val="auto"/>
        </w:rPr>
      </w:pPr>
    </w:p>
    <w:p w:rsidR="00A53B1D" w:rsidP="00A53B1D" w:rsidRDefault="003B3352" w14:paraId="17F4536F" w14:textId="77777777">
      <w:pPr>
        <w:rPr>
          <w:rFonts w:eastAsia="Verdana" w:cs="Verdana"/>
          <w:color w:val="auto"/>
        </w:rPr>
      </w:pPr>
      <w:r>
        <w:rPr>
          <w:rFonts w:eastAsia="Verdana" w:cs="Verdana"/>
          <w:color w:val="auto"/>
        </w:rPr>
        <w:t>H</w:t>
      </w:r>
      <w:r w:rsidR="00A53B1D">
        <w:rPr>
          <w:rFonts w:eastAsia="Verdana" w:cs="Verdana"/>
          <w:color w:val="auto"/>
        </w:rPr>
        <w:t>et kabinet benadruk</w:t>
      </w:r>
      <w:r>
        <w:rPr>
          <w:rFonts w:eastAsia="Verdana" w:cs="Verdana"/>
          <w:color w:val="auto"/>
        </w:rPr>
        <w:t>t</w:t>
      </w:r>
      <w:r w:rsidR="00A53B1D">
        <w:rPr>
          <w:rFonts w:eastAsia="Verdana" w:cs="Verdana"/>
          <w:color w:val="auto"/>
        </w:rPr>
        <w:t xml:space="preserve"> dat SGH in anderhalf jaar tijd een indrukwekkende groei heeft doorgemaakt. SGH is een groeiende, lerende organisatie die een steeds grotere rol en verantwoordelijkheid verdient en heeft gekregen in de hersteloperatie. Het kabinet heeft er vertrouwen in dat SGH</w:t>
      </w:r>
      <w:r>
        <w:rPr>
          <w:rFonts w:eastAsia="Verdana" w:cs="Verdana"/>
          <w:color w:val="auto"/>
        </w:rPr>
        <w:t xml:space="preserve"> en het ministerie van Financiën</w:t>
      </w:r>
      <w:r w:rsidR="00A53B1D">
        <w:rPr>
          <w:rFonts w:eastAsia="Verdana" w:cs="Verdana"/>
          <w:color w:val="auto"/>
        </w:rPr>
        <w:t xml:space="preserve"> deze groei k</w:t>
      </w:r>
      <w:r>
        <w:rPr>
          <w:rFonts w:eastAsia="Verdana" w:cs="Verdana"/>
          <w:color w:val="auto"/>
        </w:rPr>
        <w:t>unnen</w:t>
      </w:r>
      <w:r w:rsidR="00A53B1D">
        <w:rPr>
          <w:rFonts w:eastAsia="Verdana" w:cs="Verdana"/>
          <w:color w:val="auto"/>
        </w:rPr>
        <w:t xml:space="preserve"> doorzetten.</w:t>
      </w:r>
    </w:p>
    <w:p w:rsidRPr="00DA50F8" w:rsidR="00A53B1D" w:rsidP="00A53B1D" w:rsidRDefault="00A53B1D" w14:paraId="1331935C" w14:textId="77777777">
      <w:pPr>
        <w:rPr>
          <w:rFonts w:eastAsia="Verdana" w:cs="Verdana"/>
          <w:color w:val="auto"/>
        </w:rPr>
      </w:pPr>
    </w:p>
    <w:p w:rsidRPr="00DA50F8" w:rsidR="00A53B1D" w:rsidP="00A53B1D" w:rsidRDefault="00A53B1D" w14:paraId="6FEEDAB7" w14:textId="77777777">
      <w:pPr>
        <w:rPr>
          <w:rFonts w:eastAsia="Verdana" w:cs="Verdana"/>
          <w:color w:val="auto"/>
        </w:rPr>
      </w:pPr>
      <w:r>
        <w:rPr>
          <w:rFonts w:eastAsia="Verdana" w:cs="Verdana"/>
          <w:color w:val="auto"/>
        </w:rPr>
        <w:t xml:space="preserve">De commissie Van Dam stipt terecht aan dat de schaalbaarheid en </w:t>
      </w:r>
      <w:proofErr w:type="spellStart"/>
      <w:r>
        <w:rPr>
          <w:rFonts w:eastAsia="Verdana" w:cs="Verdana"/>
          <w:color w:val="auto"/>
        </w:rPr>
        <w:t>governance</w:t>
      </w:r>
      <w:proofErr w:type="spellEnd"/>
      <w:r>
        <w:rPr>
          <w:rFonts w:eastAsia="Verdana" w:cs="Verdana"/>
          <w:color w:val="auto"/>
        </w:rPr>
        <w:t xml:space="preserve"> van </w:t>
      </w:r>
      <w:proofErr w:type="gramStart"/>
      <w:r>
        <w:rPr>
          <w:rFonts w:eastAsia="Verdana" w:cs="Verdana"/>
          <w:color w:val="auto"/>
        </w:rPr>
        <w:t>SGH aandachtspunten</w:t>
      </w:r>
      <w:proofErr w:type="gramEnd"/>
      <w:r>
        <w:rPr>
          <w:rFonts w:eastAsia="Verdana" w:cs="Verdana"/>
          <w:color w:val="auto"/>
        </w:rPr>
        <w:t xml:space="preserve"> zijn. </w:t>
      </w:r>
      <w:r w:rsidRPr="00DA50F8">
        <w:rPr>
          <w:rFonts w:eastAsia="Verdana" w:cs="Verdana"/>
          <w:color w:val="auto"/>
        </w:rPr>
        <w:t xml:space="preserve">Om de opschaling van SGH te faciliteren en om mogelijk te maken dat het ministerie van Financiën een terugtrekkende beweging maakt bij het beoordelen en controleren van schade, acht het kabinet het noodzakelijk de </w:t>
      </w:r>
      <w:proofErr w:type="spellStart"/>
      <w:r w:rsidRPr="00DA50F8">
        <w:rPr>
          <w:rFonts w:eastAsia="Verdana" w:cs="Verdana"/>
          <w:color w:val="auto"/>
        </w:rPr>
        <w:t>governance</w:t>
      </w:r>
      <w:proofErr w:type="spellEnd"/>
      <w:r w:rsidRPr="00DA50F8">
        <w:rPr>
          <w:rFonts w:eastAsia="Verdana" w:cs="Verdana"/>
          <w:color w:val="auto"/>
        </w:rPr>
        <w:t xml:space="preserve"> van SGH te versterken. Het kabinet treedt daarom in overleg met SGH teneinde </w:t>
      </w:r>
      <w:r>
        <w:rPr>
          <w:rFonts w:eastAsia="Verdana" w:cs="Verdana"/>
          <w:color w:val="auto"/>
        </w:rPr>
        <w:t xml:space="preserve">hier </w:t>
      </w:r>
      <w:r w:rsidR="003B3352">
        <w:rPr>
          <w:rFonts w:eastAsia="Verdana" w:cs="Verdana"/>
          <w:color w:val="auto"/>
        </w:rPr>
        <w:t xml:space="preserve">gezamenlijk </w:t>
      </w:r>
      <w:r>
        <w:rPr>
          <w:rFonts w:eastAsia="Verdana" w:cs="Verdana"/>
          <w:color w:val="auto"/>
        </w:rPr>
        <w:t xml:space="preserve">concrete stappen in te zetten, zodat ook aan deze voorwaarden voor een uitlegbaar stelsel kan worden voldaan. </w:t>
      </w:r>
    </w:p>
    <w:p w:rsidRPr="00DA50F8" w:rsidR="00A53B1D" w:rsidP="00A53B1D" w:rsidRDefault="00A53B1D" w14:paraId="3949A012" w14:textId="77777777">
      <w:pPr>
        <w:rPr>
          <w:rFonts w:eastAsia="Verdana" w:cs="Verdana"/>
          <w:i/>
          <w:color w:val="auto"/>
        </w:rPr>
      </w:pPr>
    </w:p>
    <w:p w:rsidRPr="00DA50F8" w:rsidR="00A53B1D" w:rsidP="00A53B1D" w:rsidRDefault="00A53B1D" w14:paraId="588E9EE4" w14:textId="77777777">
      <w:pPr>
        <w:rPr>
          <w:rFonts w:eastAsia="Verdana" w:cs="Verdana"/>
          <w:color w:val="auto"/>
        </w:rPr>
      </w:pPr>
      <w:r w:rsidRPr="00DA50F8">
        <w:rPr>
          <w:rFonts w:eastAsia="Verdana" w:cs="Verdana"/>
          <w:i/>
          <w:color w:val="auto"/>
        </w:rPr>
        <w:t>Overgang naar een nieuw stelsel</w:t>
      </w:r>
    </w:p>
    <w:p w:rsidRPr="00DA50F8" w:rsidR="00A53B1D" w:rsidP="00A53B1D" w:rsidRDefault="00A53B1D" w14:paraId="72726E30" w14:textId="77777777">
      <w:pPr>
        <w:rPr>
          <w:rFonts w:eastAsia="Verdana" w:cs="Verdana"/>
          <w:color w:val="auto"/>
        </w:rPr>
      </w:pPr>
      <w:r w:rsidRPr="00DA50F8">
        <w:rPr>
          <w:rFonts w:eastAsia="Verdana" w:cs="Verdana"/>
          <w:color w:val="auto"/>
        </w:rPr>
        <w:t>Om ouders de tijd te geven zich te oriënteren en te zijner tijd te melden, wordt voor alle ouders een aanmelddeadline van minstens 1 juli 2025 gehanteerd, of zes maanden na het onherroepelijk worden van de IB.</w:t>
      </w:r>
      <w:r>
        <w:rPr>
          <w:rFonts w:eastAsia="Verdana" w:cs="Verdana"/>
          <w:color w:val="auto"/>
        </w:rPr>
        <w:t xml:space="preserve"> </w:t>
      </w:r>
      <w:bookmarkStart w:name="_Hlk191979382" w:id="2"/>
      <w:r w:rsidRPr="00DA50F8">
        <w:rPr>
          <w:rFonts w:eastAsia="Verdana" w:cs="Verdana"/>
          <w:color w:val="auto"/>
        </w:rPr>
        <w:t>De ontwikkeling van het centrale aanmeldportaal gaat onverminderd door</w:t>
      </w:r>
      <w:r w:rsidR="00875DA7">
        <w:rPr>
          <w:rFonts w:eastAsia="Verdana" w:cs="Verdana"/>
          <w:color w:val="auto"/>
        </w:rPr>
        <w:t>.</w:t>
      </w:r>
    </w:p>
    <w:bookmarkEnd w:id="2"/>
    <w:p w:rsidRPr="00DA50F8" w:rsidR="00A53B1D" w:rsidP="00A53B1D" w:rsidRDefault="00A53B1D" w14:paraId="2AFA0DB7" w14:textId="77777777">
      <w:pPr>
        <w:rPr>
          <w:rFonts w:eastAsia="Verdana" w:cs="Verdana"/>
          <w:i/>
          <w:color w:val="auto"/>
        </w:rPr>
      </w:pPr>
    </w:p>
    <w:p w:rsidRPr="008B567A" w:rsidR="008B567A" w:rsidP="008B567A" w:rsidRDefault="008B567A" w14:paraId="55ECFD12" w14:textId="77777777">
      <w:pPr>
        <w:rPr>
          <w:rFonts w:eastAsia="Verdana" w:cs="Verdana"/>
          <w:b/>
          <w:bCs/>
          <w:color w:val="auto"/>
        </w:rPr>
      </w:pPr>
      <w:r w:rsidRPr="008B567A">
        <w:rPr>
          <w:rFonts w:eastAsia="Verdana" w:cs="Verdana"/>
          <w:color w:val="auto"/>
        </w:rPr>
        <w:t xml:space="preserve">Gelet op het spoedadvies komt de digitale route te vervallen als separate route voor ouders om schade vergoed te krijgen. Deze route bevond zich nog in de pilotfase. Ouders die op dit moment in dit traject zitten, worden in de gelegenheid gesteld hun traject af te ronden of te kiezen voor een ander traject. </w:t>
      </w:r>
      <w:r w:rsidRPr="00E365D9">
        <w:rPr>
          <w:rFonts w:eastAsia="Verdana" w:cs="Verdana"/>
          <w:color w:val="auto"/>
        </w:rPr>
        <w:t xml:space="preserve">De aanpak en methode van schadevergoeding via de Regieroute VSO en via </w:t>
      </w:r>
      <w:proofErr w:type="spellStart"/>
      <w:r w:rsidRPr="00E365D9">
        <w:rPr>
          <w:rFonts w:eastAsia="Verdana" w:cs="Verdana"/>
          <w:color w:val="auto"/>
        </w:rPr>
        <w:t>mediation</w:t>
      </w:r>
      <w:proofErr w:type="spellEnd"/>
      <w:r w:rsidRPr="00E365D9">
        <w:rPr>
          <w:rFonts w:eastAsia="Verdana" w:cs="Verdana"/>
          <w:color w:val="auto"/>
        </w:rPr>
        <w:t xml:space="preserve"> in een bezwaartraject, blijft vooralsnog behoren tot de mogelijkheden. Het kabinet onderzoekt of en zo ja hoe, deze methodes een plaats krijgen binnen het toekomstige schadestelsel.</w:t>
      </w:r>
    </w:p>
    <w:p w:rsidRPr="00DA50F8" w:rsidR="00DC55CD" w:rsidP="6BC8A6B0" w:rsidRDefault="00DC55CD" w14:paraId="7FB58256" w14:textId="77777777">
      <w:pPr>
        <w:rPr>
          <w:rFonts w:eastAsia="Verdana" w:cs="Verdana"/>
          <w:b/>
          <w:color w:val="auto"/>
        </w:rPr>
      </w:pPr>
    </w:p>
    <w:p w:rsidR="00656A97" w:rsidP="00656A97" w:rsidRDefault="00656A97" w14:paraId="71562589" w14:textId="77777777">
      <w:pPr>
        <w:rPr>
          <w:rFonts w:eastAsia="Verdana" w:cs="Verdana"/>
          <w:b/>
          <w:color w:val="auto"/>
        </w:rPr>
      </w:pPr>
      <w:r>
        <w:rPr>
          <w:rFonts w:eastAsia="Verdana" w:cs="Verdana"/>
          <w:b/>
          <w:color w:val="auto"/>
        </w:rPr>
        <w:t>B</w:t>
      </w:r>
      <w:r w:rsidRPr="00DA50F8">
        <w:rPr>
          <w:rFonts w:eastAsia="Verdana" w:cs="Verdana"/>
          <w:b/>
          <w:color w:val="auto"/>
        </w:rPr>
        <w:t>rede ondersteuning</w:t>
      </w:r>
    </w:p>
    <w:p w:rsidR="00227A0A" w:rsidP="00227A0A" w:rsidRDefault="00227A0A" w14:paraId="10EAE232" w14:textId="77777777">
      <w:pPr>
        <w:rPr>
          <w:rFonts w:eastAsia="Verdana" w:cs="Verdana"/>
        </w:rPr>
      </w:pPr>
      <w:r>
        <w:rPr>
          <w:rFonts w:eastAsia="Verdana" w:cs="Verdana"/>
        </w:rPr>
        <w:t>Gemeenten spelen een belangrijke rol in de hersteloperatie. Zij staan immers in direct contact met gedupeerde gezinnen en kunnen daardoor goed inspelen op de persoonlijke (gezins</w:t>
      </w:r>
      <w:r w:rsidR="008043FE">
        <w:rPr>
          <w:rFonts w:eastAsia="Verdana" w:cs="Verdana"/>
        </w:rPr>
        <w:t>-</w:t>
      </w:r>
      <w:r>
        <w:rPr>
          <w:rFonts w:eastAsia="Verdana" w:cs="Verdana"/>
        </w:rPr>
        <w:t>)situatie en hulpbehoeften.</w:t>
      </w:r>
      <w:r w:rsidRPr="00DA50F8">
        <w:rPr>
          <w:rFonts w:eastAsia="Verdana" w:cs="Verdana"/>
          <w:color w:val="auto"/>
        </w:rPr>
        <w:t xml:space="preserve"> </w:t>
      </w:r>
      <w:r>
        <w:rPr>
          <w:rFonts w:eastAsia="Verdana" w:cs="Verdana"/>
          <w:color w:val="auto"/>
        </w:rPr>
        <w:t>Voor ouders is het belangrijk dat zij kunnen vertrouwen op ondersteuning vanuit de gemeente.</w:t>
      </w:r>
      <w:r w:rsidRPr="00431025">
        <w:rPr>
          <w:rFonts w:eastAsia="Verdana" w:cs="Verdana"/>
        </w:rPr>
        <w:t xml:space="preserve"> </w:t>
      </w:r>
      <w:r>
        <w:rPr>
          <w:rFonts w:eastAsia="Verdana" w:cs="Verdana"/>
        </w:rPr>
        <w:t xml:space="preserve">Het kabinet is de gemeenten en de VNG </w:t>
      </w:r>
      <w:r w:rsidR="00C704C0">
        <w:rPr>
          <w:rFonts w:eastAsia="Verdana" w:cs="Verdana"/>
        </w:rPr>
        <w:t xml:space="preserve">dan ook </w:t>
      </w:r>
      <w:r>
        <w:rPr>
          <w:rFonts w:eastAsia="Verdana" w:cs="Verdana"/>
        </w:rPr>
        <w:t>erkentelijk voor de rol die zij hierin spelen.</w:t>
      </w:r>
    </w:p>
    <w:p w:rsidR="00227A0A" w:rsidP="00227A0A" w:rsidRDefault="00227A0A" w14:paraId="1DF46185" w14:textId="77777777">
      <w:pPr>
        <w:rPr>
          <w:rFonts w:eastAsia="Verdana" w:cs="Verdana"/>
        </w:rPr>
      </w:pPr>
    </w:p>
    <w:p w:rsidR="00227A0A" w:rsidP="00227A0A" w:rsidRDefault="00227A0A" w14:paraId="434DFE7D" w14:textId="77777777">
      <w:pPr>
        <w:rPr>
          <w:rFonts w:eastAsia="Verdana" w:cs="Verdana"/>
          <w:color w:val="auto"/>
        </w:rPr>
      </w:pPr>
      <w:r>
        <w:rPr>
          <w:rFonts w:eastAsia="Verdana" w:cs="Verdana"/>
          <w:color w:val="auto"/>
        </w:rPr>
        <w:t xml:space="preserve">Het kabinet </w:t>
      </w:r>
      <w:r w:rsidR="00A361D8">
        <w:rPr>
          <w:rFonts w:eastAsia="Verdana" w:cs="Verdana"/>
          <w:color w:val="auto"/>
        </w:rPr>
        <w:t xml:space="preserve">voelt zich sterk verantwoordelijk voor de brede ondersteuning en </w:t>
      </w:r>
      <w:r>
        <w:rPr>
          <w:rFonts w:eastAsia="Verdana" w:cs="Verdana"/>
          <w:color w:val="auto"/>
        </w:rPr>
        <w:t>is van mening dat naar aanleiding van de adviezen van de commissie Van Dam op</w:t>
      </w:r>
      <w:r w:rsidRPr="00DA50F8">
        <w:rPr>
          <w:rFonts w:eastAsia="Verdana" w:cs="Verdana"/>
          <w:color w:val="auto"/>
        </w:rPr>
        <w:t xml:space="preserve"> de brede ondersteuning een doorbraak nodig</w:t>
      </w:r>
      <w:r>
        <w:rPr>
          <w:rFonts w:eastAsia="Verdana" w:cs="Verdana"/>
          <w:color w:val="auto"/>
        </w:rPr>
        <w:t xml:space="preserve"> is.</w:t>
      </w:r>
      <w:r w:rsidR="000513D0">
        <w:rPr>
          <w:rFonts w:eastAsia="Verdana" w:cs="Verdana"/>
          <w:color w:val="auto"/>
        </w:rPr>
        <w:t xml:space="preserve"> Het ouderbelang moet hierbij steeds voorop staan.</w:t>
      </w:r>
      <w:r w:rsidRPr="00DA50F8">
        <w:rPr>
          <w:rFonts w:eastAsia="Verdana" w:cs="Verdana"/>
          <w:color w:val="auto"/>
        </w:rPr>
        <w:t xml:space="preserve"> De commissie signaleert dat </w:t>
      </w:r>
      <w:r w:rsidR="008043FE">
        <w:rPr>
          <w:rFonts w:eastAsia="Verdana" w:cs="Verdana"/>
          <w:color w:val="auto"/>
        </w:rPr>
        <w:t xml:space="preserve">de verschillen in de brede ondersteuning tussen gemeenten wringen met het gelijkheidsbeginsel en zorgen </w:t>
      </w:r>
      <w:r w:rsidR="008043FE">
        <w:rPr>
          <w:rFonts w:eastAsia="Verdana" w:cs="Verdana"/>
          <w:color w:val="auto"/>
        </w:rPr>
        <w:lastRenderedPageBreak/>
        <w:t xml:space="preserve">voor veel frustratie bij ouders. Daarom adviseert de commissie om het kader, waarbinnen gemeenten toeslagenouders helpen, te harmoniseren en vast te leggen. Zo ontstaan er minder </w:t>
      </w:r>
      <w:proofErr w:type="spellStart"/>
      <w:r w:rsidR="008043FE">
        <w:rPr>
          <w:rFonts w:eastAsia="Verdana" w:cs="Verdana"/>
          <w:color w:val="auto"/>
        </w:rPr>
        <w:t>onuitlegbare</w:t>
      </w:r>
      <w:proofErr w:type="spellEnd"/>
      <w:r w:rsidR="008043FE">
        <w:rPr>
          <w:rFonts w:eastAsia="Verdana" w:cs="Verdana"/>
          <w:color w:val="auto"/>
        </w:rPr>
        <w:t xml:space="preserve"> verschillen</w:t>
      </w:r>
      <w:r w:rsidR="00F56EB4">
        <w:rPr>
          <w:rFonts w:eastAsia="Verdana" w:cs="Verdana"/>
          <w:color w:val="auto"/>
        </w:rPr>
        <w:t xml:space="preserve"> in de uitvoering</w:t>
      </w:r>
      <w:r w:rsidR="008043FE">
        <w:rPr>
          <w:rFonts w:eastAsia="Verdana" w:cs="Verdana"/>
          <w:color w:val="auto"/>
        </w:rPr>
        <w:t xml:space="preserve">. </w:t>
      </w:r>
      <w:r>
        <w:rPr>
          <w:rFonts w:eastAsia="Verdana" w:cs="Verdana"/>
          <w:color w:val="auto"/>
        </w:rPr>
        <w:t>Het kabinet omarmt het voorstel van de Commissie om hierbij de 35 gemeenten met relatief veel toeslag</w:t>
      </w:r>
      <w:r w:rsidR="001B33DC">
        <w:rPr>
          <w:rFonts w:eastAsia="Verdana" w:cs="Verdana"/>
          <w:color w:val="auto"/>
        </w:rPr>
        <w:t>en</w:t>
      </w:r>
      <w:r>
        <w:rPr>
          <w:rFonts w:eastAsia="Verdana" w:cs="Verdana"/>
          <w:color w:val="auto"/>
        </w:rPr>
        <w:t xml:space="preserve">ouders het voortouw te laten nemen in de gesprekken met de Rijksoverheid. </w:t>
      </w:r>
    </w:p>
    <w:p w:rsidR="00227A0A" w:rsidP="00227A0A" w:rsidRDefault="00227A0A" w14:paraId="2228CCB7" w14:textId="77777777">
      <w:pPr>
        <w:rPr>
          <w:rFonts w:eastAsia="Verdana" w:cs="Verdana"/>
          <w:color w:val="auto"/>
        </w:rPr>
      </w:pPr>
    </w:p>
    <w:p w:rsidR="00227A0A" w:rsidP="00227A0A" w:rsidRDefault="00227A0A" w14:paraId="12425104" w14:textId="77777777">
      <w:r>
        <w:rPr>
          <w:rFonts w:eastAsia="Verdana" w:cs="Verdana"/>
          <w:color w:val="auto"/>
        </w:rPr>
        <w:t xml:space="preserve">Het kabinet benadrukt dat in mei 2024 reeds aanvullende bestuurlijke afspraken tussen het Rijk en de VNG zijn gemaakt met als doel om de verschillen tussen gemeenten te verkleinen en de focus meer op de hulpverlening te leggen. Deze zijn geland in een wijziging van de wet per 1 januari jl. </w:t>
      </w:r>
      <w:r w:rsidR="001B33DC">
        <w:rPr>
          <w:rFonts w:eastAsia="Verdana" w:cs="Verdana"/>
          <w:color w:val="auto"/>
        </w:rPr>
        <w:t>en</w:t>
      </w:r>
      <w:r w:rsidR="00C704C0">
        <w:rPr>
          <w:rFonts w:eastAsia="Verdana" w:cs="Verdana"/>
          <w:color w:val="auto"/>
        </w:rPr>
        <w:t xml:space="preserve"> is </w:t>
      </w:r>
      <w:r w:rsidRPr="003A29B1">
        <w:rPr>
          <w:rFonts w:eastAsia="Verdana" w:cs="Verdana"/>
        </w:rPr>
        <w:t>in nauw overleg met ervaringsdeskundigen, gemeenten, de VN</w:t>
      </w:r>
      <w:r>
        <w:rPr>
          <w:rFonts w:eastAsia="Verdana" w:cs="Verdana"/>
        </w:rPr>
        <w:t xml:space="preserve">G en </w:t>
      </w:r>
      <w:r w:rsidRPr="003A29B1">
        <w:rPr>
          <w:rFonts w:eastAsia="Verdana" w:cs="Verdana"/>
        </w:rPr>
        <w:t>SZW</w:t>
      </w:r>
      <w:r>
        <w:rPr>
          <w:rFonts w:eastAsia="Verdana" w:cs="Verdana"/>
        </w:rPr>
        <w:t xml:space="preserve"> tot stand gekomen. Met deze belangrijke wijziging is bewerkstelligd dat het proces en de doorlooptijd van de brede ondersteuning in elke gemeente gelijk is. Tevens is de rol van </w:t>
      </w:r>
      <w:r w:rsidR="001B33DC">
        <w:rPr>
          <w:rFonts w:eastAsia="Verdana" w:cs="Verdana"/>
        </w:rPr>
        <w:t>materiële verstrekkingen</w:t>
      </w:r>
      <w:r>
        <w:rPr>
          <w:rFonts w:eastAsia="Verdana" w:cs="Verdana"/>
        </w:rPr>
        <w:t xml:space="preserve"> binnen de brede ondersteuning verduidelijkt. Zo kunnen gemeenten de focus leggen op </w:t>
      </w:r>
      <w:r>
        <w:t xml:space="preserve">belangrijke ondersteuning op de vijf leefgebieden, met als belangrijkste doel een steun in de rug te krijgen om verder te kunnen gaan met het leven. </w:t>
      </w:r>
    </w:p>
    <w:p w:rsidR="00227A0A" w:rsidP="00227A0A" w:rsidRDefault="00227A0A" w14:paraId="152AB357" w14:textId="77777777">
      <w:pPr>
        <w:rPr>
          <w:rFonts w:eastAsia="Verdana" w:cs="Verdana"/>
          <w:color w:val="auto"/>
        </w:rPr>
      </w:pPr>
    </w:p>
    <w:p w:rsidR="00227A0A" w:rsidP="00227A0A" w:rsidRDefault="00227A0A" w14:paraId="222EBC84" w14:textId="77777777">
      <w:pPr>
        <w:rPr>
          <w:rFonts w:eastAsia="Verdana" w:cs="Verdana"/>
          <w:color w:val="auto"/>
        </w:rPr>
      </w:pPr>
      <w:r>
        <w:rPr>
          <w:rFonts w:eastAsia="Verdana" w:cs="Verdana"/>
          <w:color w:val="auto"/>
        </w:rPr>
        <w:t>Het kabinet wil de komende periode</w:t>
      </w:r>
      <w:r w:rsidRPr="009341A2">
        <w:rPr>
          <w:rFonts w:eastAsia="Verdana" w:cs="Verdana"/>
          <w:color w:val="auto"/>
        </w:rPr>
        <w:t>,</w:t>
      </w:r>
      <w:r>
        <w:rPr>
          <w:rFonts w:eastAsia="Verdana" w:cs="Verdana"/>
          <w:color w:val="auto"/>
        </w:rPr>
        <w:t xml:space="preserve"> samen met gemeenten en de VNG, </w:t>
      </w:r>
      <w:r w:rsidRPr="009341A2">
        <w:rPr>
          <w:rFonts w:eastAsia="Verdana" w:cs="Verdana"/>
          <w:color w:val="auto"/>
        </w:rPr>
        <w:t xml:space="preserve">bezien </w:t>
      </w:r>
      <w:r w:rsidR="00953C49">
        <w:rPr>
          <w:rFonts w:eastAsia="Verdana" w:cs="Verdana"/>
          <w:color w:val="auto"/>
        </w:rPr>
        <w:t xml:space="preserve">hoe </w:t>
      </w:r>
      <w:r w:rsidRPr="009341A2">
        <w:rPr>
          <w:rFonts w:eastAsia="Verdana" w:cs="Verdana"/>
          <w:color w:val="auto"/>
        </w:rPr>
        <w:t xml:space="preserve">de brede ondersteuning beter </w:t>
      </w:r>
      <w:r w:rsidR="00953C49">
        <w:rPr>
          <w:rFonts w:eastAsia="Verdana" w:cs="Verdana"/>
          <w:color w:val="auto"/>
        </w:rPr>
        <w:t xml:space="preserve">aangesloten </w:t>
      </w:r>
      <w:r w:rsidRPr="009341A2">
        <w:rPr>
          <w:rFonts w:eastAsia="Verdana" w:cs="Verdana"/>
          <w:color w:val="auto"/>
        </w:rPr>
        <w:t xml:space="preserve">kan worden op de </w:t>
      </w:r>
      <w:r w:rsidR="00953C49">
        <w:rPr>
          <w:rFonts w:eastAsia="Verdana" w:cs="Verdana"/>
          <w:color w:val="auto"/>
        </w:rPr>
        <w:t xml:space="preserve">vorderingen </w:t>
      </w:r>
      <w:r w:rsidRPr="009341A2">
        <w:rPr>
          <w:rFonts w:eastAsia="Verdana" w:cs="Verdana"/>
          <w:color w:val="auto"/>
        </w:rPr>
        <w:t xml:space="preserve">in het financieel herstel. </w:t>
      </w:r>
      <w:r>
        <w:rPr>
          <w:rFonts w:eastAsia="Verdana" w:cs="Verdana"/>
          <w:color w:val="auto"/>
        </w:rPr>
        <w:t xml:space="preserve">Hierbij willen we </w:t>
      </w:r>
      <w:r w:rsidRPr="00051CF5">
        <w:rPr>
          <w:rFonts w:eastAsia="Verdana" w:cs="Verdana"/>
          <w:color w:val="auto"/>
        </w:rPr>
        <w:t>onderzoek</w:t>
      </w:r>
      <w:r>
        <w:rPr>
          <w:rFonts w:eastAsia="Verdana" w:cs="Verdana"/>
          <w:color w:val="auto"/>
        </w:rPr>
        <w:t>en</w:t>
      </w:r>
      <w:r w:rsidRPr="00051CF5">
        <w:rPr>
          <w:rFonts w:eastAsia="Verdana" w:cs="Verdana"/>
          <w:color w:val="auto"/>
        </w:rPr>
        <w:t xml:space="preserve"> hoe gemeenten beter geïnformeerd kunnen </w:t>
      </w:r>
      <w:r>
        <w:rPr>
          <w:rFonts w:eastAsia="Verdana" w:cs="Verdana"/>
          <w:color w:val="auto"/>
        </w:rPr>
        <w:t>worden over waar in het herstelproces ouders zich bevinden en wanneer ze financiële compensatie (</w:t>
      </w:r>
      <w:r w:rsidRPr="00051CF5">
        <w:rPr>
          <w:rFonts w:eastAsia="Verdana" w:cs="Verdana"/>
          <w:color w:val="auto"/>
        </w:rPr>
        <w:t xml:space="preserve">integrale beoordeling, </w:t>
      </w:r>
      <w:r w:rsidRPr="00051CF5" w:rsidR="00EC74A4">
        <w:rPr>
          <w:rFonts w:eastAsia="Verdana" w:cs="Verdana"/>
          <w:color w:val="auto"/>
        </w:rPr>
        <w:t>schade</w:t>
      </w:r>
      <w:r w:rsidR="00EC74A4">
        <w:rPr>
          <w:rFonts w:eastAsia="Verdana" w:cs="Verdana"/>
          <w:color w:val="auto"/>
        </w:rPr>
        <w:t>)</w:t>
      </w:r>
      <w:r>
        <w:rPr>
          <w:rFonts w:eastAsia="Verdana" w:cs="Verdana"/>
          <w:color w:val="auto"/>
        </w:rPr>
        <w:t xml:space="preserve"> afronden. </w:t>
      </w:r>
      <w:r w:rsidR="00953C49">
        <w:rPr>
          <w:rFonts w:eastAsia="Verdana" w:cs="Verdana"/>
          <w:color w:val="auto"/>
        </w:rPr>
        <w:t>Ook wil het kabinet hiermee meer focus</w:t>
      </w:r>
      <w:r w:rsidR="003E323D">
        <w:rPr>
          <w:rFonts w:eastAsia="Verdana" w:cs="Verdana"/>
          <w:color w:val="auto"/>
        </w:rPr>
        <w:t>sen</w:t>
      </w:r>
      <w:r w:rsidR="00953C49">
        <w:rPr>
          <w:rFonts w:eastAsia="Verdana" w:cs="Verdana"/>
          <w:color w:val="auto"/>
        </w:rPr>
        <w:t xml:space="preserve"> op </w:t>
      </w:r>
      <w:r w:rsidRPr="009341A2">
        <w:rPr>
          <w:rFonts w:eastAsia="Verdana" w:cs="Verdana"/>
          <w:color w:val="auto"/>
        </w:rPr>
        <w:t xml:space="preserve">de oorspronkelijke bedoeling van brede ondersteuning, </w:t>
      </w:r>
      <w:r w:rsidR="00953C49">
        <w:rPr>
          <w:rFonts w:eastAsia="Verdana" w:cs="Verdana"/>
          <w:color w:val="auto"/>
        </w:rPr>
        <w:t xml:space="preserve">namelijk het bieden van </w:t>
      </w:r>
      <w:r w:rsidR="00460600">
        <w:rPr>
          <w:rFonts w:eastAsia="Verdana" w:cs="Verdana"/>
          <w:color w:val="auto"/>
        </w:rPr>
        <w:t xml:space="preserve">voornamelijk immateriële </w:t>
      </w:r>
      <w:r w:rsidRPr="009341A2">
        <w:rPr>
          <w:rFonts w:eastAsia="Verdana" w:cs="Verdana"/>
          <w:color w:val="auto"/>
        </w:rPr>
        <w:t xml:space="preserve">hulp op de vijf leefgebieden. En </w:t>
      </w:r>
      <w:r w:rsidR="00953C49">
        <w:rPr>
          <w:rFonts w:eastAsia="Verdana" w:cs="Verdana"/>
          <w:color w:val="auto"/>
        </w:rPr>
        <w:t xml:space="preserve">dit </w:t>
      </w:r>
      <w:r w:rsidRPr="009341A2">
        <w:rPr>
          <w:rFonts w:eastAsia="Verdana" w:cs="Verdana"/>
          <w:color w:val="auto"/>
        </w:rPr>
        <w:t xml:space="preserve">beter </w:t>
      </w:r>
      <w:r w:rsidR="00953C49">
        <w:rPr>
          <w:rFonts w:eastAsia="Verdana" w:cs="Verdana"/>
          <w:color w:val="auto"/>
        </w:rPr>
        <w:t xml:space="preserve">laten </w:t>
      </w:r>
      <w:r w:rsidRPr="009341A2">
        <w:rPr>
          <w:rFonts w:eastAsia="Verdana" w:cs="Verdana"/>
          <w:color w:val="auto"/>
        </w:rPr>
        <w:t>aansluiten op waar ouders aanspraak op kunnen maken via de aanvullende schaderoutes (die onder andere ook zien op dezelfde vijf leefgebieden).</w:t>
      </w:r>
    </w:p>
    <w:p w:rsidRPr="00D567F0" w:rsidR="00227A0A" w:rsidP="00227A0A" w:rsidRDefault="00227A0A" w14:paraId="7602D85C" w14:textId="77777777">
      <w:r>
        <w:br/>
      </w:r>
      <w:r w:rsidR="00953C49">
        <w:t xml:space="preserve">Bij deze harmonisering speelt </w:t>
      </w:r>
      <w:r w:rsidR="003E323D">
        <w:t>het</w:t>
      </w:r>
      <w:r w:rsidR="00953C49">
        <w:t xml:space="preserve"> ook een rol </w:t>
      </w:r>
      <w:r>
        <w:t>dat de hersteloperatie inmiddels in een andere fase is beland dan ten tijde van de start van de brede ondersteuning (toen nog: gemeentelijke ondersteuning). Immers, i</w:t>
      </w:r>
      <w:r w:rsidRPr="00DA50F8">
        <w:rPr>
          <w:rFonts w:eastAsia="Verdana" w:cs="Verdana"/>
          <w:color w:val="auto"/>
        </w:rPr>
        <w:t xml:space="preserve">nmiddels is voor </w:t>
      </w:r>
      <w:r>
        <w:rPr>
          <w:rFonts w:eastAsia="Verdana" w:cs="Verdana"/>
          <w:color w:val="auto"/>
        </w:rPr>
        <w:t xml:space="preserve">vrijwel </w:t>
      </w:r>
      <w:r w:rsidRPr="00DA50F8">
        <w:rPr>
          <w:rFonts w:eastAsia="Verdana" w:cs="Verdana"/>
          <w:color w:val="auto"/>
        </w:rPr>
        <w:t xml:space="preserve">iedereen de eerste toets afgerond en hebben ouders die erkend zijn als gedupeerde € </w:t>
      </w:r>
      <w:r w:rsidRPr="00DA50F8" w:rsidR="00EC74A4">
        <w:rPr>
          <w:rFonts w:eastAsia="Verdana" w:cs="Verdana"/>
          <w:color w:val="auto"/>
        </w:rPr>
        <w:t>30.000, -</w:t>
      </w:r>
      <w:r w:rsidRPr="00DA50F8">
        <w:rPr>
          <w:rFonts w:eastAsia="Verdana" w:cs="Verdana"/>
          <w:color w:val="auto"/>
        </w:rPr>
        <w:t xml:space="preserve"> ontvangen op grond van de Catshuisregeling</w:t>
      </w:r>
      <w:r>
        <w:rPr>
          <w:rFonts w:eastAsia="Verdana" w:cs="Verdana"/>
          <w:color w:val="auto"/>
        </w:rPr>
        <w:t>,</w:t>
      </w:r>
      <w:r w:rsidRPr="00DA50F8">
        <w:rPr>
          <w:rFonts w:eastAsia="Verdana" w:cs="Verdana"/>
          <w:color w:val="auto"/>
        </w:rPr>
        <w:t xml:space="preserve"> zijn</w:t>
      </w:r>
      <w:r>
        <w:rPr>
          <w:rFonts w:eastAsia="Verdana" w:cs="Verdana"/>
          <w:color w:val="auto"/>
        </w:rPr>
        <w:t xml:space="preserve"> hun s</w:t>
      </w:r>
      <w:r w:rsidRPr="00DA50F8">
        <w:rPr>
          <w:rFonts w:eastAsia="Verdana" w:cs="Verdana"/>
          <w:color w:val="auto"/>
        </w:rPr>
        <w:t>chulden kwijtgescholden of zijn achterstanden op privaatrechtelijke schulden overgenomen of betaald</w:t>
      </w:r>
      <w:r w:rsidR="001B33DC">
        <w:rPr>
          <w:rFonts w:eastAsia="Verdana" w:cs="Verdana"/>
          <w:color w:val="auto"/>
        </w:rPr>
        <w:t>, voor zover deze schulden of betalingsachterstanden daarvoor in aanmerking komen</w:t>
      </w:r>
      <w:r w:rsidRPr="00DA50F8">
        <w:rPr>
          <w:rFonts w:eastAsia="Verdana" w:cs="Verdana"/>
          <w:color w:val="auto"/>
        </w:rPr>
        <w:t xml:space="preserve">. Daarnaast is voor </w:t>
      </w:r>
      <w:r>
        <w:rPr>
          <w:rFonts w:eastAsia="Verdana" w:cs="Verdana"/>
          <w:color w:val="auto"/>
        </w:rPr>
        <w:t>veel</w:t>
      </w:r>
      <w:r w:rsidRPr="00DA50F8">
        <w:rPr>
          <w:rFonts w:eastAsia="Verdana" w:cs="Verdana"/>
          <w:color w:val="auto"/>
        </w:rPr>
        <w:t xml:space="preserve"> ouders </w:t>
      </w:r>
      <w:r>
        <w:rPr>
          <w:rFonts w:eastAsia="Verdana" w:cs="Verdana"/>
          <w:color w:val="auto"/>
        </w:rPr>
        <w:t xml:space="preserve">ook </w:t>
      </w:r>
      <w:r w:rsidRPr="00DA50F8">
        <w:rPr>
          <w:rFonts w:eastAsia="Verdana" w:cs="Verdana"/>
          <w:color w:val="auto"/>
        </w:rPr>
        <w:t xml:space="preserve">de </w:t>
      </w:r>
      <w:r>
        <w:rPr>
          <w:rFonts w:eastAsia="Verdana" w:cs="Verdana"/>
          <w:color w:val="auto"/>
        </w:rPr>
        <w:t xml:space="preserve">integrale beoordeling (deze volgt na de eerste toets) </w:t>
      </w:r>
      <w:r w:rsidRPr="00DA50F8">
        <w:rPr>
          <w:rFonts w:eastAsia="Verdana" w:cs="Verdana"/>
          <w:color w:val="auto"/>
        </w:rPr>
        <w:t>al afgerond.</w:t>
      </w:r>
      <w:r>
        <w:rPr>
          <w:rFonts w:eastAsia="Verdana" w:cs="Verdana"/>
          <w:color w:val="auto"/>
        </w:rPr>
        <w:t xml:space="preserve"> </w:t>
      </w:r>
    </w:p>
    <w:p w:rsidR="00227A0A" w:rsidP="00227A0A" w:rsidRDefault="00227A0A" w14:paraId="66333B67" w14:textId="77777777">
      <w:pPr>
        <w:rPr>
          <w:rFonts w:eastAsia="Verdana" w:cs="Verdana"/>
          <w:color w:val="auto"/>
        </w:rPr>
      </w:pPr>
    </w:p>
    <w:p w:rsidR="00227A0A" w:rsidP="00227A0A" w:rsidRDefault="00227A0A" w14:paraId="567AD388" w14:textId="77777777">
      <w:pPr>
        <w:rPr>
          <w:rFonts w:eastAsia="Verdana" w:cs="Verdana"/>
        </w:rPr>
      </w:pPr>
      <w:r>
        <w:rPr>
          <w:rFonts w:eastAsia="Verdana" w:cs="Verdana"/>
          <w:color w:val="auto"/>
        </w:rPr>
        <w:t xml:space="preserve">Conform het advies van de </w:t>
      </w:r>
      <w:r w:rsidR="0086646D">
        <w:rPr>
          <w:rFonts w:eastAsia="Verdana" w:cs="Verdana"/>
          <w:color w:val="auto"/>
        </w:rPr>
        <w:t>c</w:t>
      </w:r>
      <w:r>
        <w:rPr>
          <w:rFonts w:eastAsia="Verdana" w:cs="Verdana"/>
          <w:color w:val="auto"/>
        </w:rPr>
        <w:t xml:space="preserve">ommissie van Dam </w:t>
      </w:r>
      <w:r w:rsidRPr="00DA50F8">
        <w:rPr>
          <w:rFonts w:eastAsia="Verdana" w:cs="Verdana"/>
          <w:color w:val="auto"/>
        </w:rPr>
        <w:t xml:space="preserve">zal </w:t>
      </w:r>
      <w:r w:rsidR="00CF1C6E">
        <w:rPr>
          <w:rFonts w:eastAsia="Verdana" w:cs="Verdana"/>
          <w:color w:val="auto"/>
        </w:rPr>
        <w:t>het kabinet</w:t>
      </w:r>
      <w:r>
        <w:rPr>
          <w:rFonts w:eastAsia="Verdana" w:cs="Verdana"/>
          <w:color w:val="auto"/>
        </w:rPr>
        <w:t xml:space="preserve"> </w:t>
      </w:r>
      <w:r w:rsidR="0086646D">
        <w:rPr>
          <w:rFonts w:eastAsia="Verdana" w:cs="Verdana"/>
          <w:color w:val="auto"/>
        </w:rPr>
        <w:t xml:space="preserve">samen </w:t>
      </w:r>
      <w:r>
        <w:rPr>
          <w:rFonts w:eastAsia="Verdana" w:cs="Verdana"/>
          <w:color w:val="auto"/>
        </w:rPr>
        <w:t xml:space="preserve">met VNG/gemeenten </w:t>
      </w:r>
      <w:r w:rsidR="00953C49">
        <w:rPr>
          <w:rFonts w:eastAsia="Verdana" w:cs="Verdana"/>
          <w:color w:val="auto"/>
        </w:rPr>
        <w:t xml:space="preserve">verdere </w:t>
      </w:r>
      <w:r w:rsidR="00C704C0">
        <w:rPr>
          <w:rFonts w:eastAsia="Verdana" w:cs="Verdana"/>
          <w:color w:val="auto"/>
        </w:rPr>
        <w:t>k</w:t>
      </w:r>
      <w:r w:rsidRPr="00DA50F8">
        <w:rPr>
          <w:rFonts w:eastAsia="Verdana" w:cs="Verdana"/>
          <w:color w:val="auto"/>
        </w:rPr>
        <w:t>aders</w:t>
      </w:r>
      <w:r w:rsidR="00C704C0">
        <w:rPr>
          <w:rFonts w:eastAsia="Verdana" w:cs="Verdana"/>
          <w:color w:val="auto"/>
        </w:rPr>
        <w:t xml:space="preserve"> </w:t>
      </w:r>
      <w:r w:rsidR="0086646D">
        <w:rPr>
          <w:rFonts w:eastAsia="Verdana" w:cs="Verdana"/>
          <w:color w:val="auto"/>
        </w:rPr>
        <w:t xml:space="preserve">voor brede ondersteuning </w:t>
      </w:r>
      <w:r w:rsidR="00C704C0">
        <w:rPr>
          <w:rFonts w:eastAsia="Verdana" w:cs="Verdana"/>
          <w:color w:val="auto"/>
        </w:rPr>
        <w:t>ontwikkel</w:t>
      </w:r>
      <w:r w:rsidR="0086646D">
        <w:rPr>
          <w:rFonts w:eastAsia="Verdana" w:cs="Verdana"/>
          <w:color w:val="auto"/>
        </w:rPr>
        <w:t>en</w:t>
      </w:r>
      <w:r w:rsidRPr="00DA50F8">
        <w:rPr>
          <w:rFonts w:eastAsia="Verdana" w:cs="Verdana"/>
          <w:color w:val="auto"/>
        </w:rPr>
        <w:t xml:space="preserve">, aan de hand waarvan </w:t>
      </w:r>
      <w:r w:rsidR="0086646D">
        <w:rPr>
          <w:rFonts w:eastAsia="Verdana" w:cs="Verdana"/>
          <w:color w:val="auto"/>
        </w:rPr>
        <w:t>gemeenten</w:t>
      </w:r>
      <w:r w:rsidRPr="00DA50F8">
        <w:rPr>
          <w:rFonts w:eastAsia="Verdana" w:cs="Verdana"/>
          <w:color w:val="auto"/>
        </w:rPr>
        <w:t xml:space="preserve"> de brede ondersteuning in de praktijk </w:t>
      </w:r>
      <w:r w:rsidR="00C704C0">
        <w:rPr>
          <w:rFonts w:eastAsia="Verdana" w:cs="Verdana"/>
          <w:color w:val="auto"/>
        </w:rPr>
        <w:t xml:space="preserve">beter </w:t>
      </w:r>
      <w:r w:rsidRPr="00DA50F8">
        <w:rPr>
          <w:rFonts w:eastAsia="Verdana" w:cs="Verdana"/>
          <w:color w:val="auto"/>
        </w:rPr>
        <w:t xml:space="preserve">kunnen uitvoeren. </w:t>
      </w:r>
      <w:r>
        <w:rPr>
          <w:rFonts w:eastAsia="Verdana" w:cs="Verdana"/>
        </w:rPr>
        <w:t xml:space="preserve">Het is van belang dat binnen de kaders </w:t>
      </w:r>
      <w:r w:rsidR="00BC09DC">
        <w:rPr>
          <w:rFonts w:eastAsia="Verdana" w:cs="Verdana"/>
        </w:rPr>
        <w:t>ruimte is om recht te doen aan de</w:t>
      </w:r>
      <w:r>
        <w:rPr>
          <w:rFonts w:eastAsia="Verdana" w:cs="Verdana"/>
        </w:rPr>
        <w:t xml:space="preserve"> unieke en vaak diverse problematiek. </w:t>
      </w:r>
      <w:r w:rsidRPr="00F90681">
        <w:rPr>
          <w:rFonts w:eastAsia="Verdana" w:cs="Verdana"/>
        </w:rPr>
        <w:t xml:space="preserve">Dat betekent logischerwijs dat er </w:t>
      </w:r>
      <w:r>
        <w:rPr>
          <w:rFonts w:eastAsia="Verdana" w:cs="Verdana"/>
        </w:rPr>
        <w:t xml:space="preserve">ook </w:t>
      </w:r>
      <w:r w:rsidRPr="00F90681">
        <w:rPr>
          <w:rFonts w:eastAsia="Verdana" w:cs="Verdana"/>
        </w:rPr>
        <w:t xml:space="preserve">verschillen zullen blijven bestaan. </w:t>
      </w:r>
    </w:p>
    <w:p w:rsidRPr="00DA50F8" w:rsidR="00DD73DB" w:rsidP="00227A0A" w:rsidRDefault="00DD73DB" w14:paraId="4111DE93" w14:textId="77777777">
      <w:pPr>
        <w:rPr>
          <w:rFonts w:eastAsia="Verdana" w:cs="Verdana"/>
          <w:color w:val="auto"/>
        </w:rPr>
      </w:pPr>
    </w:p>
    <w:p w:rsidR="000418A7" w:rsidP="000418A7" w:rsidRDefault="000418A7" w14:paraId="659482E5" w14:textId="77777777">
      <w:pPr>
        <w:spacing w:line="276" w:lineRule="auto"/>
        <w:rPr>
          <w:iCs/>
        </w:rPr>
      </w:pPr>
      <w:r w:rsidRPr="005D734A">
        <w:rPr>
          <w:iCs/>
        </w:rPr>
        <w:t xml:space="preserve">Het doel van deze gezamenlijke aanpak van Rijk, VNG en gemeenten is om – op basis van de recente wetswijziging, de aanbevelingen van de commissie Van Dam en de motie </w:t>
      </w:r>
      <w:proofErr w:type="spellStart"/>
      <w:r w:rsidRPr="005D734A">
        <w:rPr>
          <w:iCs/>
        </w:rPr>
        <w:t>Heite</w:t>
      </w:r>
      <w:proofErr w:type="spellEnd"/>
      <w:r w:rsidRPr="005D734A">
        <w:rPr>
          <w:iCs/>
        </w:rPr>
        <w:t xml:space="preserve"> </w:t>
      </w:r>
      <w:r>
        <w:rPr>
          <w:rFonts w:eastAsia="Verdana" w:cs="Verdana"/>
        </w:rPr>
        <w:t xml:space="preserve">(36577, nr. 20) </w:t>
      </w:r>
      <w:r w:rsidRPr="005D734A">
        <w:rPr>
          <w:iCs/>
        </w:rPr>
        <w:t xml:space="preserve">– ouders en gemeenten houvast te bieden dat de brede ondersteuning </w:t>
      </w:r>
      <w:r w:rsidR="007E6C83">
        <w:rPr>
          <w:iCs/>
        </w:rPr>
        <w:t xml:space="preserve">voor rechthebbenden goed bereikbaar blijft en uitvoerbaar en doelmatig is. </w:t>
      </w:r>
      <w:r w:rsidRPr="005D734A">
        <w:rPr>
          <w:iCs/>
        </w:rPr>
        <w:t xml:space="preserve">Dat er meer duidelijkheid komt welke uitgangspunten worden gehanteerd bij de verschillende vormen van </w:t>
      </w:r>
      <w:r w:rsidRPr="005D734A">
        <w:rPr>
          <w:iCs/>
        </w:rPr>
        <w:lastRenderedPageBreak/>
        <w:t xml:space="preserve">ondersteuning. Waardoor de – door ouders en de commissie van Dam geconstateerde – grote verschillen tussen gemeenten minder en tevens beter uitlegbaar worden. </w:t>
      </w:r>
      <w:r w:rsidRPr="00E365D9">
        <w:rPr>
          <w:iCs/>
        </w:rPr>
        <w:t>Het kabinet zal financieel zorg dragen voor plannen van aanpak die door gemeenten onder de huidige kaders met ouders zijn afgesproken.</w:t>
      </w:r>
      <w:r>
        <w:rPr>
          <w:iCs/>
        </w:rPr>
        <w:t xml:space="preserve"> </w:t>
      </w:r>
      <w:r w:rsidRPr="005D734A">
        <w:rPr>
          <w:iCs/>
        </w:rPr>
        <w:t xml:space="preserve">Zodat gedupeerden verzekerd zijn dat ze door de dienstverlening van hun gemeente ondersteund kunnen worden om hun persoonlijke leefsituatie weer op orde te krijgen, aanvullend op de financiële herstelprocessen van het </w:t>
      </w:r>
      <w:r>
        <w:rPr>
          <w:iCs/>
        </w:rPr>
        <w:t>R</w:t>
      </w:r>
      <w:r w:rsidRPr="005D734A">
        <w:rPr>
          <w:iCs/>
        </w:rPr>
        <w:t>ijk.</w:t>
      </w:r>
    </w:p>
    <w:p w:rsidRPr="005D734A" w:rsidR="000418A7" w:rsidP="000418A7" w:rsidRDefault="000418A7" w14:paraId="0D6E6EB3" w14:textId="77777777">
      <w:pPr>
        <w:spacing w:line="276" w:lineRule="auto"/>
        <w:rPr>
          <w:iCs/>
        </w:rPr>
      </w:pPr>
    </w:p>
    <w:p w:rsidR="00227A0A" w:rsidP="00227A0A" w:rsidRDefault="00227A0A" w14:paraId="609984E5" w14:textId="77777777">
      <w:pPr>
        <w:rPr>
          <w:rFonts w:eastAsia="Verdana" w:cs="Verdana"/>
        </w:rPr>
      </w:pPr>
      <w:r>
        <w:rPr>
          <w:rFonts w:eastAsia="Verdana" w:cs="Verdana"/>
        </w:rPr>
        <w:t>Tenslotte hechten</w:t>
      </w:r>
      <w:r w:rsidRPr="00B80541">
        <w:rPr>
          <w:rFonts w:eastAsia="Verdana" w:cs="Verdana"/>
        </w:rPr>
        <w:t xml:space="preserve"> kabinet</w:t>
      </w:r>
      <w:r>
        <w:rPr>
          <w:rFonts w:eastAsia="Verdana" w:cs="Verdana"/>
        </w:rPr>
        <w:t xml:space="preserve"> en gemeenten</w:t>
      </w:r>
      <w:r w:rsidRPr="00B80541">
        <w:rPr>
          <w:rFonts w:eastAsia="Verdana" w:cs="Verdana"/>
        </w:rPr>
        <w:t xml:space="preserve">, net als de commissie, waarde aan </w:t>
      </w:r>
      <w:r>
        <w:rPr>
          <w:rFonts w:eastAsia="Verdana" w:cs="Verdana"/>
        </w:rPr>
        <w:t>een goede overdracht naar het reguliere sociaal domein</w:t>
      </w:r>
      <w:r w:rsidRPr="00B80541">
        <w:rPr>
          <w:rFonts w:eastAsia="Verdana" w:cs="Verdana"/>
        </w:rPr>
        <w:t>.</w:t>
      </w:r>
      <w:r w:rsidR="00460600">
        <w:rPr>
          <w:rFonts w:eastAsia="Verdana" w:cs="Verdana"/>
        </w:rPr>
        <w:t xml:space="preserve"> De brede ondersteuning is een tijdelijke regeling. Om ouders duidelijkheid en finaliteit te bieden is het daarom belangrijk</w:t>
      </w:r>
      <w:r w:rsidRPr="00B80541">
        <w:rPr>
          <w:rFonts w:eastAsia="Verdana" w:cs="Verdana"/>
        </w:rPr>
        <w:t xml:space="preserve"> de vraag te </w:t>
      </w:r>
      <w:r w:rsidR="00953C49">
        <w:rPr>
          <w:rFonts w:eastAsia="Verdana" w:cs="Verdana"/>
        </w:rPr>
        <w:t>beantwoorden</w:t>
      </w:r>
      <w:r w:rsidRPr="00B80541" w:rsidR="00953C49">
        <w:rPr>
          <w:rFonts w:eastAsia="Verdana" w:cs="Verdana"/>
        </w:rPr>
        <w:t xml:space="preserve"> </w:t>
      </w:r>
      <w:r w:rsidRPr="00B80541">
        <w:rPr>
          <w:rFonts w:eastAsia="Verdana" w:cs="Verdana"/>
        </w:rPr>
        <w:t xml:space="preserve">waar de brede ondersteuning ophoudt en ouders met een hulpvraag </w:t>
      </w:r>
      <w:r w:rsidR="00F56EB4">
        <w:rPr>
          <w:rFonts w:eastAsia="Verdana" w:cs="Verdana"/>
        </w:rPr>
        <w:t xml:space="preserve">weer </w:t>
      </w:r>
      <w:r w:rsidRPr="00B80541">
        <w:rPr>
          <w:rFonts w:eastAsia="Verdana" w:cs="Verdana"/>
        </w:rPr>
        <w:t xml:space="preserve">een beroep moeten doen op ondersteuning uit het regulier sociaal domein. In dat verband </w:t>
      </w:r>
      <w:r>
        <w:rPr>
          <w:rFonts w:eastAsia="Verdana" w:cs="Verdana"/>
        </w:rPr>
        <w:t>gaan</w:t>
      </w:r>
      <w:r w:rsidRPr="00B80541">
        <w:rPr>
          <w:rFonts w:eastAsia="Verdana" w:cs="Verdana"/>
        </w:rPr>
        <w:t xml:space="preserve"> het kabinet </w:t>
      </w:r>
      <w:r>
        <w:rPr>
          <w:rFonts w:eastAsia="Verdana" w:cs="Verdana"/>
        </w:rPr>
        <w:t xml:space="preserve">de VNG, het ministerie van SZW en VWS </w:t>
      </w:r>
      <w:r w:rsidRPr="00B80541">
        <w:rPr>
          <w:rFonts w:eastAsia="Verdana" w:cs="Verdana"/>
        </w:rPr>
        <w:t>met de betrokken partijen preciezer kijken waar de rol van brede ondersteuning ophoudt en ondersteuning vanuit het regulier sociaal domein begint</w:t>
      </w:r>
      <w:r>
        <w:rPr>
          <w:rFonts w:eastAsia="Verdana" w:cs="Verdana"/>
        </w:rPr>
        <w:t xml:space="preserve"> en gaan we in gesprek over de </w:t>
      </w:r>
      <w:r w:rsidRPr="006236A9">
        <w:rPr>
          <w:rFonts w:eastAsia="Verdana" w:cs="Verdana"/>
        </w:rPr>
        <w:t>warme overdracht van brede ondersteuning naar reguliere dienstverlening in het sociaal domein</w:t>
      </w:r>
      <w:r>
        <w:rPr>
          <w:rFonts w:eastAsia="Verdana" w:cs="Verdana"/>
        </w:rPr>
        <w:t xml:space="preserve">. </w:t>
      </w:r>
    </w:p>
    <w:p w:rsidR="00460600" w:rsidP="00227A0A" w:rsidRDefault="00460600" w14:paraId="7C8C240C" w14:textId="77777777">
      <w:pPr>
        <w:rPr>
          <w:rFonts w:eastAsia="Verdana" w:cs="Verdana"/>
        </w:rPr>
      </w:pPr>
    </w:p>
    <w:p w:rsidRPr="009674A3" w:rsidR="00227A0A" w:rsidP="00227A0A" w:rsidRDefault="00227A0A" w14:paraId="274FDEEA" w14:textId="77777777">
      <w:pPr>
        <w:rPr>
          <w:rFonts w:eastAsia="Verdana" w:cs="Verdana"/>
        </w:rPr>
      </w:pPr>
      <w:r w:rsidRPr="00B80541">
        <w:rPr>
          <w:rFonts w:eastAsia="Verdana" w:cs="Verdana"/>
        </w:rPr>
        <w:t xml:space="preserve">Het kabinet </w:t>
      </w:r>
      <w:r>
        <w:rPr>
          <w:rFonts w:eastAsia="Verdana" w:cs="Verdana"/>
        </w:rPr>
        <w:t xml:space="preserve">streeft ernaar om samen met de VNG, gemeenten en ouders </w:t>
      </w:r>
      <w:r w:rsidR="00460600">
        <w:rPr>
          <w:rFonts w:eastAsia="Verdana" w:cs="Verdana"/>
        </w:rPr>
        <w:t xml:space="preserve">rond het </w:t>
      </w:r>
      <w:proofErr w:type="spellStart"/>
      <w:r w:rsidR="00460600">
        <w:rPr>
          <w:rFonts w:eastAsia="Verdana" w:cs="Verdana"/>
        </w:rPr>
        <w:t>meireces</w:t>
      </w:r>
      <w:proofErr w:type="spellEnd"/>
      <w:r>
        <w:rPr>
          <w:rFonts w:eastAsia="Verdana" w:cs="Verdana"/>
        </w:rPr>
        <w:t xml:space="preserve"> de aanbevelingen van de commissie van Dam uit te werken langs de hiervoor beschreven uitgangspunten voor het verder harmoniseren van de brede ondersteuning. Dat zal geen sinecure zijn, maar het is noodzakelijk voor zowel een goede uitvoering als voor een zorgvuldige ondersteuning van gedupeerde gezinnen.</w:t>
      </w:r>
    </w:p>
    <w:p w:rsidR="002510FF" w:rsidP="002510FF" w:rsidRDefault="002510FF" w14:paraId="3E2788E8" w14:textId="77777777"/>
    <w:p w:rsidRPr="00DA50F8" w:rsidR="33E755CE" w:rsidP="33E755CE" w:rsidRDefault="33E755CE" w14:paraId="0DBBF437" w14:textId="77777777">
      <w:pPr>
        <w:spacing w:line="240" w:lineRule="auto"/>
        <w:rPr>
          <w:rFonts w:eastAsia="Verdana" w:cs="Verdana"/>
          <w:b/>
          <w:bCs/>
          <w:color w:val="auto"/>
        </w:rPr>
      </w:pPr>
      <w:r w:rsidRPr="00DA50F8">
        <w:rPr>
          <w:rFonts w:eastAsia="Verdana" w:cs="Verdana"/>
          <w:b/>
          <w:bCs/>
          <w:color w:val="auto"/>
        </w:rPr>
        <w:t>Intensieve begeleiding van gezinnen die de regie kwijt zijn</w:t>
      </w:r>
    </w:p>
    <w:p w:rsidRPr="00DA50F8" w:rsidR="00633F0A" w:rsidP="00DA50F8" w:rsidRDefault="00FE5E48" w14:paraId="7E94A3D7" w14:textId="77777777">
      <w:pPr>
        <w:rPr>
          <w:rFonts w:eastAsia="Verdana" w:cs="Verdana"/>
          <w:color w:val="auto"/>
        </w:rPr>
      </w:pPr>
      <w:r w:rsidRPr="00DA50F8">
        <w:rPr>
          <w:rFonts w:eastAsia="Verdana" w:cs="Verdana"/>
          <w:color w:val="auto"/>
        </w:rPr>
        <w:t xml:space="preserve">Het kabinet ziet, net als de </w:t>
      </w:r>
      <w:r w:rsidRPr="00DA50F8" w:rsidR="007D2E7C">
        <w:rPr>
          <w:rFonts w:eastAsia="Verdana" w:cs="Verdana"/>
          <w:color w:val="auto"/>
        </w:rPr>
        <w:t>commissie</w:t>
      </w:r>
      <w:r w:rsidRPr="00DA50F8">
        <w:rPr>
          <w:rFonts w:eastAsia="Verdana" w:cs="Verdana"/>
          <w:color w:val="auto"/>
        </w:rPr>
        <w:t xml:space="preserve">, dat er gezinnen zijn die problemen op verschillende leefgebieden hebben en als gevolg daarvan de regie kwijt zijn. Het lukt deze gezinnen niet om zelf de regie terug te krijgen. </w:t>
      </w:r>
      <w:r w:rsidRPr="00DA50F8" w:rsidR="35A019E5">
        <w:rPr>
          <w:rFonts w:eastAsia="Verdana" w:cs="Verdana"/>
          <w:color w:val="auto"/>
        </w:rPr>
        <w:t xml:space="preserve">Het gaat naar de inschatting van de </w:t>
      </w:r>
      <w:r w:rsidRPr="00DA50F8" w:rsidR="007D2E7C">
        <w:rPr>
          <w:rFonts w:eastAsia="Verdana" w:cs="Verdana"/>
          <w:color w:val="auto"/>
        </w:rPr>
        <w:t>commissie</w:t>
      </w:r>
      <w:r w:rsidRPr="00DA50F8" w:rsidR="35A019E5">
        <w:rPr>
          <w:rFonts w:eastAsia="Verdana" w:cs="Verdana"/>
          <w:color w:val="auto"/>
        </w:rPr>
        <w:t xml:space="preserve"> om 2.000 tot 3.000 gezinnen. </w:t>
      </w:r>
      <w:r w:rsidR="0065488D">
        <w:rPr>
          <w:rFonts w:eastAsia="Verdana" w:cs="Verdana"/>
          <w:color w:val="auto"/>
        </w:rPr>
        <w:t>Gemeenten en hulpverleners hebben vaak een goed beeld om welke gezinnen het gaat.</w:t>
      </w:r>
    </w:p>
    <w:p w:rsidRPr="00DA50F8" w:rsidR="00633F0A" w:rsidP="00DA50F8" w:rsidRDefault="00633F0A" w14:paraId="275E6259" w14:textId="77777777">
      <w:pPr>
        <w:rPr>
          <w:rFonts w:eastAsia="Verdana" w:cs="Verdana"/>
          <w:color w:val="auto"/>
        </w:rPr>
      </w:pPr>
    </w:p>
    <w:p w:rsidR="00D51D05" w:rsidP="00DA50F8" w:rsidRDefault="00E21339" w14:paraId="6AEFB1E4" w14:textId="77777777">
      <w:pPr>
        <w:rPr>
          <w:rFonts w:eastAsia="Verdana" w:cs="Verdana"/>
          <w:color w:val="auto"/>
        </w:rPr>
      </w:pPr>
      <w:r w:rsidRPr="00DA50F8">
        <w:rPr>
          <w:rFonts w:eastAsia="Verdana" w:cs="Verdana"/>
          <w:color w:val="auto"/>
        </w:rPr>
        <w:t>Het kabinet ziet grote voordelen in</w:t>
      </w:r>
      <w:r w:rsidR="00C704C0">
        <w:rPr>
          <w:rFonts w:eastAsia="Verdana" w:cs="Verdana"/>
          <w:color w:val="auto"/>
        </w:rPr>
        <w:t xml:space="preserve"> een </w:t>
      </w:r>
      <w:r w:rsidRPr="00DA50F8">
        <w:rPr>
          <w:rFonts w:eastAsia="Verdana" w:cs="Verdana"/>
          <w:color w:val="auto"/>
        </w:rPr>
        <w:t>integra</w:t>
      </w:r>
      <w:r w:rsidR="00C704C0">
        <w:rPr>
          <w:rFonts w:eastAsia="Verdana" w:cs="Verdana"/>
          <w:color w:val="auto"/>
        </w:rPr>
        <w:t>le</w:t>
      </w:r>
      <w:r w:rsidRPr="00DA50F8">
        <w:rPr>
          <w:rFonts w:eastAsia="Verdana" w:cs="Verdana"/>
          <w:color w:val="auto"/>
        </w:rPr>
        <w:t xml:space="preserve"> </w:t>
      </w:r>
      <w:r w:rsidR="00C704C0">
        <w:rPr>
          <w:rFonts w:eastAsia="Verdana" w:cs="Verdana"/>
          <w:color w:val="auto"/>
        </w:rPr>
        <w:t>aanpak</w:t>
      </w:r>
      <w:r w:rsidRPr="00DA50F8">
        <w:rPr>
          <w:rFonts w:eastAsia="Verdana" w:cs="Verdana"/>
          <w:color w:val="auto"/>
        </w:rPr>
        <w:t xml:space="preserve"> van problemen </w:t>
      </w:r>
      <w:r w:rsidR="006B063E">
        <w:rPr>
          <w:rFonts w:eastAsia="Verdana" w:cs="Verdana"/>
          <w:color w:val="auto"/>
        </w:rPr>
        <w:t>van deze g</w:t>
      </w:r>
      <w:r w:rsidRPr="00DA50F8">
        <w:rPr>
          <w:rFonts w:eastAsia="Verdana" w:cs="Verdana"/>
          <w:color w:val="auto"/>
        </w:rPr>
        <w:t xml:space="preserve">ezinnen. </w:t>
      </w:r>
      <w:r w:rsidR="00EE0BFE">
        <w:rPr>
          <w:rFonts w:eastAsia="Verdana" w:cs="Verdana"/>
          <w:color w:val="auto"/>
        </w:rPr>
        <w:t xml:space="preserve">Dit geldt ook voor de aanbeveling om jongeren die geen deel meer uitmaken van het gezin - zeker als zij ook geen regie meer hebben over hun problematiek - als afzonderlijke casus in de brede aanpak mee te nemen. </w:t>
      </w:r>
      <w:r w:rsidRPr="00DA50F8">
        <w:rPr>
          <w:rFonts w:eastAsia="Verdana" w:cs="Verdana"/>
          <w:color w:val="auto"/>
        </w:rPr>
        <w:t>Daarom omarmt het kabinet deze aanbeveling</w:t>
      </w:r>
      <w:r w:rsidR="00EE0BFE">
        <w:rPr>
          <w:rFonts w:eastAsia="Verdana" w:cs="Verdana"/>
          <w:color w:val="auto"/>
        </w:rPr>
        <w:t>en</w:t>
      </w:r>
      <w:r w:rsidRPr="00DA50F8">
        <w:rPr>
          <w:rFonts w:eastAsia="Verdana" w:cs="Verdana"/>
          <w:color w:val="auto"/>
        </w:rPr>
        <w:t xml:space="preserve">. De aanpak die de </w:t>
      </w:r>
      <w:r w:rsidRPr="00DA50F8" w:rsidR="00A9677F">
        <w:rPr>
          <w:rFonts w:eastAsia="Verdana" w:cs="Verdana"/>
          <w:color w:val="auto"/>
        </w:rPr>
        <w:t>c</w:t>
      </w:r>
      <w:r w:rsidRPr="00DA50F8" w:rsidR="007D2E7C">
        <w:rPr>
          <w:rFonts w:eastAsia="Verdana" w:cs="Verdana"/>
          <w:color w:val="auto"/>
        </w:rPr>
        <w:t>ommissie</w:t>
      </w:r>
      <w:r w:rsidRPr="00DA50F8">
        <w:rPr>
          <w:rFonts w:eastAsia="Verdana" w:cs="Verdana"/>
          <w:color w:val="auto"/>
        </w:rPr>
        <w:t xml:space="preserve"> </w:t>
      </w:r>
      <w:r w:rsidR="006B063E">
        <w:rPr>
          <w:rFonts w:eastAsia="Verdana" w:cs="Verdana"/>
          <w:color w:val="auto"/>
        </w:rPr>
        <w:t>voorstelt</w:t>
      </w:r>
      <w:r w:rsidRPr="00DA50F8">
        <w:rPr>
          <w:rFonts w:eastAsia="Verdana" w:cs="Verdana"/>
          <w:color w:val="auto"/>
        </w:rPr>
        <w:t xml:space="preserve"> lijkt bovendien op de aanpak die op dit moment door Instituut voor Publieke Waarden</w:t>
      </w:r>
      <w:r w:rsidRPr="00DA50F8" w:rsidR="00A9677F">
        <w:rPr>
          <w:rFonts w:eastAsia="Verdana" w:cs="Verdana"/>
          <w:color w:val="auto"/>
        </w:rPr>
        <w:t xml:space="preserve"> (IPW)</w:t>
      </w:r>
      <w:r w:rsidRPr="00DA50F8">
        <w:rPr>
          <w:rFonts w:eastAsia="Verdana" w:cs="Verdana"/>
          <w:color w:val="auto"/>
        </w:rPr>
        <w:t xml:space="preserve"> wordt toegepast voor nabestaanden</w:t>
      </w:r>
      <w:r w:rsidR="006B063E">
        <w:rPr>
          <w:rFonts w:eastAsia="Verdana" w:cs="Verdana"/>
          <w:color w:val="auto"/>
        </w:rPr>
        <w:t xml:space="preserve">. Het </w:t>
      </w:r>
      <w:r w:rsidRPr="00DA50F8">
        <w:rPr>
          <w:rFonts w:eastAsia="Verdana" w:cs="Verdana"/>
          <w:color w:val="auto"/>
        </w:rPr>
        <w:t xml:space="preserve">kabinet </w:t>
      </w:r>
      <w:r w:rsidR="006B063E">
        <w:rPr>
          <w:rFonts w:eastAsia="Verdana" w:cs="Verdana"/>
          <w:color w:val="auto"/>
        </w:rPr>
        <w:t xml:space="preserve">was </w:t>
      </w:r>
      <w:r w:rsidRPr="00DA50F8">
        <w:rPr>
          <w:rFonts w:eastAsia="Verdana" w:cs="Verdana"/>
          <w:color w:val="auto"/>
        </w:rPr>
        <w:t xml:space="preserve">al van plan om te bezien voor welke specifieke groepen deze aanpak nog meer zou kunnen werken. </w:t>
      </w:r>
      <w:r w:rsidR="00D51D05">
        <w:rPr>
          <w:rFonts w:eastAsia="Verdana" w:cs="Verdana"/>
          <w:color w:val="auto"/>
        </w:rPr>
        <w:t xml:space="preserve">De aanpak van IPW (de doorbraakmethode) bestaat er in de kern uit dat zij met gedupeerden en alle maatschappelijke partners om tafel gaat en vervolgens een gezamenlijk plan van aanpak opstelt, waarin alle herstelbehoeften worden samengebracht. Hierna regisseert IPW samen met alle ketenpartners de parallelle uitvoering van het herstel. Het kabinet meent dat een dergelijke doorbraak- en totaalaanpak een goede basis vormt voor de beoogde begeleiding van gezinnen die de regie kwijt zijn. </w:t>
      </w:r>
    </w:p>
    <w:p w:rsidR="00D51D05" w:rsidP="00DA50F8" w:rsidRDefault="00D51D05" w14:paraId="08887590" w14:textId="77777777">
      <w:pPr>
        <w:rPr>
          <w:rFonts w:eastAsia="Verdana" w:cs="Verdana"/>
          <w:color w:val="auto"/>
        </w:rPr>
      </w:pPr>
    </w:p>
    <w:p w:rsidRPr="00DA50F8" w:rsidR="00E21339" w:rsidP="00DA50F8" w:rsidRDefault="001C262A" w14:paraId="7612C0FE" w14:textId="77777777">
      <w:pPr>
        <w:rPr>
          <w:rFonts w:eastAsia="Verdana" w:cs="Verdana"/>
          <w:color w:val="auto"/>
        </w:rPr>
      </w:pPr>
      <w:r>
        <w:rPr>
          <w:rFonts w:eastAsia="Verdana" w:cs="Verdana"/>
          <w:color w:val="auto"/>
        </w:rPr>
        <w:t xml:space="preserve">Het opschalen van de huidige aanpak die door IPW wordt toegepast voor nabestaanden is op dit moment echter nog niet op de schaal die in het advies wordt beoogd. Om te komen tot een aanpak die voor 2.000 tot 3.000 gezinnen </w:t>
      </w:r>
      <w:r>
        <w:rPr>
          <w:rFonts w:eastAsia="Verdana" w:cs="Verdana"/>
          <w:color w:val="auto"/>
        </w:rPr>
        <w:lastRenderedPageBreak/>
        <w:t xml:space="preserve">kan worden ingezet, </w:t>
      </w:r>
      <w:r w:rsidR="00AF0D9B">
        <w:rPr>
          <w:rFonts w:eastAsia="Verdana" w:cs="Verdana"/>
          <w:color w:val="auto"/>
        </w:rPr>
        <w:t>wordt nog uitgewerkt</w:t>
      </w:r>
      <w:r w:rsidRPr="00DA50F8" w:rsidR="00E21339">
        <w:rPr>
          <w:rFonts w:eastAsia="Verdana" w:cs="Verdana"/>
          <w:color w:val="auto"/>
        </w:rPr>
        <w:t xml:space="preserve"> hoe de werkwijze er precies uit komt te zien, welke gezinnen toegang kunnen krijgen tot deze </w:t>
      </w:r>
      <w:r w:rsidR="00D51D05">
        <w:rPr>
          <w:rFonts w:eastAsia="Verdana" w:cs="Verdana"/>
          <w:color w:val="auto"/>
        </w:rPr>
        <w:t>werkwijze</w:t>
      </w:r>
      <w:r w:rsidRPr="00DA50F8" w:rsidR="00E21339">
        <w:rPr>
          <w:rFonts w:eastAsia="Verdana" w:cs="Verdana"/>
          <w:color w:val="auto"/>
        </w:rPr>
        <w:t xml:space="preserve"> en hoe die toegang geregeld wordt</w:t>
      </w:r>
      <w:r w:rsidR="00AF0D9B">
        <w:rPr>
          <w:rFonts w:eastAsia="Verdana" w:cs="Verdana"/>
          <w:color w:val="auto"/>
        </w:rPr>
        <w:t xml:space="preserve">. Het kabinet is van plan om deze vragen zo snel mogelijk uit te werken met </w:t>
      </w:r>
      <w:r w:rsidR="007C67F5">
        <w:rPr>
          <w:rFonts w:eastAsia="Verdana" w:cs="Verdana"/>
          <w:color w:val="auto"/>
        </w:rPr>
        <w:t>in ieder geval gemeenten, VNG, IPW, SGH en Stichting lotgenotencontact.</w:t>
      </w:r>
      <w:r w:rsidR="00AF0D9B">
        <w:rPr>
          <w:rFonts w:eastAsia="Verdana" w:cs="Verdana"/>
          <w:color w:val="auto"/>
        </w:rPr>
        <w:t xml:space="preserve"> De ambitie is om voor de zomer te starten met een eerste kleine groep gezinnen, en vervolgens in september op te schalen.</w:t>
      </w:r>
    </w:p>
    <w:p w:rsidRPr="00DA50F8" w:rsidR="00633F0A" w:rsidP="0046218E" w:rsidRDefault="00633F0A" w14:paraId="4882CC81" w14:textId="77777777">
      <w:pPr>
        <w:spacing w:line="276" w:lineRule="auto"/>
        <w:rPr>
          <w:rFonts w:eastAsia="Verdana" w:cs="Verdana"/>
          <w:b/>
          <w:color w:val="auto"/>
        </w:rPr>
      </w:pPr>
    </w:p>
    <w:p w:rsidRPr="00DA50F8" w:rsidR="00F8117D" w:rsidP="00F8117D" w:rsidRDefault="00C73391" w14:paraId="5CEC50FF" w14:textId="77777777">
      <w:pPr>
        <w:rPr>
          <w:rFonts w:eastAsia="Verdana" w:cs="Verdana"/>
          <w:b/>
          <w:color w:val="auto"/>
        </w:rPr>
      </w:pPr>
      <w:r w:rsidRPr="00DA50F8">
        <w:rPr>
          <w:rFonts w:eastAsia="Verdana" w:cs="Verdana"/>
          <w:b/>
          <w:color w:val="auto"/>
        </w:rPr>
        <w:t>Nazorg en herdenking</w:t>
      </w:r>
    </w:p>
    <w:p w:rsidRPr="00DA50F8" w:rsidR="00E21339" w:rsidP="00E21339" w:rsidRDefault="00AE1582" w14:paraId="70EC2232" w14:textId="77777777">
      <w:pPr>
        <w:rPr>
          <w:rFonts w:eastAsia="Verdana" w:cs="Verdana"/>
          <w:color w:val="auto"/>
        </w:rPr>
      </w:pPr>
      <w:r>
        <w:rPr>
          <w:rFonts w:eastAsia="Verdana" w:cs="Verdana"/>
          <w:color w:val="auto"/>
        </w:rPr>
        <w:t xml:space="preserve">Gedupeerde ouders en hun kinderen hebben baat bij eerlijkheid, rust en nazorg. </w:t>
      </w:r>
      <w:r w:rsidRPr="00DA50F8" w:rsidR="00E21339">
        <w:rPr>
          <w:rFonts w:eastAsia="Verdana" w:cs="Verdana"/>
          <w:color w:val="auto"/>
        </w:rPr>
        <w:t xml:space="preserve">Hoewel deze waarden centraal staan in de hersteloperatie toeslagen, wordt dit niet altijd zo ervaren. Het kabinet erkent het belang van herstelrecht, dat naast juridische afhandeling ook gericht is op emotioneel herstel en verzoening. Herstel van onrecht betreft mensen en relaties: die van ouders met zichzelf, </w:t>
      </w:r>
      <w:r w:rsidR="00EE0BFE">
        <w:rPr>
          <w:rFonts w:eastAsia="Verdana" w:cs="Verdana"/>
          <w:color w:val="auto"/>
        </w:rPr>
        <w:t xml:space="preserve">hun kinderen, </w:t>
      </w:r>
      <w:r w:rsidRPr="00DA50F8" w:rsidR="00E21339">
        <w:rPr>
          <w:rFonts w:eastAsia="Verdana" w:cs="Verdana"/>
          <w:color w:val="auto"/>
        </w:rPr>
        <w:t>hun omgeving en de overheid. Het doel is om ouders en gezinnen de ruimte en ondersteuning te geven om hun verleden af te sluiten en verder te kunnen met hun leven.</w:t>
      </w:r>
    </w:p>
    <w:p w:rsidRPr="00DA50F8" w:rsidR="00E21339" w:rsidP="00E21339" w:rsidRDefault="00E21339" w14:paraId="2DE8D705" w14:textId="77777777">
      <w:pPr>
        <w:rPr>
          <w:rFonts w:eastAsia="Verdana" w:cs="Verdana"/>
          <w:color w:val="auto"/>
        </w:rPr>
      </w:pPr>
    </w:p>
    <w:p w:rsidRPr="00DA50F8" w:rsidR="00E21339" w:rsidP="00E21339" w:rsidRDefault="00E21339" w14:paraId="588DA239" w14:textId="77777777">
      <w:pPr>
        <w:rPr>
          <w:rFonts w:eastAsia="Verdana" w:cs="Verdana"/>
          <w:color w:val="auto"/>
        </w:rPr>
      </w:pPr>
      <w:r w:rsidRPr="00DA50F8">
        <w:rPr>
          <w:rFonts w:eastAsia="Verdana" w:cs="Verdana"/>
          <w:color w:val="auto"/>
        </w:rPr>
        <w:t xml:space="preserve">Eerlijkheid betekent ook duidelijkheid over wat ouders kunnen verwachten van de overheid. </w:t>
      </w:r>
      <w:r w:rsidR="00B80D10">
        <w:rPr>
          <w:rFonts w:eastAsia="Verdana" w:cs="Verdana"/>
          <w:color w:val="auto"/>
        </w:rPr>
        <w:t xml:space="preserve">Aan het begin van de brief heeft u kunnen lezen dat wij vasthouden aan de </w:t>
      </w:r>
      <w:r w:rsidRPr="00DA50F8">
        <w:rPr>
          <w:rFonts w:eastAsia="Verdana" w:cs="Verdana"/>
          <w:color w:val="auto"/>
        </w:rPr>
        <w:t xml:space="preserve">ambitie om het compenseren van de aanvullende schade in 2027 af te ronden, maar dit </w:t>
      </w:r>
      <w:r w:rsidR="00B80D10">
        <w:rPr>
          <w:rFonts w:eastAsia="Verdana" w:cs="Verdana"/>
          <w:color w:val="auto"/>
        </w:rPr>
        <w:t xml:space="preserve">betekent </w:t>
      </w:r>
      <w:r w:rsidRPr="00DA50F8">
        <w:rPr>
          <w:rFonts w:eastAsia="Verdana" w:cs="Verdana"/>
          <w:color w:val="auto"/>
        </w:rPr>
        <w:t>geenszins dat op dat moment alle inspanningen op het gebied van herstel eindigen. Het kabinet zal duidelijk blijven communiceren over haalbaarheid, over wat wel en niet mogelijk is, en over hoelang ouders en kinderen ondersteuning krijgen. Ook za</w:t>
      </w:r>
      <w:r w:rsidR="00BC7473">
        <w:rPr>
          <w:rFonts w:eastAsia="Verdana" w:cs="Verdana"/>
          <w:color w:val="auto"/>
        </w:rPr>
        <w:t xml:space="preserve">l bij het verbeteren van het herstelproces geluisterd worden naar de </w:t>
      </w:r>
      <w:r w:rsidRPr="00DA50F8">
        <w:rPr>
          <w:rFonts w:eastAsia="Verdana" w:cs="Verdana"/>
          <w:color w:val="auto"/>
        </w:rPr>
        <w:t>behoeften van ouders</w:t>
      </w:r>
      <w:r w:rsidR="00C704C0">
        <w:rPr>
          <w:rFonts w:eastAsia="Verdana" w:cs="Verdana"/>
          <w:color w:val="auto"/>
        </w:rPr>
        <w:t>.</w:t>
      </w:r>
      <w:r w:rsidRPr="00DA50F8">
        <w:rPr>
          <w:rFonts w:eastAsia="Verdana" w:cs="Verdana"/>
          <w:color w:val="auto"/>
        </w:rPr>
        <w:t xml:space="preserve"> Het kabinet onderschrijft het standpunt van de </w:t>
      </w:r>
      <w:r w:rsidRPr="00DA50F8" w:rsidR="007D2E7C">
        <w:rPr>
          <w:rFonts w:eastAsia="Verdana" w:cs="Verdana"/>
          <w:color w:val="auto"/>
        </w:rPr>
        <w:t>commissie</w:t>
      </w:r>
      <w:r w:rsidRPr="00DA50F8">
        <w:rPr>
          <w:rFonts w:eastAsia="Verdana" w:cs="Verdana"/>
          <w:color w:val="auto"/>
        </w:rPr>
        <w:t xml:space="preserve"> om geen nieuwe regelingen op te zetten. </w:t>
      </w:r>
    </w:p>
    <w:p w:rsidRPr="00DA50F8" w:rsidR="00E21339" w:rsidP="00E21339" w:rsidRDefault="00E21339" w14:paraId="4C954284" w14:textId="77777777">
      <w:pPr>
        <w:rPr>
          <w:rFonts w:eastAsia="Verdana" w:cs="Verdana"/>
          <w:color w:val="auto"/>
        </w:rPr>
      </w:pPr>
    </w:p>
    <w:p w:rsidR="00EE0BFE" w:rsidP="00EE0BFE" w:rsidRDefault="00E21339" w14:paraId="1525ABAE" w14:textId="77777777">
      <w:pPr>
        <w:rPr>
          <w:rFonts w:eastAsia="Verdana" w:cs="Verdana"/>
          <w:color w:val="auto"/>
        </w:rPr>
      </w:pPr>
      <w:r w:rsidRPr="00DA50F8">
        <w:rPr>
          <w:rFonts w:eastAsia="Verdana" w:cs="Verdana"/>
          <w:color w:val="auto"/>
        </w:rPr>
        <w:t xml:space="preserve">Het kabinet blijft werken aan het creëren van stabiliteit </w:t>
      </w:r>
      <w:r w:rsidR="00C46972">
        <w:rPr>
          <w:rFonts w:eastAsia="Verdana" w:cs="Verdana"/>
          <w:color w:val="auto"/>
        </w:rPr>
        <w:t>en eigen regie, ook voor</w:t>
      </w:r>
      <w:r w:rsidRPr="00DA50F8">
        <w:rPr>
          <w:rFonts w:eastAsia="Verdana" w:cs="Verdana"/>
          <w:color w:val="auto"/>
        </w:rPr>
        <w:t xml:space="preserve"> hun emotioneel herstel. </w:t>
      </w:r>
      <w:r w:rsidRPr="00DA50F8" w:rsidR="001116E9">
        <w:rPr>
          <w:rFonts w:eastAsia="Verdana" w:cs="Verdana"/>
          <w:color w:val="auto"/>
        </w:rPr>
        <w:t xml:space="preserve">Daartoe wordt de komende periode gewerkt aan tijdelijke voorzieningen, die zo nodig kunnen opgaan in een </w:t>
      </w:r>
      <w:r w:rsidRPr="00DA50F8" w:rsidR="005A2DF7">
        <w:rPr>
          <w:rFonts w:eastAsia="Verdana" w:cs="Verdana"/>
          <w:color w:val="auto"/>
        </w:rPr>
        <w:t xml:space="preserve">centrale </w:t>
      </w:r>
      <w:r w:rsidRPr="00DA50F8" w:rsidR="001116E9">
        <w:rPr>
          <w:rFonts w:eastAsia="Verdana" w:cs="Verdana"/>
          <w:color w:val="auto"/>
        </w:rPr>
        <w:t>nazorgvoorziening</w:t>
      </w:r>
      <w:r w:rsidR="0099265C">
        <w:rPr>
          <w:rFonts w:eastAsia="Verdana" w:cs="Verdana"/>
          <w:color w:val="auto"/>
        </w:rPr>
        <w:t>:</w:t>
      </w:r>
      <w:r w:rsidRPr="00DA50F8" w:rsidR="001116E9">
        <w:rPr>
          <w:rFonts w:eastAsia="Verdana" w:cs="Verdana"/>
          <w:color w:val="auto"/>
        </w:rPr>
        <w:t xml:space="preserve"> landelijke aanvullende hulp voor mentaal welzijn en traumaverwerking, </w:t>
      </w:r>
      <w:r w:rsidRPr="00DA50F8" w:rsidR="005A2DF7">
        <w:rPr>
          <w:rFonts w:eastAsia="Verdana" w:cs="Verdana"/>
          <w:color w:val="auto"/>
        </w:rPr>
        <w:t>het uitbouwen van (lokale)lotgenoten netwerken gericht op ervaringskennis</w:t>
      </w:r>
      <w:r w:rsidRPr="00DA50F8" w:rsidR="00A9677F">
        <w:rPr>
          <w:rFonts w:eastAsia="Verdana" w:cs="Verdana"/>
          <w:color w:val="auto"/>
        </w:rPr>
        <w:t xml:space="preserve"> </w:t>
      </w:r>
      <w:r w:rsidRPr="00DA50F8" w:rsidR="005A2DF7">
        <w:rPr>
          <w:rFonts w:eastAsia="Verdana" w:cs="Verdana"/>
          <w:color w:val="auto"/>
        </w:rPr>
        <w:t>en veerkracht</w:t>
      </w:r>
      <w:r w:rsidR="0099265C">
        <w:rPr>
          <w:rFonts w:eastAsia="Verdana" w:cs="Verdana"/>
          <w:color w:val="auto"/>
        </w:rPr>
        <w:t>,</w:t>
      </w:r>
      <w:r w:rsidRPr="00DA50F8" w:rsidR="005A2DF7">
        <w:rPr>
          <w:rFonts w:eastAsia="Verdana" w:cs="Verdana"/>
          <w:color w:val="auto"/>
        </w:rPr>
        <w:t xml:space="preserve"> herdenking en ritueel. </w:t>
      </w:r>
      <w:r w:rsidRPr="00DA50F8">
        <w:rPr>
          <w:rFonts w:eastAsia="Verdana" w:cs="Verdana"/>
          <w:color w:val="auto"/>
        </w:rPr>
        <w:t xml:space="preserve">Het kabinet steunt </w:t>
      </w:r>
      <w:r w:rsidR="0099265C">
        <w:rPr>
          <w:rFonts w:eastAsia="Verdana" w:cs="Verdana"/>
          <w:color w:val="auto"/>
        </w:rPr>
        <w:t>de adviezen van</w:t>
      </w:r>
      <w:r w:rsidRPr="00DA50F8" w:rsidR="005A2DF7">
        <w:rPr>
          <w:rFonts w:eastAsia="Verdana" w:cs="Verdana"/>
          <w:color w:val="auto"/>
        </w:rPr>
        <w:t xml:space="preserve"> de </w:t>
      </w:r>
      <w:r w:rsidRPr="00DA50F8" w:rsidR="007D2E7C">
        <w:rPr>
          <w:rFonts w:eastAsia="Verdana" w:cs="Verdana"/>
          <w:color w:val="auto"/>
        </w:rPr>
        <w:t>commissie</w:t>
      </w:r>
      <w:r w:rsidRPr="00DA50F8" w:rsidR="005A2DF7">
        <w:rPr>
          <w:rFonts w:eastAsia="Verdana" w:cs="Verdana"/>
          <w:color w:val="auto"/>
        </w:rPr>
        <w:t xml:space="preserve"> </w:t>
      </w:r>
      <w:r w:rsidR="0099265C">
        <w:rPr>
          <w:rFonts w:eastAsia="Verdana" w:cs="Verdana"/>
          <w:color w:val="auto"/>
        </w:rPr>
        <w:t xml:space="preserve">op dit punt </w:t>
      </w:r>
      <w:r w:rsidRPr="00DA50F8">
        <w:rPr>
          <w:rFonts w:eastAsia="Verdana" w:cs="Verdana"/>
          <w:color w:val="auto"/>
        </w:rPr>
        <w:t>en gaat in overleg met de Ouder</w:t>
      </w:r>
      <w:r w:rsidRPr="00DA50F8" w:rsidR="007D2E7C">
        <w:rPr>
          <w:rFonts w:eastAsia="Verdana" w:cs="Verdana"/>
          <w:color w:val="auto"/>
        </w:rPr>
        <w:t>commissie</w:t>
      </w:r>
      <w:r w:rsidRPr="00DA50F8">
        <w:rPr>
          <w:rFonts w:eastAsia="Verdana" w:cs="Verdana"/>
          <w:color w:val="auto"/>
        </w:rPr>
        <w:t xml:space="preserve">, ouders en jongeren, en andere relevante partijen, om te onderzoeken of en hoe we </w:t>
      </w:r>
      <w:r w:rsidRPr="00DA50F8" w:rsidR="005A2DF7">
        <w:rPr>
          <w:rFonts w:eastAsia="Verdana" w:cs="Verdana"/>
          <w:color w:val="auto"/>
        </w:rPr>
        <w:t xml:space="preserve">vanuit de tijdelijke voorzieningen </w:t>
      </w:r>
      <w:r w:rsidRPr="00DA50F8">
        <w:rPr>
          <w:rFonts w:eastAsia="Verdana" w:cs="Verdana"/>
          <w:color w:val="auto"/>
        </w:rPr>
        <w:t xml:space="preserve">één centrum kunnen oprichten dat aansluit bij de behoeften en dat voortbouwt op de trajecten en gesprekken die al zijn gestart. </w:t>
      </w:r>
    </w:p>
    <w:p w:rsidR="00C94179" w:rsidP="00EE0BFE" w:rsidRDefault="00C94179" w14:paraId="6137F100" w14:textId="77777777">
      <w:pPr>
        <w:rPr>
          <w:rFonts w:eastAsia="Verdana" w:cs="Verdana"/>
          <w:color w:val="auto"/>
        </w:rPr>
      </w:pPr>
    </w:p>
    <w:p w:rsidRPr="000D73A9" w:rsidR="00266F1A" w:rsidP="00266F1A" w:rsidRDefault="00C94179" w14:paraId="3A256F15" w14:textId="77777777">
      <w:pPr>
        <w:rPr>
          <w:rFonts w:eastAsia="Verdana" w:cs="Verdana"/>
          <w:color w:val="auto"/>
        </w:rPr>
      </w:pPr>
      <w:r w:rsidRPr="00E83D81">
        <w:rPr>
          <w:rFonts w:eastAsia="Verdana" w:cs="Verdana"/>
          <w:color w:val="auto"/>
        </w:rPr>
        <w:t xml:space="preserve">Het kabinet beseft dat het </w:t>
      </w:r>
      <w:r w:rsidR="00C46972">
        <w:rPr>
          <w:rFonts w:eastAsia="Verdana" w:cs="Verdana"/>
          <w:color w:val="auto"/>
        </w:rPr>
        <w:t xml:space="preserve">verantwoordelijk is voor </w:t>
      </w:r>
      <w:r w:rsidRPr="00E83D81">
        <w:rPr>
          <w:rFonts w:eastAsia="Verdana" w:cs="Verdana"/>
          <w:color w:val="auto"/>
        </w:rPr>
        <w:t>het aangedane onrecht en erkent daarmee dat het de morele plicht heeft om dat onrecht te helpen oplossen waar en voor zover mogelijk. Het herstel van vertrouwen is voor het kabinet dan ook een hoger doel, waar wij als overheid een bijdrage aan kunnen en willen leveren. Dit is nauw verbonden met de lessen die we hebben geleerd: het waarborgen van de menselijke maat, het transparanter en begrijpelijker maken van en inrichten van bureaucratische processen. We realiseren ons dat we nog niet bij ons einddoel zijn, maar we zijn vastbesloten en blijven werken aan de weg ernaartoe.</w:t>
      </w:r>
      <w:r>
        <w:rPr>
          <w:rFonts w:eastAsia="Verdana" w:cs="Verdana"/>
          <w:color w:val="auto"/>
        </w:rPr>
        <w:t xml:space="preserve"> </w:t>
      </w:r>
      <w:r w:rsidRPr="00471ACA" w:rsidR="00471ACA">
        <w:rPr>
          <w:rFonts w:eastAsia="Verdana" w:cs="Verdana"/>
          <w:color w:val="auto"/>
        </w:rPr>
        <w:t xml:space="preserve">Hierbij betrekken we ook de lessen van de rapporten van de Nationale </w:t>
      </w:r>
      <w:proofErr w:type="spellStart"/>
      <w:r w:rsidRPr="00471ACA" w:rsidR="00471ACA">
        <w:rPr>
          <w:rFonts w:eastAsia="Verdana" w:cs="Verdana"/>
          <w:color w:val="auto"/>
        </w:rPr>
        <w:t>Ombudsman</w:t>
      </w:r>
      <w:r w:rsidR="00266F1A">
        <w:rPr>
          <w:rFonts w:eastAsia="Verdana" w:cs="Verdana"/>
          <w:color w:val="auto"/>
        </w:rPr>
        <w:t>.Het</w:t>
      </w:r>
      <w:proofErr w:type="spellEnd"/>
      <w:r w:rsidR="00266F1A">
        <w:rPr>
          <w:rFonts w:eastAsia="Verdana" w:cs="Verdana"/>
          <w:color w:val="auto"/>
        </w:rPr>
        <w:t xml:space="preserve"> kabinet wijst hierbij in het bijzonder op de samenhang in het rapport van de Commissie Van Dam en het rapport van de Nationale Ombudsman, ‘herstel bieden, een vak apart’. Op het laatste rapport heeft het kabinet in december 2024 een kabinetsreactie aan uw Kamer gezonden, waarin is toegezegd om een leernetwerk in te richten om structureel te leren van erkenning een herstel, waarbij de lessen worden teruggebracht richting politiek, beleid en </w:t>
      </w:r>
      <w:r w:rsidR="00266F1A">
        <w:rPr>
          <w:rFonts w:eastAsia="Verdana" w:cs="Verdana"/>
          <w:color w:val="auto"/>
        </w:rPr>
        <w:lastRenderedPageBreak/>
        <w:t xml:space="preserve">uitvoering. We zorgen voor samenhang tussen deze toezegging en de uitvoering van de in deze brief genoemde aanbevelingen. </w:t>
      </w:r>
    </w:p>
    <w:p w:rsidR="00EE0BFE" w:rsidP="00EE0BFE" w:rsidRDefault="00EE0BFE" w14:paraId="4923498D" w14:textId="77777777">
      <w:pPr>
        <w:rPr>
          <w:rFonts w:eastAsia="Verdana" w:cs="Verdana"/>
          <w:color w:val="auto"/>
        </w:rPr>
      </w:pPr>
    </w:p>
    <w:p w:rsidR="00EE0BFE" w:rsidP="00EE0BFE" w:rsidRDefault="00EE0BFE" w14:paraId="69C986A7" w14:textId="77777777">
      <w:pPr>
        <w:rPr>
          <w:rFonts w:eastAsia="Verdana" w:cs="Verdana"/>
          <w:b/>
          <w:bCs/>
          <w:color w:val="auto"/>
        </w:rPr>
      </w:pPr>
      <w:r>
        <w:rPr>
          <w:rFonts w:eastAsia="Verdana" w:cs="Verdana"/>
          <w:b/>
          <w:bCs/>
          <w:color w:val="auto"/>
        </w:rPr>
        <w:t>Kinderen en jongeren</w:t>
      </w:r>
    </w:p>
    <w:p w:rsidR="0099265C" w:rsidP="0099265C" w:rsidRDefault="0099265C" w14:paraId="733FAC1A" w14:textId="77777777">
      <w:r>
        <w:rPr>
          <w:rFonts w:eastAsia="Verdana" w:cs="Verdana"/>
          <w:color w:val="auto"/>
        </w:rPr>
        <w:t xml:space="preserve">Het kabinet ziet en erkent dat de toeslagenaffaire een grote impact heeft op de levens van getroffen kinderen en jongeren. </w:t>
      </w:r>
      <w:r w:rsidRPr="005616AD">
        <w:t>Veel kinderen zijn</w:t>
      </w:r>
      <w:r>
        <w:t xml:space="preserve"> </w:t>
      </w:r>
      <w:r w:rsidRPr="005616AD">
        <w:t>buiten hun schuld onder problematische omstandigheden opgegroeid. Jongeren geven aan dit lang met zich mee te dragen</w:t>
      </w:r>
      <w:r>
        <w:t>, bijvoorbeeld vanwege</w:t>
      </w:r>
      <w:r w:rsidRPr="005616AD">
        <w:t xml:space="preserve"> psychische impact </w:t>
      </w:r>
      <w:r>
        <w:t>of</w:t>
      </w:r>
      <w:r w:rsidRPr="005616AD">
        <w:t xml:space="preserve"> verstoorde familierelaties. </w:t>
      </w:r>
      <w:r w:rsidR="00C46972">
        <w:t>Daaro</w:t>
      </w:r>
      <w:r w:rsidRPr="005616AD">
        <w:t xml:space="preserve">m is samen met kinderen en jongeren de </w:t>
      </w:r>
      <w:proofErr w:type="spellStart"/>
      <w:r w:rsidRPr="005616AD">
        <w:t>kindregeling</w:t>
      </w:r>
      <w:proofErr w:type="spellEnd"/>
      <w:r w:rsidRPr="005616AD">
        <w:t xml:space="preserve"> vormgegeven. Deze bestaat uit erkenning, een financiële tegemoetkoming, voorzieningen op het gebied van mentale gezondheid, persoonlijke ontwikkeling en financiële educatie, en het recht op brede ondersteuning bij gemeenten op vijf leefgebieden.</w:t>
      </w:r>
    </w:p>
    <w:p w:rsidR="0099265C" w:rsidP="0099265C" w:rsidRDefault="0099265C" w14:paraId="6CBA4FD0" w14:textId="77777777"/>
    <w:p w:rsidR="0099265C" w:rsidP="0099265C" w:rsidRDefault="0099265C" w14:paraId="4294CDD5" w14:textId="77777777">
      <w:r>
        <w:t>De commissie gaat in haar rapport mede in op de situatie van kinderen en jongeren binnen de hersteloperatie. De commissie adviseert geen nieuwe regelingen toe te voegen maar jongeren waar nodig te betrekken bij de integrale aanpak voor gezinnen die de regie kwijt zijn geraakt. Ook als jongeren geen deel meer uitmaken van het gezin, wordt geadviseerd deze jongeren als afzonderlijke casus in de integrale aanpak mee te nemen. Het kabinet omarmt deze adviezen</w:t>
      </w:r>
      <w:r w:rsidR="00C46972">
        <w:t>.</w:t>
      </w:r>
    </w:p>
    <w:p w:rsidR="0099265C" w:rsidP="0099265C" w:rsidRDefault="0099265C" w14:paraId="61A9342D" w14:textId="77777777"/>
    <w:p w:rsidRPr="00DA50F8" w:rsidR="0099265C" w:rsidP="0099265C" w:rsidRDefault="0099265C" w14:paraId="33438D59" w14:textId="77777777">
      <w:pPr>
        <w:rPr>
          <w:rFonts w:eastAsia="Verdana" w:cs="Verdana"/>
          <w:color w:val="auto"/>
        </w:rPr>
      </w:pPr>
      <w:r>
        <w:t>Tot slot merkt de commissie op te weinig tijd te hebben gehad om de problematiek van jongeren goed in beeld te krijgen. De commissie raadt daarom aan meer inzicht hierin te krijgen. Het kabinet hecht er net als de commissie waarde aan de behoeften van kinderen en jongeren centraal te stellen in de hersteloperatie en zal het perspectief van jongeren betrekken bij de uitwerking van de verschillende maatregelen die in deze brief benoemd zijn.</w:t>
      </w:r>
    </w:p>
    <w:p w:rsidRPr="00DA50F8" w:rsidR="09858E02" w:rsidP="09858E02" w:rsidRDefault="09858E02" w14:paraId="4192517E" w14:textId="77777777">
      <w:pPr>
        <w:rPr>
          <w:rFonts w:eastAsia="Verdana" w:cs="Verdana"/>
          <w:color w:val="auto"/>
        </w:rPr>
      </w:pPr>
    </w:p>
    <w:p w:rsidRPr="00DA50F8" w:rsidR="00C13D95" w:rsidP="00C13D95" w:rsidRDefault="00C13D95" w14:paraId="254D3786" w14:textId="77777777">
      <w:pPr>
        <w:rPr>
          <w:rFonts w:eastAsia="Verdana" w:cs="Verdana"/>
          <w:b/>
          <w:color w:val="auto"/>
        </w:rPr>
      </w:pPr>
      <w:bookmarkStart w:name="_Hlk191548835" w:id="3"/>
      <w:r w:rsidRPr="00DA50F8">
        <w:rPr>
          <w:rFonts w:eastAsia="Verdana" w:cs="Verdana"/>
          <w:b/>
          <w:color w:val="auto"/>
        </w:rPr>
        <w:t xml:space="preserve">Versterken </w:t>
      </w:r>
      <w:r>
        <w:rPr>
          <w:rFonts w:eastAsia="Verdana" w:cs="Verdana"/>
          <w:b/>
          <w:color w:val="auto"/>
        </w:rPr>
        <w:t>van de regierol op de hersteloperatie</w:t>
      </w:r>
    </w:p>
    <w:bookmarkEnd w:id="3"/>
    <w:p w:rsidRPr="00227A0A" w:rsidR="00227A0A" w:rsidP="00227A0A" w:rsidRDefault="00227A0A" w14:paraId="1E57E6F9" w14:textId="77777777">
      <w:pPr>
        <w:rPr>
          <w:rFonts w:eastAsia="Verdana" w:cs="Verdana"/>
          <w:color w:val="auto"/>
        </w:rPr>
      </w:pPr>
      <w:r w:rsidRPr="00227A0A">
        <w:rPr>
          <w:rFonts w:eastAsia="Verdana" w:cs="Verdana"/>
          <w:color w:val="auto"/>
        </w:rPr>
        <w:t>De primaire verantwoordelijkheid om de hersteloperatie in goede banen te leiden ligt bij het kabinet, waar de Staatssecretaris van Financiën – Herstel en Toeslagen is aangesteld om de regie hierop te voeren en intensief contact te onderhouden met de belangrijke stakeholders binnen de hersteloperatie. Binnen het Ministerie van Financiën is het tijdelijk programmadirectoraat-generaal Herstel opgericht voor het opstellen van herstelbeleid, het invullen van het opdrachtgeverschap in de hersteloperatie en het organiseren van de zogenoemde ketenregie. Om meer grip en overzicht te krijgen op de ontwikkelingen en uitdagingen waar de hersteloperatie nu voor staat, zal het kabinet het programmadirectoraat-generaal Herstel verstevigen.</w:t>
      </w:r>
    </w:p>
    <w:p w:rsidRPr="00227A0A" w:rsidR="00227A0A" w:rsidP="00227A0A" w:rsidRDefault="00227A0A" w14:paraId="2D44A963" w14:textId="77777777">
      <w:pPr>
        <w:rPr>
          <w:rFonts w:eastAsia="Verdana" w:cs="Verdana"/>
          <w:color w:val="auto"/>
        </w:rPr>
      </w:pPr>
    </w:p>
    <w:p w:rsidRPr="00227A0A" w:rsidR="00227A0A" w:rsidP="00227A0A" w:rsidRDefault="00227A0A" w14:paraId="3E230704" w14:textId="77777777">
      <w:pPr>
        <w:rPr>
          <w:rFonts w:eastAsia="Verdana" w:cs="Verdana"/>
          <w:color w:val="auto"/>
        </w:rPr>
      </w:pPr>
      <w:r w:rsidRPr="00227A0A">
        <w:rPr>
          <w:rFonts w:eastAsia="Verdana" w:cs="Verdana"/>
          <w:color w:val="auto"/>
        </w:rPr>
        <w:t xml:space="preserve">De commissie Van Dam heeft een aantal adviezen gegeven voor het hervormen van de hersteloperatie waardoor de regierol des te belangrijker wordt. Het kabinet wil daarom onderdelen van de hersteloperatie gericht versterken. Met name de benodigde aanpak voor gezinnen die de regie op hun leven kwijt zijn, de verbeteringen rondom de brede ondersteuning en de aanpassingen van de schaderoutes vragen mogelijk een extra impuls. Voor de aanpak voor gezinnen die de regie kwijt zijn en de rol van de brede ondersteuning hierbij, is het kabinet in gesprek met onder andere de VNG om te bekijken of er bestuurlijke versterking nodig is. Zoals eerder beschreven zal ook het uniforme schadekader extern gevalideerd worden. </w:t>
      </w:r>
    </w:p>
    <w:p w:rsidR="00227A0A" w:rsidP="0087681E" w:rsidRDefault="00227A0A" w14:paraId="60D10C4D" w14:textId="77777777">
      <w:pPr>
        <w:rPr>
          <w:rFonts w:eastAsia="Verdana" w:cs="Verdana"/>
          <w:b/>
          <w:bCs/>
          <w:color w:val="auto"/>
        </w:rPr>
      </w:pPr>
      <w:bookmarkStart w:name="_Hlk190697928" w:id="4"/>
    </w:p>
    <w:p w:rsidRPr="0087681E" w:rsidR="0087681E" w:rsidP="0087681E" w:rsidRDefault="0087681E" w14:paraId="4ED1DCBC" w14:textId="77777777">
      <w:pPr>
        <w:rPr>
          <w:rFonts w:eastAsia="Verdana" w:cs="Verdana"/>
          <w:b/>
          <w:color w:val="auto"/>
        </w:rPr>
      </w:pPr>
      <w:r w:rsidRPr="0087681E">
        <w:rPr>
          <w:rFonts w:eastAsia="Verdana" w:cs="Verdana"/>
          <w:b/>
          <w:bCs/>
          <w:color w:val="auto"/>
        </w:rPr>
        <w:t>Budgettaire consequenties</w:t>
      </w:r>
    </w:p>
    <w:p w:rsidRPr="00593E34" w:rsidR="00593E34" w:rsidP="00593E34" w:rsidRDefault="00593E34" w14:paraId="640DEE50" w14:textId="77777777">
      <w:pPr>
        <w:rPr>
          <w:rFonts w:eastAsia="Verdana" w:cs="Verdana"/>
          <w:bCs/>
          <w:color w:val="auto"/>
        </w:rPr>
      </w:pPr>
      <w:r w:rsidRPr="00593E34">
        <w:rPr>
          <w:rFonts w:eastAsia="Verdana" w:cs="Verdana"/>
          <w:bCs/>
          <w:color w:val="auto"/>
        </w:rPr>
        <w:lastRenderedPageBreak/>
        <w:t>Het kabinet beziet hoe de hersteloperatie verder vormgegeven kan worden in lijn met het advies van de commissie-Van Dam, waarbij goed gekeken wordt naar uitvoerbaarheid, uitlegbaarheid en tijdige afronding van financieel herstel voor de ouders. Leidend hierbij is dat de uitwerking van de adviezen in beginsel past binnen het huidige budget van € 11,7 mld. dat meerjarig voor de hersteloperatie beschikbaar is. Op basis van de actuele inzichten inzake aantallen, bedragen, nu adequaat geachte aannames en gekozen richting is de verwachting dat er op dit moment niet meer budget benodigd is. Hierbij wordt opgemerkt dat deze prognose een momentopname is; bij de verdere uitwerking van de verschillende aanbevelingen zal de exacte budgettaire impact verder duidelijk worden. Daarvoor geldt net als voor andere ontwikkelingen binnen de hersteloperatie die losstaan van de adviezen van de commissie-Van Dam, dat er altijd onzekerheden zijn en dat u via de reguliere begrotingscyclus en de voortgangsrapportage geïnformeerd wordt over eventuele bijstellingen in de prognose als daar op daar op een later moment reden toe is.</w:t>
      </w:r>
    </w:p>
    <w:p w:rsidRPr="00DA50F8" w:rsidR="00826014" w:rsidP="441D3353" w:rsidRDefault="00826014" w14:paraId="057C60FC" w14:textId="77777777">
      <w:pPr>
        <w:rPr>
          <w:rFonts w:eastAsia="Verdana" w:cs="Verdana"/>
          <w:color w:val="auto"/>
        </w:rPr>
      </w:pPr>
    </w:p>
    <w:bookmarkEnd w:id="4"/>
    <w:p w:rsidRPr="00DA50F8" w:rsidR="004829B7" w:rsidP="441D3353" w:rsidRDefault="441D3353" w14:paraId="0FA168EF" w14:textId="77777777">
      <w:pPr>
        <w:rPr>
          <w:rFonts w:eastAsia="Verdana" w:cs="Verdana"/>
          <w:b/>
          <w:color w:val="auto"/>
        </w:rPr>
      </w:pPr>
      <w:r w:rsidRPr="00DA50F8">
        <w:rPr>
          <w:rFonts w:eastAsia="Verdana" w:cs="Verdana"/>
          <w:b/>
          <w:color w:val="auto"/>
        </w:rPr>
        <w:t>Tot slot</w:t>
      </w:r>
    </w:p>
    <w:p w:rsidR="00F44139" w:rsidP="441D3353" w:rsidRDefault="441D3353" w14:paraId="3E4353F1" w14:textId="77777777">
      <w:pPr>
        <w:rPr>
          <w:rFonts w:eastAsia="Verdana" w:cs="Verdana"/>
          <w:color w:val="auto"/>
        </w:rPr>
      </w:pPr>
      <w:r w:rsidRPr="00DA50F8">
        <w:rPr>
          <w:rFonts w:eastAsia="Verdana" w:cs="Verdana"/>
          <w:color w:val="auto"/>
        </w:rPr>
        <w:t xml:space="preserve">Het kabinet kiest ervoor naar een hersteloperatie te bewegen die zo </w:t>
      </w:r>
      <w:r w:rsidRPr="00DA50F8" w:rsidR="003547D6">
        <w:rPr>
          <w:rFonts w:eastAsia="Verdana" w:cs="Verdana"/>
          <w:color w:val="auto"/>
        </w:rPr>
        <w:t xml:space="preserve">snel, </w:t>
      </w:r>
      <w:r w:rsidRPr="00DA50F8">
        <w:rPr>
          <w:rFonts w:eastAsia="Verdana" w:cs="Verdana"/>
          <w:color w:val="auto"/>
        </w:rPr>
        <w:t>simpel</w:t>
      </w:r>
      <w:r w:rsidR="00F60053">
        <w:rPr>
          <w:rFonts w:eastAsia="Verdana" w:cs="Verdana"/>
          <w:color w:val="auto"/>
        </w:rPr>
        <w:t>, integraal</w:t>
      </w:r>
      <w:r w:rsidRPr="00DA50F8">
        <w:rPr>
          <w:rFonts w:eastAsia="Verdana" w:cs="Verdana"/>
          <w:color w:val="auto"/>
        </w:rPr>
        <w:t xml:space="preserve"> en uitlegbaar mogelijk is</w:t>
      </w:r>
      <w:r w:rsidRPr="00DA50F8" w:rsidR="00C73391">
        <w:rPr>
          <w:rFonts w:eastAsia="Verdana" w:cs="Verdana"/>
          <w:color w:val="auto"/>
        </w:rPr>
        <w:t>,</w:t>
      </w:r>
      <w:r w:rsidRPr="00DA50F8" w:rsidR="00F64241">
        <w:rPr>
          <w:rFonts w:eastAsia="Verdana" w:cs="Verdana"/>
          <w:color w:val="auto"/>
        </w:rPr>
        <w:t xml:space="preserve"> beter wordt uitgevoerd</w:t>
      </w:r>
      <w:r w:rsidRPr="00DA50F8" w:rsidR="00C73391">
        <w:rPr>
          <w:rFonts w:eastAsia="Verdana" w:cs="Verdana"/>
          <w:color w:val="auto"/>
        </w:rPr>
        <w:t xml:space="preserve"> maar die</w:t>
      </w:r>
      <w:r w:rsidR="00C46972">
        <w:rPr>
          <w:rFonts w:eastAsia="Verdana" w:cs="Verdana"/>
          <w:color w:val="auto"/>
        </w:rPr>
        <w:t xml:space="preserve"> bovenal</w:t>
      </w:r>
      <w:r w:rsidRPr="00DA50F8" w:rsidR="00C73391">
        <w:rPr>
          <w:rFonts w:eastAsia="Verdana" w:cs="Verdana"/>
          <w:color w:val="auto"/>
        </w:rPr>
        <w:t xml:space="preserve"> ouders</w:t>
      </w:r>
      <w:r w:rsidR="00EE0BFE">
        <w:rPr>
          <w:rFonts w:eastAsia="Verdana" w:cs="Verdana"/>
          <w:color w:val="auto"/>
        </w:rPr>
        <w:t xml:space="preserve"> en kinderen</w:t>
      </w:r>
      <w:r w:rsidRPr="00DA50F8" w:rsidR="00C73391">
        <w:rPr>
          <w:rFonts w:eastAsia="Verdana" w:cs="Verdana"/>
          <w:color w:val="auto"/>
        </w:rPr>
        <w:t xml:space="preserve"> zekerheid biedt</w:t>
      </w:r>
      <w:r w:rsidRPr="00DA50F8">
        <w:rPr>
          <w:rFonts w:eastAsia="Verdana" w:cs="Verdana"/>
          <w:color w:val="auto"/>
        </w:rPr>
        <w:t xml:space="preserve">. </w:t>
      </w:r>
      <w:r w:rsidR="00BC7473">
        <w:rPr>
          <w:rFonts w:eastAsia="Verdana" w:cs="Verdana"/>
          <w:color w:val="auto"/>
        </w:rPr>
        <w:t>We zullen verbeteringen zo snel mogelijk doorvoeren</w:t>
      </w:r>
      <w:r w:rsidRPr="00DA50F8" w:rsidR="00E21339">
        <w:rPr>
          <w:rFonts w:eastAsia="Verdana" w:cs="Verdana"/>
          <w:color w:val="auto"/>
        </w:rPr>
        <w:t xml:space="preserve">, </w:t>
      </w:r>
      <w:r w:rsidR="00EE0BFE">
        <w:rPr>
          <w:rFonts w:eastAsia="Verdana" w:cs="Verdana"/>
          <w:color w:val="auto"/>
        </w:rPr>
        <w:t xml:space="preserve">maar </w:t>
      </w:r>
      <w:r w:rsidRPr="00DA50F8" w:rsidR="00E21339">
        <w:rPr>
          <w:rFonts w:eastAsia="Verdana" w:cs="Verdana"/>
          <w:color w:val="auto"/>
        </w:rPr>
        <w:t>v</w:t>
      </w:r>
      <w:r w:rsidRPr="00DA50F8">
        <w:rPr>
          <w:rFonts w:eastAsia="Verdana" w:cs="Verdana"/>
          <w:color w:val="auto"/>
        </w:rPr>
        <w:t xml:space="preserve">anzelfsprekend is nog niet alles </w:t>
      </w:r>
      <w:r w:rsidR="00C46972">
        <w:rPr>
          <w:rFonts w:eastAsia="Verdana" w:cs="Verdana"/>
          <w:color w:val="auto"/>
        </w:rPr>
        <w:t>duidelijk</w:t>
      </w:r>
      <w:r w:rsidRPr="00DA50F8">
        <w:rPr>
          <w:rFonts w:eastAsia="Verdana" w:cs="Verdana"/>
          <w:color w:val="auto"/>
        </w:rPr>
        <w:t xml:space="preserve"> over hoe de exacte uitwerking van de in deze brief beschreven maatregelen </w:t>
      </w:r>
      <w:r w:rsidRPr="00DA50F8" w:rsidR="00EC74A4">
        <w:rPr>
          <w:rFonts w:eastAsia="Verdana" w:cs="Verdana"/>
          <w:color w:val="auto"/>
        </w:rPr>
        <w:t>eruitzien</w:t>
      </w:r>
      <w:r w:rsidRPr="00DA50F8">
        <w:rPr>
          <w:rFonts w:eastAsia="Verdana" w:cs="Verdana"/>
          <w:color w:val="auto"/>
        </w:rPr>
        <w:t xml:space="preserve"> en op welke termijn die gerealiseerd kunnen worden. Dat dit onzekerheid kan veroorzaken onder ouders weegt het kabinet zwaar. </w:t>
      </w:r>
      <w:r w:rsidR="00BC7473">
        <w:rPr>
          <w:rFonts w:eastAsia="Verdana" w:cs="Verdana"/>
          <w:color w:val="auto"/>
        </w:rPr>
        <w:t xml:space="preserve">Wij doen </w:t>
      </w:r>
      <w:r w:rsidRPr="00DA50F8">
        <w:rPr>
          <w:rFonts w:eastAsia="Verdana" w:cs="Verdana"/>
          <w:color w:val="auto"/>
        </w:rPr>
        <w:t xml:space="preserve">er daarom alles aan zo snel mogelijk duidelijkheid te bieden op punten waar dit voor ouders de meeste vragen op </w:t>
      </w:r>
      <w:r w:rsidR="00C46972">
        <w:rPr>
          <w:rFonts w:eastAsia="Verdana" w:cs="Verdana"/>
          <w:color w:val="auto"/>
        </w:rPr>
        <w:t>kan</w:t>
      </w:r>
      <w:r w:rsidRPr="00DA50F8">
        <w:rPr>
          <w:rFonts w:eastAsia="Verdana" w:cs="Verdana"/>
          <w:color w:val="auto"/>
        </w:rPr>
        <w:t xml:space="preserve"> roepen.</w:t>
      </w:r>
    </w:p>
    <w:p w:rsidR="00C46972" w:rsidP="441D3353" w:rsidRDefault="00C46972" w14:paraId="37F82A74" w14:textId="77777777">
      <w:pPr>
        <w:rPr>
          <w:rFonts w:eastAsia="Verdana" w:cs="Verdana"/>
          <w:color w:val="auto"/>
        </w:rPr>
      </w:pPr>
    </w:p>
    <w:p w:rsidRPr="00DA50F8" w:rsidR="00C46972" w:rsidP="441D3353" w:rsidRDefault="00C46972" w14:paraId="46817F2E" w14:textId="77777777">
      <w:pPr>
        <w:rPr>
          <w:rFonts w:eastAsia="Verdana" w:cs="Verdana"/>
          <w:color w:val="auto"/>
        </w:rPr>
      </w:pPr>
      <w:r>
        <w:rPr>
          <w:rFonts w:eastAsia="Verdana" w:cs="Verdana"/>
          <w:color w:val="auto"/>
        </w:rPr>
        <w:t xml:space="preserve">Op 21 februari jl. heeft de Nationale Ombudsman een advies aangeboden met verbetervoorstellen voor de hersteloperatie vanuit het perspectief van de ouders. Uw kamer heeft een afschrift van dit advies ontvangen. </w:t>
      </w:r>
      <w:r w:rsidR="00875DA7">
        <w:rPr>
          <w:rFonts w:eastAsia="Verdana" w:cs="Verdana"/>
          <w:color w:val="auto"/>
        </w:rPr>
        <w:t xml:space="preserve">Ik zal voor het debat </w:t>
      </w:r>
      <w:r w:rsidR="00124084">
        <w:rPr>
          <w:rFonts w:eastAsia="Verdana" w:cs="Verdana"/>
          <w:color w:val="auto"/>
        </w:rPr>
        <w:t xml:space="preserve">met uw Kamer </w:t>
      </w:r>
      <w:r w:rsidR="00875DA7">
        <w:rPr>
          <w:rFonts w:eastAsia="Verdana" w:cs="Verdana"/>
          <w:color w:val="auto"/>
        </w:rPr>
        <w:t xml:space="preserve">op 27 maart </w:t>
      </w:r>
      <w:r>
        <w:rPr>
          <w:rFonts w:eastAsia="Verdana" w:cs="Verdana"/>
          <w:color w:val="auto"/>
        </w:rPr>
        <w:t>een reactie op dit advies sturen, waarvan ik uw kamer ook een afschrift doe toekomen.</w:t>
      </w:r>
    </w:p>
    <w:p w:rsidRPr="00DA50F8" w:rsidR="00F44139" w:rsidP="00D80ECE" w:rsidRDefault="00F44139" w14:paraId="70F8D5C9" w14:textId="77777777">
      <w:pPr>
        <w:rPr>
          <w:rFonts w:eastAsia="Verdana" w:cs="Verdana"/>
          <w:color w:val="auto"/>
        </w:rPr>
      </w:pPr>
    </w:p>
    <w:p w:rsidRPr="00DA50F8" w:rsidR="00E21339" w:rsidP="00E21339" w:rsidRDefault="00E21339" w14:paraId="152E6434" w14:textId="77777777">
      <w:pPr>
        <w:rPr>
          <w:rFonts w:eastAsia="Verdana" w:cs="Verdana"/>
          <w:color w:val="auto"/>
        </w:rPr>
      </w:pPr>
      <w:r w:rsidRPr="00DA50F8">
        <w:rPr>
          <w:rFonts w:eastAsia="Verdana" w:cs="Verdana"/>
          <w:color w:val="auto"/>
        </w:rPr>
        <w:t xml:space="preserve">Op basis van de uitgangspunten in deze brief ga ik samen met alle betrokkenen met </w:t>
      </w:r>
      <w:r w:rsidRPr="00DA50F8" w:rsidR="00A9677F">
        <w:rPr>
          <w:rFonts w:eastAsia="Verdana" w:cs="Verdana"/>
          <w:color w:val="auto"/>
        </w:rPr>
        <w:t>voorspoedig</w:t>
      </w:r>
      <w:r w:rsidR="00EE0BFE">
        <w:rPr>
          <w:rFonts w:eastAsia="Verdana" w:cs="Verdana"/>
          <w:color w:val="auto"/>
        </w:rPr>
        <w:t>e</w:t>
      </w:r>
      <w:r w:rsidRPr="00DA50F8" w:rsidR="00A9677F">
        <w:rPr>
          <w:rFonts w:eastAsia="Verdana" w:cs="Verdana"/>
          <w:color w:val="auto"/>
        </w:rPr>
        <w:t xml:space="preserve"> en </w:t>
      </w:r>
      <w:r w:rsidRPr="00DA50F8">
        <w:rPr>
          <w:rFonts w:eastAsia="Verdana" w:cs="Verdana"/>
          <w:color w:val="auto"/>
        </w:rPr>
        <w:t xml:space="preserve">volledige inzet met dit advies aan de slag. Ik streef ernaar om u </w:t>
      </w:r>
      <w:r w:rsidRPr="00DA50F8" w:rsidR="00A9677F">
        <w:rPr>
          <w:rFonts w:eastAsia="Verdana" w:cs="Verdana"/>
          <w:color w:val="auto"/>
        </w:rPr>
        <w:t>bij</w:t>
      </w:r>
      <w:r w:rsidRPr="00DA50F8">
        <w:rPr>
          <w:rFonts w:eastAsia="Verdana" w:cs="Verdana"/>
          <w:color w:val="auto"/>
        </w:rPr>
        <w:t xml:space="preserve"> de voortgangsrapportage over de periode januari-april 2025 </w:t>
      </w:r>
      <w:r w:rsidRPr="00DA50F8">
        <w:rPr>
          <w:rFonts w:eastAsia="Verdana" w:cs="Verdana"/>
        </w:rPr>
        <w:t xml:space="preserve">nader </w:t>
      </w:r>
      <w:r w:rsidRPr="00DA50F8">
        <w:rPr>
          <w:rFonts w:eastAsia="Verdana" w:cs="Verdana"/>
          <w:color w:val="auto"/>
        </w:rPr>
        <w:t>te informeren over de verdere opvolging.</w:t>
      </w:r>
    </w:p>
    <w:p w:rsidR="004829B7" w:rsidRDefault="004829B7" w14:paraId="2FC6CCD3" w14:textId="77777777">
      <w:pPr>
        <w:rPr>
          <w:rFonts w:eastAsia="Verdana" w:cs="Verdana"/>
          <w:color w:val="auto"/>
        </w:rPr>
      </w:pPr>
    </w:p>
    <w:p w:rsidRPr="00DA50F8" w:rsidR="00AA4F9A" w:rsidRDefault="00AA4F9A" w14:paraId="78AC7B63" w14:textId="77777777">
      <w:pPr>
        <w:rPr>
          <w:rFonts w:eastAsia="Verdana" w:cs="Verdana"/>
          <w:color w:val="auto"/>
        </w:rPr>
      </w:pPr>
      <w:r>
        <w:rPr>
          <w:rFonts w:eastAsia="Verdana" w:cs="Verdana"/>
          <w:color w:val="auto"/>
        </w:rPr>
        <w:t xml:space="preserve">In het kader van de actieve openbaarmaking zal ik u de onderliggende stukken bij deze brief zo spoedig mogelijk doen toekomen. </w:t>
      </w:r>
    </w:p>
    <w:p w:rsidRPr="00DA50F8" w:rsidR="00A01078" w:rsidP="441D3353" w:rsidRDefault="441D3353" w14:paraId="0C0682C6" w14:textId="77777777">
      <w:pPr>
        <w:pStyle w:val="StandaardSlotzin"/>
        <w:rPr>
          <w:rFonts w:eastAsia="Verdana" w:cs="Verdana"/>
          <w:color w:val="auto"/>
        </w:rPr>
      </w:pPr>
      <w:r w:rsidRPr="00DA50F8">
        <w:rPr>
          <w:rFonts w:eastAsia="Verdana" w:cs="Verdana"/>
          <w:color w:val="auto"/>
        </w:rPr>
        <w:t>Hoogachtend,</w:t>
      </w:r>
    </w:p>
    <w:p w:rsidRPr="00DA50F8" w:rsidR="00A01078" w:rsidRDefault="00A01078" w14:paraId="70D39881" w14:textId="77777777">
      <w:pPr>
        <w:rPr>
          <w:rFonts w:eastAsia="Verdana" w:cs="Verdana"/>
          <w:color w:val="auto"/>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DA50F8" w:rsidR="002B46F4" w:rsidTr="441D3353" w14:paraId="035277F2" w14:textId="77777777">
        <w:tc>
          <w:tcPr>
            <w:tcW w:w="3592" w:type="dxa"/>
          </w:tcPr>
          <w:p w:rsidRPr="00DA50F8" w:rsidR="00A01078" w:rsidP="441D3353" w:rsidRDefault="00973E4B" w14:paraId="008E7E02" w14:textId="77777777">
            <w:pPr>
              <w:rPr>
                <w:rFonts w:eastAsia="Verdana" w:cs="Verdana"/>
                <w:color w:val="auto"/>
              </w:rPr>
            </w:pPr>
            <w:r>
              <w:rPr>
                <w:rFonts w:eastAsia="Verdana" w:cs="Verdana"/>
                <w:color w:val="auto"/>
              </w:rPr>
              <w:t>D</w:t>
            </w:r>
            <w:r w:rsidRPr="00DA50F8" w:rsidR="00EC74A4">
              <w:rPr>
                <w:rFonts w:eastAsia="Verdana" w:cs="Verdana"/>
                <w:color w:val="auto"/>
              </w:rPr>
              <w:t>e</w:t>
            </w:r>
            <w:r>
              <w:rPr>
                <w:rFonts w:eastAsia="Verdana" w:cs="Verdana"/>
                <w:color w:val="auto"/>
              </w:rPr>
              <w:t xml:space="preserve"> </w:t>
            </w:r>
            <w:r w:rsidRPr="00DA50F8" w:rsidR="441D3353">
              <w:rPr>
                <w:rFonts w:eastAsia="Verdana" w:cs="Verdana"/>
                <w:color w:val="auto"/>
              </w:rPr>
              <w:t>staatssecretaris van Financiën – Herstel en Toeslagen,</w:t>
            </w:r>
            <w:r w:rsidRPr="00DA50F8" w:rsidR="005B0D68">
              <w:br/>
            </w:r>
            <w:r w:rsidRPr="00DA50F8" w:rsidR="005B0D68">
              <w:br/>
            </w:r>
            <w:r w:rsidRPr="00DA50F8" w:rsidR="005B0D68">
              <w:br/>
            </w:r>
            <w:r w:rsidRPr="00DA50F8" w:rsidR="005B0D68">
              <w:br/>
            </w:r>
            <w:r w:rsidRPr="00DA50F8" w:rsidR="005B0D68">
              <w:br/>
            </w:r>
            <w:r w:rsidRPr="00DA50F8" w:rsidR="005B0D68">
              <w:br/>
            </w:r>
            <w:proofErr w:type="spellStart"/>
            <w:r w:rsidRPr="00DA50F8" w:rsidR="441D3353">
              <w:rPr>
                <w:rFonts w:eastAsia="Verdana" w:cs="Verdana"/>
                <w:color w:val="auto"/>
              </w:rPr>
              <w:t>S.Th.P.H</w:t>
            </w:r>
            <w:proofErr w:type="spellEnd"/>
            <w:r w:rsidRPr="00DA50F8" w:rsidR="441D3353">
              <w:rPr>
                <w:rFonts w:eastAsia="Verdana" w:cs="Verdana"/>
                <w:color w:val="auto"/>
              </w:rPr>
              <w:t>. Palmen-Schlangen</w:t>
            </w:r>
          </w:p>
        </w:tc>
        <w:tc>
          <w:tcPr>
            <w:tcW w:w="3892" w:type="dxa"/>
          </w:tcPr>
          <w:p w:rsidRPr="00DA50F8" w:rsidR="00A01078" w:rsidRDefault="00A01078" w14:paraId="7584D0FD" w14:textId="77777777">
            <w:pPr>
              <w:rPr>
                <w:rFonts w:eastAsia="Verdana" w:cs="Verdana"/>
                <w:color w:val="auto"/>
              </w:rPr>
            </w:pPr>
          </w:p>
        </w:tc>
      </w:tr>
      <w:tr w:rsidRPr="00DA50F8" w:rsidR="002B46F4" w:rsidTr="441D3353" w14:paraId="4ECDFA73" w14:textId="77777777">
        <w:tc>
          <w:tcPr>
            <w:tcW w:w="3592" w:type="dxa"/>
          </w:tcPr>
          <w:p w:rsidRPr="00DA50F8" w:rsidR="00A01078" w:rsidRDefault="00A01078" w14:paraId="0DD02B80" w14:textId="77777777">
            <w:pPr>
              <w:rPr>
                <w:rFonts w:eastAsia="Verdana" w:cs="Verdana"/>
                <w:color w:val="auto"/>
              </w:rPr>
            </w:pPr>
          </w:p>
        </w:tc>
        <w:tc>
          <w:tcPr>
            <w:tcW w:w="3892" w:type="dxa"/>
          </w:tcPr>
          <w:p w:rsidRPr="00DA50F8" w:rsidR="00A01078" w:rsidRDefault="00A01078" w14:paraId="062183E7" w14:textId="77777777">
            <w:pPr>
              <w:rPr>
                <w:rFonts w:eastAsia="Verdana" w:cs="Verdana"/>
                <w:color w:val="auto"/>
              </w:rPr>
            </w:pPr>
          </w:p>
        </w:tc>
      </w:tr>
      <w:tr w:rsidRPr="00DA50F8" w:rsidR="00A01078" w:rsidTr="441D3353" w14:paraId="1FD82E71" w14:textId="77777777">
        <w:tc>
          <w:tcPr>
            <w:tcW w:w="3592" w:type="dxa"/>
          </w:tcPr>
          <w:p w:rsidRPr="00DA50F8" w:rsidR="00A01078" w:rsidRDefault="00A01078" w14:paraId="4F0DFD32" w14:textId="77777777">
            <w:pPr>
              <w:rPr>
                <w:rFonts w:eastAsia="Verdana" w:cs="Verdana"/>
                <w:color w:val="auto"/>
              </w:rPr>
            </w:pPr>
          </w:p>
        </w:tc>
        <w:tc>
          <w:tcPr>
            <w:tcW w:w="3892" w:type="dxa"/>
          </w:tcPr>
          <w:p w:rsidRPr="00DA50F8" w:rsidR="00A01078" w:rsidRDefault="00A01078" w14:paraId="66B744D3" w14:textId="77777777">
            <w:pPr>
              <w:rPr>
                <w:rFonts w:eastAsia="Verdana" w:cs="Verdana"/>
                <w:color w:val="auto"/>
              </w:rPr>
            </w:pPr>
          </w:p>
        </w:tc>
      </w:tr>
      <w:bookmarkEnd w:id="0"/>
    </w:tbl>
    <w:p w:rsidRPr="00DA50F8" w:rsidR="00A01078" w:rsidP="00E4335F" w:rsidRDefault="00A01078" w14:paraId="437A6C15" w14:textId="77777777">
      <w:pPr>
        <w:pStyle w:val="Verdana7"/>
        <w:rPr>
          <w:rFonts w:eastAsia="Verdana" w:cs="Verdana"/>
          <w:color w:val="auto"/>
          <w:sz w:val="18"/>
          <w:szCs w:val="18"/>
        </w:rPr>
      </w:pPr>
    </w:p>
    <w:sectPr w:rsidRPr="00DA50F8" w:rsidR="00A0107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1D3B" w14:textId="77777777" w:rsidR="00F904D0" w:rsidRDefault="00F904D0">
      <w:pPr>
        <w:spacing w:line="240" w:lineRule="auto"/>
      </w:pPr>
      <w:r>
        <w:separator/>
      </w:r>
    </w:p>
  </w:endnote>
  <w:endnote w:type="continuationSeparator" w:id="0">
    <w:p w14:paraId="15BBE2D8" w14:textId="77777777" w:rsidR="00F904D0" w:rsidRDefault="00F904D0">
      <w:pPr>
        <w:spacing w:line="240" w:lineRule="auto"/>
      </w:pPr>
      <w:r>
        <w:continuationSeparator/>
      </w:r>
    </w:p>
  </w:endnote>
  <w:endnote w:type="continuationNotice" w:id="1">
    <w:p w14:paraId="11B69199" w14:textId="77777777" w:rsidR="00F904D0" w:rsidRDefault="00F904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45BE" w14:textId="77777777" w:rsidR="00F904D0" w:rsidRDefault="00F904D0">
      <w:pPr>
        <w:spacing w:line="240" w:lineRule="auto"/>
      </w:pPr>
      <w:r>
        <w:separator/>
      </w:r>
    </w:p>
  </w:footnote>
  <w:footnote w:type="continuationSeparator" w:id="0">
    <w:p w14:paraId="0F59624E" w14:textId="77777777" w:rsidR="00F904D0" w:rsidRDefault="00F904D0">
      <w:pPr>
        <w:spacing w:line="240" w:lineRule="auto"/>
      </w:pPr>
      <w:r>
        <w:continuationSeparator/>
      </w:r>
    </w:p>
  </w:footnote>
  <w:footnote w:type="continuationNotice" w:id="1">
    <w:p w14:paraId="3AF41E37" w14:textId="77777777" w:rsidR="00F904D0" w:rsidRDefault="00F904D0">
      <w:pPr>
        <w:spacing w:line="240" w:lineRule="auto"/>
      </w:pPr>
    </w:p>
  </w:footnote>
  <w:footnote w:id="2">
    <w:p w14:paraId="7D43DE61" w14:textId="77777777" w:rsidR="000D5C43" w:rsidRPr="00C526B1" w:rsidRDefault="000D5C43" w:rsidP="000D5C43">
      <w:pPr>
        <w:pStyle w:val="Voetnoottekst"/>
        <w:rPr>
          <w:sz w:val="13"/>
          <w:szCs w:val="13"/>
        </w:rPr>
      </w:pPr>
      <w:r w:rsidRPr="00C526B1">
        <w:rPr>
          <w:rStyle w:val="Voetnootmarkering"/>
          <w:sz w:val="13"/>
          <w:szCs w:val="13"/>
        </w:rPr>
        <w:footnoteRef/>
      </w:r>
      <w:r w:rsidRPr="00C526B1">
        <w:rPr>
          <w:sz w:val="13"/>
          <w:szCs w:val="13"/>
        </w:rPr>
        <w:t xml:space="preserve"> Kamerstukken II 2024/25, 31066, nr. 1458.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2A85" w14:textId="77777777" w:rsidR="00A01078" w:rsidRDefault="005B0D68">
    <w:r>
      <w:rPr>
        <w:noProof/>
      </w:rPr>
      <mc:AlternateContent>
        <mc:Choice Requires="wps">
          <w:drawing>
            <wp:anchor distT="0" distB="0" distL="0" distR="0" simplePos="0" relativeHeight="251658240" behindDoc="0" locked="1" layoutInCell="1" allowOverlap="1" wp14:anchorId="6F453392" wp14:editId="4CD86A4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089AC9" w14:textId="77777777" w:rsidR="00A01078" w:rsidRDefault="005B0D68">
                          <w:pPr>
                            <w:pStyle w:val="StandaardReferentiegegevensKop"/>
                          </w:pPr>
                          <w:r>
                            <w:t>Bureau DG</w:t>
                          </w:r>
                        </w:p>
                        <w:p w14:paraId="6226C35F" w14:textId="77777777" w:rsidR="00A01078" w:rsidRDefault="00A01078">
                          <w:pPr>
                            <w:pStyle w:val="WitregelW1"/>
                          </w:pPr>
                        </w:p>
                        <w:p w14:paraId="0421EFC1" w14:textId="77777777" w:rsidR="00A01078" w:rsidRDefault="005B0D68">
                          <w:pPr>
                            <w:pStyle w:val="StandaardReferentiegegevensKop"/>
                          </w:pPr>
                          <w:r>
                            <w:t>Ons kenmerk</w:t>
                          </w:r>
                        </w:p>
                        <w:p w14:paraId="24F7633B" w14:textId="77777777" w:rsidR="00801B96" w:rsidRDefault="00EB3016">
                          <w:pPr>
                            <w:pStyle w:val="StandaardReferentiegegevens"/>
                          </w:pPr>
                          <w:r>
                            <w:fldChar w:fldCharType="begin"/>
                          </w:r>
                          <w:r>
                            <w:instrText xml:space="preserve"> DOCPROPERTY  "Kenmerk"  \* MERGEFORMAT </w:instrText>
                          </w:r>
                          <w:r>
                            <w:fldChar w:fldCharType="separate"/>
                          </w:r>
                          <w:r>
                            <w:t>2025-0000078409</w:t>
                          </w:r>
                          <w:r>
                            <w:fldChar w:fldCharType="end"/>
                          </w:r>
                        </w:p>
                      </w:txbxContent>
                    </wps:txbx>
                    <wps:bodyPr vert="horz" wrap="square" lIns="0" tIns="0" rIns="0" bIns="0" anchor="t" anchorCtr="0"/>
                  </wps:wsp>
                </a:graphicData>
              </a:graphic>
            </wp:anchor>
          </w:drawing>
        </mc:Choice>
        <mc:Fallback>
          <w:pict>
            <v:shapetype w14:anchorId="6F45339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1089AC9" w14:textId="77777777" w:rsidR="00A01078" w:rsidRDefault="005B0D68">
                    <w:pPr>
                      <w:pStyle w:val="StandaardReferentiegegevensKop"/>
                    </w:pPr>
                    <w:r>
                      <w:t>Bureau DG</w:t>
                    </w:r>
                  </w:p>
                  <w:p w14:paraId="6226C35F" w14:textId="77777777" w:rsidR="00A01078" w:rsidRDefault="00A01078">
                    <w:pPr>
                      <w:pStyle w:val="WitregelW1"/>
                    </w:pPr>
                  </w:p>
                  <w:p w14:paraId="0421EFC1" w14:textId="77777777" w:rsidR="00A01078" w:rsidRDefault="005B0D68">
                    <w:pPr>
                      <w:pStyle w:val="StandaardReferentiegegevensKop"/>
                    </w:pPr>
                    <w:r>
                      <w:t>Ons kenmerk</w:t>
                    </w:r>
                  </w:p>
                  <w:p w14:paraId="24F7633B" w14:textId="77777777" w:rsidR="00801B96" w:rsidRDefault="00EB3016">
                    <w:pPr>
                      <w:pStyle w:val="StandaardReferentiegegevens"/>
                    </w:pPr>
                    <w:r>
                      <w:fldChar w:fldCharType="begin"/>
                    </w:r>
                    <w:r>
                      <w:instrText xml:space="preserve"> DOCPROPERTY  "Kenmerk"  \* MERGEFORMAT </w:instrText>
                    </w:r>
                    <w:r>
                      <w:fldChar w:fldCharType="separate"/>
                    </w:r>
                    <w:r>
                      <w:t>2025-0000078409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57180DB" wp14:editId="0E69165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FD34D9" w14:textId="77777777" w:rsidR="007C6542" w:rsidRDefault="00EB301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57180DB"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EFD34D9" w14:textId="77777777" w:rsidR="007C6542" w:rsidRDefault="00EB301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08AFE11" wp14:editId="1F41B2B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5072655" w14:textId="77777777" w:rsidR="007C6542" w:rsidRDefault="00EB301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08AFE11"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5072655" w14:textId="77777777" w:rsidR="007C6542" w:rsidRDefault="00EB301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D8FC" w14:textId="77777777" w:rsidR="00A01078" w:rsidRDefault="005B0D68">
    <w:pPr>
      <w:spacing w:after="7029" w:line="14" w:lineRule="exact"/>
    </w:pPr>
    <w:r>
      <w:rPr>
        <w:noProof/>
      </w:rPr>
      <mc:AlternateContent>
        <mc:Choice Requires="wps">
          <w:drawing>
            <wp:anchor distT="0" distB="0" distL="0" distR="0" simplePos="0" relativeHeight="251658243" behindDoc="0" locked="1" layoutInCell="1" allowOverlap="1" wp14:anchorId="3670BB9E" wp14:editId="1DDA604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1ED0955" w14:textId="77777777" w:rsidR="00A01078" w:rsidRDefault="005B0D68">
                          <w:pPr>
                            <w:spacing w:line="240" w:lineRule="auto"/>
                          </w:pPr>
                          <w:r>
                            <w:rPr>
                              <w:noProof/>
                            </w:rPr>
                            <w:drawing>
                              <wp:inline distT="0" distB="0" distL="0" distR="0" wp14:anchorId="670FF7A1" wp14:editId="6A9BD20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70BB9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1ED0955" w14:textId="77777777" w:rsidR="00A01078" w:rsidRDefault="005B0D68">
                    <w:pPr>
                      <w:spacing w:line="240" w:lineRule="auto"/>
                    </w:pPr>
                    <w:r>
                      <w:rPr>
                        <w:noProof/>
                      </w:rPr>
                      <w:drawing>
                        <wp:inline distT="0" distB="0" distL="0" distR="0" wp14:anchorId="670FF7A1" wp14:editId="6A9BD20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DAC99B9" wp14:editId="419239C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37438D6" w14:textId="77777777" w:rsidR="00C1513C" w:rsidRDefault="00C1513C"/>
                      </w:txbxContent>
                    </wps:txbx>
                    <wps:bodyPr vert="horz" wrap="square" lIns="0" tIns="0" rIns="0" bIns="0" anchor="t" anchorCtr="0"/>
                  </wps:wsp>
                </a:graphicData>
              </a:graphic>
            </wp:anchor>
          </w:drawing>
        </mc:Choice>
        <mc:Fallback>
          <w:pict>
            <v:shape w14:anchorId="5DAC99B9"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37438D6" w14:textId="77777777" w:rsidR="00C1513C" w:rsidRDefault="00C1513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1C06762" wp14:editId="6D4AE26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E705982" w14:textId="77777777" w:rsidR="00A01078" w:rsidRDefault="005B0D68">
                          <w:pPr>
                            <w:pStyle w:val="StandaardReferentiegegevensKop"/>
                          </w:pPr>
                          <w:r>
                            <w:t>Bureau DG</w:t>
                          </w:r>
                        </w:p>
                        <w:p w14:paraId="3726CA23" w14:textId="77777777" w:rsidR="00A01078" w:rsidRDefault="00A01078">
                          <w:pPr>
                            <w:pStyle w:val="WitregelW1"/>
                          </w:pPr>
                        </w:p>
                        <w:p w14:paraId="66256892" w14:textId="77777777" w:rsidR="00A01078" w:rsidRDefault="005B0D68">
                          <w:pPr>
                            <w:pStyle w:val="StandaardReferentiegegevens"/>
                          </w:pPr>
                          <w:r>
                            <w:t>Korte Voorhout 7</w:t>
                          </w:r>
                        </w:p>
                        <w:p w14:paraId="44298A4C" w14:textId="77777777" w:rsidR="00A01078" w:rsidRDefault="005B0D68">
                          <w:pPr>
                            <w:pStyle w:val="StandaardReferentiegegevens"/>
                          </w:pPr>
                          <w:r>
                            <w:t>2511 CW  's-Gravenhage</w:t>
                          </w:r>
                        </w:p>
                        <w:p w14:paraId="08AB569C" w14:textId="77777777" w:rsidR="00A01078" w:rsidRPr="004829B7" w:rsidRDefault="005B0D68">
                          <w:pPr>
                            <w:pStyle w:val="StandaardReferentiegegevens"/>
                            <w:rPr>
                              <w:lang w:val="es-ES"/>
                            </w:rPr>
                          </w:pPr>
                          <w:r w:rsidRPr="004829B7">
                            <w:rPr>
                              <w:lang w:val="es-ES"/>
                            </w:rPr>
                            <w:t>POSTBUS 20201</w:t>
                          </w:r>
                        </w:p>
                        <w:p w14:paraId="30265FB6" w14:textId="77777777" w:rsidR="00A01078" w:rsidRPr="004829B7" w:rsidRDefault="005B0D68">
                          <w:pPr>
                            <w:pStyle w:val="StandaardReferentiegegevens"/>
                            <w:rPr>
                              <w:lang w:val="es-ES"/>
                            </w:rPr>
                          </w:pPr>
                          <w:r w:rsidRPr="004829B7">
                            <w:rPr>
                              <w:lang w:val="es-ES"/>
                            </w:rPr>
                            <w:t xml:space="preserve">2500 </w:t>
                          </w:r>
                          <w:proofErr w:type="gramStart"/>
                          <w:r w:rsidRPr="004829B7">
                            <w:rPr>
                              <w:lang w:val="es-ES"/>
                            </w:rPr>
                            <w:t>EE  '</w:t>
                          </w:r>
                          <w:proofErr w:type="gramEnd"/>
                          <w:r w:rsidRPr="004829B7">
                            <w:rPr>
                              <w:lang w:val="es-ES"/>
                            </w:rPr>
                            <w:t>s-</w:t>
                          </w:r>
                          <w:proofErr w:type="spellStart"/>
                          <w:r w:rsidRPr="004829B7">
                            <w:rPr>
                              <w:lang w:val="es-ES"/>
                            </w:rPr>
                            <w:t>Gravenhage</w:t>
                          </w:r>
                          <w:proofErr w:type="spellEnd"/>
                        </w:p>
                        <w:p w14:paraId="4B329611" w14:textId="77777777" w:rsidR="00A01078" w:rsidRPr="004829B7" w:rsidRDefault="005B0D68">
                          <w:pPr>
                            <w:pStyle w:val="StandaardReferentiegegevens"/>
                            <w:rPr>
                              <w:lang w:val="es-ES"/>
                            </w:rPr>
                          </w:pPr>
                          <w:r w:rsidRPr="004829B7">
                            <w:rPr>
                              <w:lang w:val="es-ES"/>
                            </w:rPr>
                            <w:t>www.rijksoverheid.nl/fin</w:t>
                          </w:r>
                        </w:p>
                        <w:p w14:paraId="6EB3F8EB" w14:textId="77777777" w:rsidR="00A01078" w:rsidRPr="004829B7" w:rsidRDefault="00A01078">
                          <w:pPr>
                            <w:pStyle w:val="WitregelW2"/>
                            <w:rPr>
                              <w:lang w:val="es-ES"/>
                            </w:rPr>
                          </w:pPr>
                        </w:p>
                        <w:p w14:paraId="09613B0C" w14:textId="77777777" w:rsidR="00A01078" w:rsidRDefault="005B0D68">
                          <w:pPr>
                            <w:pStyle w:val="StandaardReferentiegegevensKop"/>
                          </w:pPr>
                          <w:r>
                            <w:t>Ons kenmerk</w:t>
                          </w:r>
                        </w:p>
                        <w:p w14:paraId="7222EF95" w14:textId="77777777" w:rsidR="00801B96" w:rsidRDefault="00EB3016">
                          <w:pPr>
                            <w:pStyle w:val="StandaardReferentiegegevens"/>
                          </w:pPr>
                          <w:r>
                            <w:fldChar w:fldCharType="begin"/>
                          </w:r>
                          <w:r>
                            <w:instrText xml:space="preserve"> DOCPROPERTY  "Kenmerk"  \* MERGEFORMAT </w:instrText>
                          </w:r>
                          <w:r>
                            <w:fldChar w:fldCharType="separate"/>
                          </w:r>
                          <w:r>
                            <w:t>2025-0000078409</w:t>
                          </w:r>
                          <w:r>
                            <w:fldChar w:fldCharType="end"/>
                          </w:r>
                        </w:p>
                        <w:p w14:paraId="414E181F" w14:textId="77777777" w:rsidR="00A01078" w:rsidRDefault="00A01078">
                          <w:pPr>
                            <w:pStyle w:val="WitregelW1"/>
                          </w:pPr>
                        </w:p>
                        <w:p w14:paraId="6C0033CD" w14:textId="77777777" w:rsidR="00A01078" w:rsidRDefault="005B0D68">
                          <w:pPr>
                            <w:pStyle w:val="StandaardReferentiegegevensKop"/>
                          </w:pPr>
                          <w:r>
                            <w:t>Uw brief (kenmerk)</w:t>
                          </w:r>
                        </w:p>
                        <w:p w14:paraId="5ED037CE" w14:textId="77777777" w:rsidR="007C6542" w:rsidRDefault="00EB3016">
                          <w:pPr>
                            <w:pStyle w:val="StandaardReferentiegegevens"/>
                          </w:pPr>
                          <w:r>
                            <w:fldChar w:fldCharType="begin"/>
                          </w:r>
                          <w:r>
                            <w:instrText xml:space="preserve"> DOCPROPERTY  "UwKenmerk"  \* MERGEFORMAT </w:instrText>
                          </w:r>
                          <w:r>
                            <w:fldChar w:fldCharType="end"/>
                          </w:r>
                        </w:p>
                        <w:p w14:paraId="74F9CF3F" w14:textId="77777777" w:rsidR="00A01078" w:rsidRDefault="00A01078">
                          <w:pPr>
                            <w:pStyle w:val="WitregelW1"/>
                          </w:pPr>
                        </w:p>
                        <w:p w14:paraId="2E9095EE" w14:textId="77777777" w:rsidR="00A01078" w:rsidRDefault="005B0D68">
                          <w:pPr>
                            <w:pStyle w:val="StandaardReferentiegegevensKop"/>
                          </w:pPr>
                          <w:r>
                            <w:t>Bijlagen</w:t>
                          </w:r>
                        </w:p>
                        <w:p w14:paraId="7BD4909E" w14:textId="77777777" w:rsidR="00A01078" w:rsidRDefault="005B0D6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1C06762"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E705982" w14:textId="77777777" w:rsidR="00A01078" w:rsidRDefault="005B0D68">
                    <w:pPr>
                      <w:pStyle w:val="StandaardReferentiegegevensKop"/>
                    </w:pPr>
                    <w:r>
                      <w:t>Bureau DG</w:t>
                    </w:r>
                  </w:p>
                  <w:p w14:paraId="3726CA23" w14:textId="77777777" w:rsidR="00A01078" w:rsidRDefault="00A01078">
                    <w:pPr>
                      <w:pStyle w:val="WitregelW1"/>
                    </w:pPr>
                  </w:p>
                  <w:p w14:paraId="66256892" w14:textId="77777777" w:rsidR="00A01078" w:rsidRDefault="005B0D68">
                    <w:pPr>
                      <w:pStyle w:val="StandaardReferentiegegevens"/>
                    </w:pPr>
                    <w:r>
                      <w:t>Korte Voorhout 7</w:t>
                    </w:r>
                  </w:p>
                  <w:p w14:paraId="44298A4C" w14:textId="77777777" w:rsidR="00A01078" w:rsidRDefault="005B0D68">
                    <w:pPr>
                      <w:pStyle w:val="StandaardReferentiegegevens"/>
                    </w:pPr>
                    <w:r>
                      <w:t>2511 CW  's-Gravenhage</w:t>
                    </w:r>
                  </w:p>
                  <w:p w14:paraId="08AB569C" w14:textId="77777777" w:rsidR="00A01078" w:rsidRPr="004829B7" w:rsidRDefault="005B0D68">
                    <w:pPr>
                      <w:pStyle w:val="StandaardReferentiegegevens"/>
                      <w:rPr>
                        <w:lang w:val="es-ES"/>
                      </w:rPr>
                    </w:pPr>
                    <w:r w:rsidRPr="004829B7">
                      <w:rPr>
                        <w:lang w:val="es-ES"/>
                      </w:rPr>
                      <w:t>POSTBUS 20201</w:t>
                    </w:r>
                  </w:p>
                  <w:p w14:paraId="30265FB6" w14:textId="77777777" w:rsidR="00A01078" w:rsidRPr="004829B7" w:rsidRDefault="005B0D68">
                    <w:pPr>
                      <w:pStyle w:val="StandaardReferentiegegevens"/>
                      <w:rPr>
                        <w:lang w:val="es-ES"/>
                      </w:rPr>
                    </w:pPr>
                    <w:r w:rsidRPr="004829B7">
                      <w:rPr>
                        <w:lang w:val="es-ES"/>
                      </w:rPr>
                      <w:t xml:space="preserve">2500 </w:t>
                    </w:r>
                    <w:proofErr w:type="gramStart"/>
                    <w:r w:rsidRPr="004829B7">
                      <w:rPr>
                        <w:lang w:val="es-ES"/>
                      </w:rPr>
                      <w:t>EE  '</w:t>
                    </w:r>
                    <w:proofErr w:type="gramEnd"/>
                    <w:r w:rsidRPr="004829B7">
                      <w:rPr>
                        <w:lang w:val="es-ES"/>
                      </w:rPr>
                      <w:t>s-</w:t>
                    </w:r>
                    <w:proofErr w:type="spellStart"/>
                    <w:r w:rsidRPr="004829B7">
                      <w:rPr>
                        <w:lang w:val="es-ES"/>
                      </w:rPr>
                      <w:t>Gravenhage</w:t>
                    </w:r>
                    <w:proofErr w:type="spellEnd"/>
                  </w:p>
                  <w:p w14:paraId="4B329611" w14:textId="77777777" w:rsidR="00A01078" w:rsidRPr="004829B7" w:rsidRDefault="005B0D68">
                    <w:pPr>
                      <w:pStyle w:val="StandaardReferentiegegevens"/>
                      <w:rPr>
                        <w:lang w:val="es-ES"/>
                      </w:rPr>
                    </w:pPr>
                    <w:r w:rsidRPr="004829B7">
                      <w:rPr>
                        <w:lang w:val="es-ES"/>
                      </w:rPr>
                      <w:t>www.rijksoverheid.nl/fin</w:t>
                    </w:r>
                  </w:p>
                  <w:p w14:paraId="6EB3F8EB" w14:textId="77777777" w:rsidR="00A01078" w:rsidRPr="004829B7" w:rsidRDefault="00A01078">
                    <w:pPr>
                      <w:pStyle w:val="WitregelW2"/>
                      <w:rPr>
                        <w:lang w:val="es-ES"/>
                      </w:rPr>
                    </w:pPr>
                  </w:p>
                  <w:p w14:paraId="09613B0C" w14:textId="77777777" w:rsidR="00A01078" w:rsidRDefault="005B0D68">
                    <w:pPr>
                      <w:pStyle w:val="StandaardReferentiegegevensKop"/>
                    </w:pPr>
                    <w:r>
                      <w:t>Ons kenmerk</w:t>
                    </w:r>
                  </w:p>
                  <w:p w14:paraId="7222EF95" w14:textId="77777777" w:rsidR="00801B96" w:rsidRDefault="00EB3016">
                    <w:pPr>
                      <w:pStyle w:val="StandaardReferentiegegevens"/>
                    </w:pPr>
                    <w:r>
                      <w:fldChar w:fldCharType="begin"/>
                    </w:r>
                    <w:r>
                      <w:instrText xml:space="preserve"> DOCPROPERTY  "Kenmerk"  \* MERGEFORMAT </w:instrText>
                    </w:r>
                    <w:r>
                      <w:fldChar w:fldCharType="separate"/>
                    </w:r>
                    <w:r>
                      <w:t>2025-0000078409</w:t>
                    </w:r>
                    <w:r>
                      <w:fldChar w:fldCharType="end"/>
                    </w:r>
                  </w:p>
                  <w:p w14:paraId="414E181F" w14:textId="77777777" w:rsidR="00A01078" w:rsidRDefault="00A01078">
                    <w:pPr>
                      <w:pStyle w:val="WitregelW1"/>
                    </w:pPr>
                  </w:p>
                  <w:p w14:paraId="6C0033CD" w14:textId="77777777" w:rsidR="00A01078" w:rsidRDefault="005B0D68">
                    <w:pPr>
                      <w:pStyle w:val="StandaardReferentiegegevensKop"/>
                    </w:pPr>
                    <w:r>
                      <w:t>Uw brief (kenmerk)</w:t>
                    </w:r>
                  </w:p>
                  <w:p w14:paraId="5ED037CE" w14:textId="77777777" w:rsidR="007C6542" w:rsidRDefault="00EB3016">
                    <w:pPr>
                      <w:pStyle w:val="StandaardReferentiegegevens"/>
                    </w:pPr>
                    <w:r>
                      <w:fldChar w:fldCharType="begin"/>
                    </w:r>
                    <w:r>
                      <w:instrText xml:space="preserve"> DOCPROPERTY  "UwKenmerk"  \* MERGEFORMAT </w:instrText>
                    </w:r>
                    <w:r>
                      <w:fldChar w:fldCharType="end"/>
                    </w:r>
                  </w:p>
                  <w:p w14:paraId="74F9CF3F" w14:textId="77777777" w:rsidR="00A01078" w:rsidRDefault="00A01078">
                    <w:pPr>
                      <w:pStyle w:val="WitregelW1"/>
                    </w:pPr>
                  </w:p>
                  <w:p w14:paraId="2E9095EE" w14:textId="77777777" w:rsidR="00A01078" w:rsidRDefault="005B0D68">
                    <w:pPr>
                      <w:pStyle w:val="StandaardReferentiegegevensKop"/>
                    </w:pPr>
                    <w:r>
                      <w:t>Bijlagen</w:t>
                    </w:r>
                  </w:p>
                  <w:p w14:paraId="7BD4909E" w14:textId="77777777" w:rsidR="00A01078" w:rsidRDefault="005B0D68">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CDBA3E3" wp14:editId="412B370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F5D05A7" w14:textId="77777777" w:rsidR="00A01078" w:rsidRDefault="005B0D6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CDBA3E3"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F5D05A7" w14:textId="77777777" w:rsidR="00A01078" w:rsidRDefault="005B0D6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1EAA8E3" wp14:editId="125DDFCA">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6B5DFA7" w14:textId="77777777" w:rsidR="007C6542" w:rsidRDefault="00EB3016">
                          <w:pPr>
                            <w:pStyle w:val="Rubricering"/>
                          </w:pPr>
                          <w:r>
                            <w:fldChar w:fldCharType="begin"/>
                          </w:r>
                          <w:r>
                            <w:instrText xml:space="preserve"> DOCPROPERTY  "Rubricering"  \* MERGEFORMAT </w:instrText>
                          </w:r>
                          <w:r>
                            <w:fldChar w:fldCharType="end"/>
                          </w:r>
                        </w:p>
                        <w:p w14:paraId="0A51C743" w14:textId="77777777" w:rsidR="00A01078" w:rsidRDefault="005B0D6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1EAA8E3"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6B5DFA7" w14:textId="77777777" w:rsidR="007C6542" w:rsidRDefault="00EB3016">
                    <w:pPr>
                      <w:pStyle w:val="Rubricering"/>
                    </w:pPr>
                    <w:r>
                      <w:fldChar w:fldCharType="begin"/>
                    </w:r>
                    <w:r>
                      <w:instrText xml:space="preserve"> DOCPROPERTY  "Rubricering"  \* MERGEFORMAT </w:instrText>
                    </w:r>
                    <w:r>
                      <w:fldChar w:fldCharType="end"/>
                    </w:r>
                  </w:p>
                  <w:p w14:paraId="0A51C743" w14:textId="77777777" w:rsidR="00A01078" w:rsidRDefault="005B0D6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65EFB43" wp14:editId="74D9F9A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63372A" w14:textId="77777777" w:rsidR="007C6542" w:rsidRDefault="00EB301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65EFB43"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763372A" w14:textId="77777777" w:rsidR="007C6542" w:rsidRDefault="00EB301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94A697B" wp14:editId="66BD855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01078" w14:paraId="3FA6E5B6" w14:textId="77777777">
                            <w:trPr>
                              <w:trHeight w:val="200"/>
                            </w:trPr>
                            <w:tc>
                              <w:tcPr>
                                <w:tcW w:w="1140" w:type="dxa"/>
                              </w:tcPr>
                              <w:p w14:paraId="1E1B2FB9" w14:textId="77777777" w:rsidR="00A01078" w:rsidRDefault="00A01078"/>
                            </w:tc>
                            <w:tc>
                              <w:tcPr>
                                <w:tcW w:w="5400" w:type="dxa"/>
                              </w:tcPr>
                              <w:p w14:paraId="140284A2" w14:textId="77777777" w:rsidR="00A01078" w:rsidRDefault="00A01078"/>
                            </w:tc>
                          </w:tr>
                          <w:tr w:rsidR="00A01078" w14:paraId="62957BEC" w14:textId="77777777">
                            <w:trPr>
                              <w:trHeight w:val="240"/>
                            </w:trPr>
                            <w:tc>
                              <w:tcPr>
                                <w:tcW w:w="1140" w:type="dxa"/>
                              </w:tcPr>
                              <w:p w14:paraId="00C74D10" w14:textId="77777777" w:rsidR="00A01078" w:rsidRDefault="005B0D68">
                                <w:r>
                                  <w:t>Datum</w:t>
                                </w:r>
                              </w:p>
                            </w:tc>
                            <w:tc>
                              <w:tcPr>
                                <w:tcW w:w="5400" w:type="dxa"/>
                              </w:tcPr>
                              <w:p w14:paraId="78E41F66" w14:textId="55495EC0" w:rsidR="00A01078" w:rsidRDefault="00EB3016">
                                <w:r>
                                  <w:t>14 maart 2025</w:t>
                                </w:r>
                              </w:p>
                            </w:tc>
                          </w:tr>
                          <w:tr w:rsidR="00A01078" w14:paraId="40B859BD" w14:textId="77777777">
                            <w:trPr>
                              <w:trHeight w:val="240"/>
                            </w:trPr>
                            <w:tc>
                              <w:tcPr>
                                <w:tcW w:w="1140" w:type="dxa"/>
                              </w:tcPr>
                              <w:p w14:paraId="1BBFF975" w14:textId="77777777" w:rsidR="00A01078" w:rsidRDefault="005B0D68">
                                <w:r>
                                  <w:t>Betreft</w:t>
                                </w:r>
                              </w:p>
                            </w:tc>
                            <w:tc>
                              <w:tcPr>
                                <w:tcW w:w="5400" w:type="dxa"/>
                              </w:tcPr>
                              <w:p w14:paraId="2ED1C67C" w14:textId="77777777" w:rsidR="00801B96" w:rsidRDefault="00EB3016">
                                <w:r>
                                  <w:fldChar w:fldCharType="begin"/>
                                </w:r>
                                <w:r>
                                  <w:instrText xml:space="preserve"> DOCPROPERTY  "Onderwerp"  \* MERGEFORMAT </w:instrText>
                                </w:r>
                                <w:r>
                                  <w:fldChar w:fldCharType="separate"/>
                                </w:r>
                                <w:r>
                                  <w:t>Kabinetsreactie advies Commissie Van Dam</w:t>
                                </w:r>
                                <w:r>
                                  <w:fldChar w:fldCharType="end"/>
                                </w:r>
                              </w:p>
                            </w:tc>
                          </w:tr>
                          <w:tr w:rsidR="00A01078" w14:paraId="4AEC3B98" w14:textId="77777777">
                            <w:trPr>
                              <w:trHeight w:val="200"/>
                            </w:trPr>
                            <w:tc>
                              <w:tcPr>
                                <w:tcW w:w="1140" w:type="dxa"/>
                              </w:tcPr>
                              <w:p w14:paraId="7B578791" w14:textId="77777777" w:rsidR="00A01078" w:rsidRDefault="00A01078"/>
                            </w:tc>
                            <w:tc>
                              <w:tcPr>
                                <w:tcW w:w="4738" w:type="dxa"/>
                              </w:tcPr>
                              <w:p w14:paraId="67F8B2B2" w14:textId="77777777" w:rsidR="00A01078" w:rsidRDefault="00A01078"/>
                            </w:tc>
                          </w:tr>
                        </w:tbl>
                        <w:p w14:paraId="63B70365" w14:textId="77777777" w:rsidR="00C1513C" w:rsidRDefault="00C1513C"/>
                      </w:txbxContent>
                    </wps:txbx>
                    <wps:bodyPr vert="horz" wrap="square" lIns="0" tIns="0" rIns="0" bIns="0" anchor="t" anchorCtr="0"/>
                  </wps:wsp>
                </a:graphicData>
              </a:graphic>
            </wp:anchor>
          </w:drawing>
        </mc:Choice>
        <mc:Fallback>
          <w:pict>
            <v:shape w14:anchorId="694A697B"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01078" w14:paraId="3FA6E5B6" w14:textId="77777777">
                      <w:trPr>
                        <w:trHeight w:val="200"/>
                      </w:trPr>
                      <w:tc>
                        <w:tcPr>
                          <w:tcW w:w="1140" w:type="dxa"/>
                        </w:tcPr>
                        <w:p w14:paraId="1E1B2FB9" w14:textId="77777777" w:rsidR="00A01078" w:rsidRDefault="00A01078"/>
                      </w:tc>
                      <w:tc>
                        <w:tcPr>
                          <w:tcW w:w="5400" w:type="dxa"/>
                        </w:tcPr>
                        <w:p w14:paraId="140284A2" w14:textId="77777777" w:rsidR="00A01078" w:rsidRDefault="00A01078"/>
                      </w:tc>
                    </w:tr>
                    <w:tr w:rsidR="00A01078" w14:paraId="62957BEC" w14:textId="77777777">
                      <w:trPr>
                        <w:trHeight w:val="240"/>
                      </w:trPr>
                      <w:tc>
                        <w:tcPr>
                          <w:tcW w:w="1140" w:type="dxa"/>
                        </w:tcPr>
                        <w:p w14:paraId="00C74D10" w14:textId="77777777" w:rsidR="00A01078" w:rsidRDefault="005B0D68">
                          <w:r>
                            <w:t>Datum</w:t>
                          </w:r>
                        </w:p>
                      </w:tc>
                      <w:tc>
                        <w:tcPr>
                          <w:tcW w:w="5400" w:type="dxa"/>
                        </w:tcPr>
                        <w:p w14:paraId="78E41F66" w14:textId="55495EC0" w:rsidR="00A01078" w:rsidRDefault="00EB3016">
                          <w:r>
                            <w:t>14 maart 2025</w:t>
                          </w:r>
                        </w:p>
                      </w:tc>
                    </w:tr>
                    <w:tr w:rsidR="00A01078" w14:paraId="40B859BD" w14:textId="77777777">
                      <w:trPr>
                        <w:trHeight w:val="240"/>
                      </w:trPr>
                      <w:tc>
                        <w:tcPr>
                          <w:tcW w:w="1140" w:type="dxa"/>
                        </w:tcPr>
                        <w:p w14:paraId="1BBFF975" w14:textId="77777777" w:rsidR="00A01078" w:rsidRDefault="005B0D68">
                          <w:r>
                            <w:t>Betreft</w:t>
                          </w:r>
                        </w:p>
                      </w:tc>
                      <w:tc>
                        <w:tcPr>
                          <w:tcW w:w="5400" w:type="dxa"/>
                        </w:tcPr>
                        <w:p w14:paraId="2ED1C67C" w14:textId="77777777" w:rsidR="00801B96" w:rsidRDefault="00EB3016">
                          <w:r>
                            <w:fldChar w:fldCharType="begin"/>
                          </w:r>
                          <w:r>
                            <w:instrText xml:space="preserve"> DOCPROPERTY  "Onderwerp"  \* MERGEFORMAT </w:instrText>
                          </w:r>
                          <w:r>
                            <w:fldChar w:fldCharType="separate"/>
                          </w:r>
                          <w:r>
                            <w:t>Kabinetsreactie advies Commissie Van Dam</w:t>
                          </w:r>
                          <w:r>
                            <w:fldChar w:fldCharType="end"/>
                          </w:r>
                        </w:p>
                      </w:tc>
                    </w:tr>
                    <w:tr w:rsidR="00A01078" w14:paraId="4AEC3B98" w14:textId="77777777">
                      <w:trPr>
                        <w:trHeight w:val="200"/>
                      </w:trPr>
                      <w:tc>
                        <w:tcPr>
                          <w:tcW w:w="1140" w:type="dxa"/>
                        </w:tcPr>
                        <w:p w14:paraId="7B578791" w14:textId="77777777" w:rsidR="00A01078" w:rsidRDefault="00A01078"/>
                      </w:tc>
                      <w:tc>
                        <w:tcPr>
                          <w:tcW w:w="4738" w:type="dxa"/>
                        </w:tcPr>
                        <w:p w14:paraId="67F8B2B2" w14:textId="77777777" w:rsidR="00A01078" w:rsidRDefault="00A01078"/>
                      </w:tc>
                    </w:tr>
                  </w:tbl>
                  <w:p w14:paraId="63B70365" w14:textId="77777777" w:rsidR="00C1513C" w:rsidRDefault="00C1513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FB1963B" wp14:editId="2ADD025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1205421" w14:textId="77777777" w:rsidR="007C6542" w:rsidRDefault="00EB301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B1963B"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1205421" w14:textId="77777777" w:rsidR="007C6542" w:rsidRDefault="00EB301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BAEAFB2" wp14:editId="77972A6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1704695" w14:textId="77777777" w:rsidR="00C1513C" w:rsidRDefault="00C1513C"/>
                      </w:txbxContent>
                    </wps:txbx>
                    <wps:bodyPr vert="horz" wrap="square" lIns="0" tIns="0" rIns="0" bIns="0" anchor="t" anchorCtr="0"/>
                  </wps:wsp>
                </a:graphicData>
              </a:graphic>
            </wp:anchor>
          </w:drawing>
        </mc:Choice>
        <mc:Fallback>
          <w:pict>
            <v:shape w14:anchorId="7BAEAFB2"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1704695" w14:textId="77777777" w:rsidR="00C1513C" w:rsidRDefault="00C1513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4F514D"/>
    <w:multiLevelType w:val="multilevel"/>
    <w:tmpl w:val="0A3F98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6C08CC8"/>
    <w:multiLevelType w:val="multilevel"/>
    <w:tmpl w:val="7E655D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AB937C1"/>
    <w:multiLevelType w:val="multilevel"/>
    <w:tmpl w:val="6412791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946EEF"/>
    <w:multiLevelType w:val="multilevel"/>
    <w:tmpl w:val="8301974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18536A"/>
    <w:multiLevelType w:val="hybridMultilevel"/>
    <w:tmpl w:val="F6FCCED6"/>
    <w:lvl w:ilvl="0" w:tplc="652CBF3C">
      <w:start w:val="3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9A64BA"/>
    <w:multiLevelType w:val="multilevel"/>
    <w:tmpl w:val="A79C2EF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AE8606"/>
    <w:multiLevelType w:val="multilevel"/>
    <w:tmpl w:val="9D5BBEF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8212410">
    <w:abstractNumId w:val="5"/>
  </w:num>
  <w:num w:numId="2" w16cid:durableId="1867520527">
    <w:abstractNumId w:val="3"/>
  </w:num>
  <w:num w:numId="3" w16cid:durableId="1058746404">
    <w:abstractNumId w:val="1"/>
  </w:num>
  <w:num w:numId="4" w16cid:durableId="608465143">
    <w:abstractNumId w:val="0"/>
  </w:num>
  <w:num w:numId="5" w16cid:durableId="943879121">
    <w:abstractNumId w:val="2"/>
  </w:num>
  <w:num w:numId="6" w16cid:durableId="735012025">
    <w:abstractNumId w:val="6"/>
  </w:num>
  <w:num w:numId="7" w16cid:durableId="572199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8"/>
    <w:rsid w:val="000008D0"/>
    <w:rsid w:val="00003507"/>
    <w:rsid w:val="000038FE"/>
    <w:rsid w:val="00004DBC"/>
    <w:rsid w:val="000119DD"/>
    <w:rsid w:val="00015366"/>
    <w:rsid w:val="00036E0C"/>
    <w:rsid w:val="00041072"/>
    <w:rsid w:val="000418A7"/>
    <w:rsid w:val="0004737B"/>
    <w:rsid w:val="000513D0"/>
    <w:rsid w:val="00051B11"/>
    <w:rsid w:val="00056B06"/>
    <w:rsid w:val="000600C8"/>
    <w:rsid w:val="00062B93"/>
    <w:rsid w:val="0006455B"/>
    <w:rsid w:val="000657F0"/>
    <w:rsid w:val="0007017D"/>
    <w:rsid w:val="00076FAD"/>
    <w:rsid w:val="0007747F"/>
    <w:rsid w:val="000A125E"/>
    <w:rsid w:val="000A3181"/>
    <w:rsid w:val="000A433A"/>
    <w:rsid w:val="000A4530"/>
    <w:rsid w:val="000A5191"/>
    <w:rsid w:val="000A5891"/>
    <w:rsid w:val="000A58B6"/>
    <w:rsid w:val="000A6F52"/>
    <w:rsid w:val="000A76C5"/>
    <w:rsid w:val="000B2302"/>
    <w:rsid w:val="000B72D1"/>
    <w:rsid w:val="000B7A31"/>
    <w:rsid w:val="000D327C"/>
    <w:rsid w:val="000D5C43"/>
    <w:rsid w:val="000D73A9"/>
    <w:rsid w:val="000E0535"/>
    <w:rsid w:val="000E1AE3"/>
    <w:rsid w:val="000F3E74"/>
    <w:rsid w:val="000F60CB"/>
    <w:rsid w:val="00104EDF"/>
    <w:rsid w:val="00107BEF"/>
    <w:rsid w:val="001116E9"/>
    <w:rsid w:val="00111DAC"/>
    <w:rsid w:val="00124084"/>
    <w:rsid w:val="001300D2"/>
    <w:rsid w:val="001316A4"/>
    <w:rsid w:val="00131B7F"/>
    <w:rsid w:val="00131BE7"/>
    <w:rsid w:val="001358C5"/>
    <w:rsid w:val="00137AAD"/>
    <w:rsid w:val="001410A1"/>
    <w:rsid w:val="00151336"/>
    <w:rsid w:val="0015239B"/>
    <w:rsid w:val="001600C7"/>
    <w:rsid w:val="001606F6"/>
    <w:rsid w:val="00160EC4"/>
    <w:rsid w:val="00162B5A"/>
    <w:rsid w:val="00165A40"/>
    <w:rsid w:val="0017438E"/>
    <w:rsid w:val="00177F7D"/>
    <w:rsid w:val="001823DF"/>
    <w:rsid w:val="00186E60"/>
    <w:rsid w:val="0019113D"/>
    <w:rsid w:val="00193BAD"/>
    <w:rsid w:val="00195F65"/>
    <w:rsid w:val="001A2D67"/>
    <w:rsid w:val="001A4817"/>
    <w:rsid w:val="001B0901"/>
    <w:rsid w:val="001B33DC"/>
    <w:rsid w:val="001B5207"/>
    <w:rsid w:val="001B6638"/>
    <w:rsid w:val="001C262A"/>
    <w:rsid w:val="001C4EA0"/>
    <w:rsid w:val="001C7A31"/>
    <w:rsid w:val="001C7E32"/>
    <w:rsid w:val="001F117B"/>
    <w:rsid w:val="001F6114"/>
    <w:rsid w:val="001F7130"/>
    <w:rsid w:val="00202D3F"/>
    <w:rsid w:val="00206A9B"/>
    <w:rsid w:val="00207D59"/>
    <w:rsid w:val="00211621"/>
    <w:rsid w:val="00216469"/>
    <w:rsid w:val="00220C74"/>
    <w:rsid w:val="0022185A"/>
    <w:rsid w:val="00222057"/>
    <w:rsid w:val="00227A0A"/>
    <w:rsid w:val="002367A7"/>
    <w:rsid w:val="002404C8"/>
    <w:rsid w:val="0024055A"/>
    <w:rsid w:val="002510FF"/>
    <w:rsid w:val="00251DE6"/>
    <w:rsid w:val="00253ED5"/>
    <w:rsid w:val="00260F73"/>
    <w:rsid w:val="00261830"/>
    <w:rsid w:val="00266F1A"/>
    <w:rsid w:val="00270911"/>
    <w:rsid w:val="00270F70"/>
    <w:rsid w:val="00280D83"/>
    <w:rsid w:val="002A2DD3"/>
    <w:rsid w:val="002A7CB4"/>
    <w:rsid w:val="002B1414"/>
    <w:rsid w:val="002B1E07"/>
    <w:rsid w:val="002B46F4"/>
    <w:rsid w:val="002C63EB"/>
    <w:rsid w:val="002D0617"/>
    <w:rsid w:val="002D5341"/>
    <w:rsid w:val="002E0859"/>
    <w:rsid w:val="002E3952"/>
    <w:rsid w:val="002E5218"/>
    <w:rsid w:val="002F3DDB"/>
    <w:rsid w:val="002F5D64"/>
    <w:rsid w:val="0030513F"/>
    <w:rsid w:val="0030697D"/>
    <w:rsid w:val="0031176B"/>
    <w:rsid w:val="00314651"/>
    <w:rsid w:val="00314FAF"/>
    <w:rsid w:val="00325DF5"/>
    <w:rsid w:val="00330943"/>
    <w:rsid w:val="00345042"/>
    <w:rsid w:val="00345DFC"/>
    <w:rsid w:val="003547D6"/>
    <w:rsid w:val="00354FEE"/>
    <w:rsid w:val="0036019E"/>
    <w:rsid w:val="0036028A"/>
    <w:rsid w:val="0036156A"/>
    <w:rsid w:val="00362989"/>
    <w:rsid w:val="00371EC6"/>
    <w:rsid w:val="00375CA8"/>
    <w:rsid w:val="0037644F"/>
    <w:rsid w:val="00380CCF"/>
    <w:rsid w:val="00381A8C"/>
    <w:rsid w:val="00381E53"/>
    <w:rsid w:val="0038690D"/>
    <w:rsid w:val="00387A29"/>
    <w:rsid w:val="00393D89"/>
    <w:rsid w:val="003A2B12"/>
    <w:rsid w:val="003B3352"/>
    <w:rsid w:val="003B6AD0"/>
    <w:rsid w:val="003B7B07"/>
    <w:rsid w:val="003C1BBB"/>
    <w:rsid w:val="003C50C3"/>
    <w:rsid w:val="003C5639"/>
    <w:rsid w:val="003C5AFB"/>
    <w:rsid w:val="003C6845"/>
    <w:rsid w:val="003D295C"/>
    <w:rsid w:val="003D3616"/>
    <w:rsid w:val="003D5DCB"/>
    <w:rsid w:val="003E0C20"/>
    <w:rsid w:val="003E16C0"/>
    <w:rsid w:val="003E323D"/>
    <w:rsid w:val="003E6F35"/>
    <w:rsid w:val="003F0A7F"/>
    <w:rsid w:val="003F4189"/>
    <w:rsid w:val="003F5B2D"/>
    <w:rsid w:val="00403157"/>
    <w:rsid w:val="00412208"/>
    <w:rsid w:val="0042715C"/>
    <w:rsid w:val="00431025"/>
    <w:rsid w:val="00441B91"/>
    <w:rsid w:val="00460600"/>
    <w:rsid w:val="0046218E"/>
    <w:rsid w:val="00464D41"/>
    <w:rsid w:val="00471ACA"/>
    <w:rsid w:val="00472780"/>
    <w:rsid w:val="00476F64"/>
    <w:rsid w:val="0048243C"/>
    <w:rsid w:val="004829B7"/>
    <w:rsid w:val="00483795"/>
    <w:rsid w:val="00486259"/>
    <w:rsid w:val="00491202"/>
    <w:rsid w:val="00495E67"/>
    <w:rsid w:val="004972A4"/>
    <w:rsid w:val="004A0D20"/>
    <w:rsid w:val="004A3815"/>
    <w:rsid w:val="004A7388"/>
    <w:rsid w:val="004B060F"/>
    <w:rsid w:val="004C33E4"/>
    <w:rsid w:val="004D08CE"/>
    <w:rsid w:val="004D47F3"/>
    <w:rsid w:val="004E28A4"/>
    <w:rsid w:val="004E36EC"/>
    <w:rsid w:val="004E3CC4"/>
    <w:rsid w:val="004F1009"/>
    <w:rsid w:val="00512BE0"/>
    <w:rsid w:val="00512F16"/>
    <w:rsid w:val="005130D7"/>
    <w:rsid w:val="005304FC"/>
    <w:rsid w:val="0053720A"/>
    <w:rsid w:val="00541679"/>
    <w:rsid w:val="00541AD4"/>
    <w:rsid w:val="00541D30"/>
    <w:rsid w:val="00545C62"/>
    <w:rsid w:val="00555215"/>
    <w:rsid w:val="00555316"/>
    <w:rsid w:val="005619A5"/>
    <w:rsid w:val="00564AEF"/>
    <w:rsid w:val="00570BA7"/>
    <w:rsid w:val="00571A77"/>
    <w:rsid w:val="00574625"/>
    <w:rsid w:val="005768CF"/>
    <w:rsid w:val="005829CA"/>
    <w:rsid w:val="00583EF5"/>
    <w:rsid w:val="00584353"/>
    <w:rsid w:val="00586DB6"/>
    <w:rsid w:val="00590D63"/>
    <w:rsid w:val="00593E34"/>
    <w:rsid w:val="005976B7"/>
    <w:rsid w:val="005A2B9E"/>
    <w:rsid w:val="005A2DF7"/>
    <w:rsid w:val="005A6E0F"/>
    <w:rsid w:val="005B0D68"/>
    <w:rsid w:val="005B38FD"/>
    <w:rsid w:val="005C2C75"/>
    <w:rsid w:val="005C6030"/>
    <w:rsid w:val="005D56A8"/>
    <w:rsid w:val="005D7DF5"/>
    <w:rsid w:val="005E6B5B"/>
    <w:rsid w:val="00601DCD"/>
    <w:rsid w:val="00612A66"/>
    <w:rsid w:val="006146D4"/>
    <w:rsid w:val="00614F9F"/>
    <w:rsid w:val="00616D2B"/>
    <w:rsid w:val="00631A08"/>
    <w:rsid w:val="00633F0A"/>
    <w:rsid w:val="00635218"/>
    <w:rsid w:val="00635D89"/>
    <w:rsid w:val="00643BBA"/>
    <w:rsid w:val="00643DFB"/>
    <w:rsid w:val="006530BB"/>
    <w:rsid w:val="0065488D"/>
    <w:rsid w:val="00656A97"/>
    <w:rsid w:val="00660937"/>
    <w:rsid w:val="00661998"/>
    <w:rsid w:val="00662127"/>
    <w:rsid w:val="006675CC"/>
    <w:rsid w:val="00667EA4"/>
    <w:rsid w:val="006749AF"/>
    <w:rsid w:val="00681180"/>
    <w:rsid w:val="006831AF"/>
    <w:rsid w:val="006851C1"/>
    <w:rsid w:val="00697FBC"/>
    <w:rsid w:val="006A028D"/>
    <w:rsid w:val="006A334D"/>
    <w:rsid w:val="006A3D25"/>
    <w:rsid w:val="006A5DA3"/>
    <w:rsid w:val="006B063E"/>
    <w:rsid w:val="006C2549"/>
    <w:rsid w:val="006D0273"/>
    <w:rsid w:val="006D034A"/>
    <w:rsid w:val="006D1991"/>
    <w:rsid w:val="006D4136"/>
    <w:rsid w:val="006D7C2F"/>
    <w:rsid w:val="006E1336"/>
    <w:rsid w:val="006F06C7"/>
    <w:rsid w:val="00704751"/>
    <w:rsid w:val="007120C2"/>
    <w:rsid w:val="00712976"/>
    <w:rsid w:val="00717BB0"/>
    <w:rsid w:val="00720B66"/>
    <w:rsid w:val="00722B65"/>
    <w:rsid w:val="00736B39"/>
    <w:rsid w:val="007411D9"/>
    <w:rsid w:val="0074657D"/>
    <w:rsid w:val="0075358F"/>
    <w:rsid w:val="007556B8"/>
    <w:rsid w:val="007613EB"/>
    <w:rsid w:val="007617B0"/>
    <w:rsid w:val="00763AF1"/>
    <w:rsid w:val="00770E0F"/>
    <w:rsid w:val="007722D2"/>
    <w:rsid w:val="007756BA"/>
    <w:rsid w:val="00787226"/>
    <w:rsid w:val="007A28C2"/>
    <w:rsid w:val="007A50DB"/>
    <w:rsid w:val="007A532A"/>
    <w:rsid w:val="007B03FE"/>
    <w:rsid w:val="007B0BAD"/>
    <w:rsid w:val="007C07C8"/>
    <w:rsid w:val="007C6542"/>
    <w:rsid w:val="007C67F5"/>
    <w:rsid w:val="007C70BE"/>
    <w:rsid w:val="007D2E7C"/>
    <w:rsid w:val="007D3635"/>
    <w:rsid w:val="007D7FF1"/>
    <w:rsid w:val="007E0EE1"/>
    <w:rsid w:val="007E4739"/>
    <w:rsid w:val="007E6C83"/>
    <w:rsid w:val="007F1AAE"/>
    <w:rsid w:val="0080098E"/>
    <w:rsid w:val="00801B96"/>
    <w:rsid w:val="008043FE"/>
    <w:rsid w:val="00804613"/>
    <w:rsid w:val="00810C33"/>
    <w:rsid w:val="0081438D"/>
    <w:rsid w:val="008146DE"/>
    <w:rsid w:val="00814C6E"/>
    <w:rsid w:val="00822A2D"/>
    <w:rsid w:val="00824852"/>
    <w:rsid w:val="00826014"/>
    <w:rsid w:val="008307A7"/>
    <w:rsid w:val="00834D37"/>
    <w:rsid w:val="00840952"/>
    <w:rsid w:val="00841599"/>
    <w:rsid w:val="0084700F"/>
    <w:rsid w:val="00853010"/>
    <w:rsid w:val="00854AB2"/>
    <w:rsid w:val="008564B3"/>
    <w:rsid w:val="00856B3D"/>
    <w:rsid w:val="00863C31"/>
    <w:rsid w:val="00864BBF"/>
    <w:rsid w:val="0086646D"/>
    <w:rsid w:val="0087010D"/>
    <w:rsid w:val="00874D27"/>
    <w:rsid w:val="00875DA7"/>
    <w:rsid w:val="0087681E"/>
    <w:rsid w:val="00876886"/>
    <w:rsid w:val="0089079F"/>
    <w:rsid w:val="0089152C"/>
    <w:rsid w:val="008920F1"/>
    <w:rsid w:val="00894C64"/>
    <w:rsid w:val="008A4452"/>
    <w:rsid w:val="008A5162"/>
    <w:rsid w:val="008B4F08"/>
    <w:rsid w:val="008B525B"/>
    <w:rsid w:val="008B567A"/>
    <w:rsid w:val="008B7974"/>
    <w:rsid w:val="008C0FCE"/>
    <w:rsid w:val="008C7363"/>
    <w:rsid w:val="008D1E1F"/>
    <w:rsid w:val="008D1FE6"/>
    <w:rsid w:val="008E09DA"/>
    <w:rsid w:val="008E1B5F"/>
    <w:rsid w:val="008E2A62"/>
    <w:rsid w:val="008E521C"/>
    <w:rsid w:val="008F1151"/>
    <w:rsid w:val="008F2AF6"/>
    <w:rsid w:val="008F5CBB"/>
    <w:rsid w:val="008F65B6"/>
    <w:rsid w:val="00900696"/>
    <w:rsid w:val="0090253D"/>
    <w:rsid w:val="0091572A"/>
    <w:rsid w:val="009200B7"/>
    <w:rsid w:val="00920235"/>
    <w:rsid w:val="00923236"/>
    <w:rsid w:val="00924553"/>
    <w:rsid w:val="0093036B"/>
    <w:rsid w:val="00931440"/>
    <w:rsid w:val="00935FC6"/>
    <w:rsid w:val="0094410D"/>
    <w:rsid w:val="00944725"/>
    <w:rsid w:val="00953C49"/>
    <w:rsid w:val="00956850"/>
    <w:rsid w:val="00963DE4"/>
    <w:rsid w:val="00964D51"/>
    <w:rsid w:val="009674A3"/>
    <w:rsid w:val="009676BE"/>
    <w:rsid w:val="00973E4B"/>
    <w:rsid w:val="0098401F"/>
    <w:rsid w:val="00984286"/>
    <w:rsid w:val="00984D38"/>
    <w:rsid w:val="0099265C"/>
    <w:rsid w:val="00994A0B"/>
    <w:rsid w:val="009A1F98"/>
    <w:rsid w:val="009A3B25"/>
    <w:rsid w:val="009A5827"/>
    <w:rsid w:val="009B2CD1"/>
    <w:rsid w:val="009C5270"/>
    <w:rsid w:val="009D1281"/>
    <w:rsid w:val="009D75B2"/>
    <w:rsid w:val="009E1184"/>
    <w:rsid w:val="009E1C9F"/>
    <w:rsid w:val="009E3654"/>
    <w:rsid w:val="009E65EE"/>
    <w:rsid w:val="009F59B6"/>
    <w:rsid w:val="00A01078"/>
    <w:rsid w:val="00A03BB4"/>
    <w:rsid w:val="00A27FC2"/>
    <w:rsid w:val="00A3030A"/>
    <w:rsid w:val="00A30826"/>
    <w:rsid w:val="00A361D8"/>
    <w:rsid w:val="00A3710C"/>
    <w:rsid w:val="00A45DF9"/>
    <w:rsid w:val="00A51E29"/>
    <w:rsid w:val="00A53B1D"/>
    <w:rsid w:val="00A56326"/>
    <w:rsid w:val="00A57FBF"/>
    <w:rsid w:val="00A60BB1"/>
    <w:rsid w:val="00A667E9"/>
    <w:rsid w:val="00A70ECF"/>
    <w:rsid w:val="00A71729"/>
    <w:rsid w:val="00A731DC"/>
    <w:rsid w:val="00A74821"/>
    <w:rsid w:val="00A7518F"/>
    <w:rsid w:val="00A77232"/>
    <w:rsid w:val="00A84F4A"/>
    <w:rsid w:val="00A87570"/>
    <w:rsid w:val="00A87BFA"/>
    <w:rsid w:val="00A9677F"/>
    <w:rsid w:val="00AA4F9A"/>
    <w:rsid w:val="00AA58E1"/>
    <w:rsid w:val="00AB22AD"/>
    <w:rsid w:val="00AC5323"/>
    <w:rsid w:val="00AE1582"/>
    <w:rsid w:val="00AE1ADC"/>
    <w:rsid w:val="00AE2787"/>
    <w:rsid w:val="00AE582D"/>
    <w:rsid w:val="00AF0D9B"/>
    <w:rsid w:val="00AF2316"/>
    <w:rsid w:val="00AF2961"/>
    <w:rsid w:val="00AF3806"/>
    <w:rsid w:val="00AF47AF"/>
    <w:rsid w:val="00B018B8"/>
    <w:rsid w:val="00B07ADB"/>
    <w:rsid w:val="00B10AFB"/>
    <w:rsid w:val="00B13553"/>
    <w:rsid w:val="00B15EC0"/>
    <w:rsid w:val="00B31C0C"/>
    <w:rsid w:val="00B33824"/>
    <w:rsid w:val="00B3424E"/>
    <w:rsid w:val="00B34858"/>
    <w:rsid w:val="00B41AC4"/>
    <w:rsid w:val="00B46354"/>
    <w:rsid w:val="00B514E1"/>
    <w:rsid w:val="00B6449E"/>
    <w:rsid w:val="00B65795"/>
    <w:rsid w:val="00B7028F"/>
    <w:rsid w:val="00B718A6"/>
    <w:rsid w:val="00B7299C"/>
    <w:rsid w:val="00B76083"/>
    <w:rsid w:val="00B80D10"/>
    <w:rsid w:val="00B82903"/>
    <w:rsid w:val="00B84046"/>
    <w:rsid w:val="00B9116A"/>
    <w:rsid w:val="00BB43FB"/>
    <w:rsid w:val="00BC0546"/>
    <w:rsid w:val="00BC09DC"/>
    <w:rsid w:val="00BC7473"/>
    <w:rsid w:val="00BD0230"/>
    <w:rsid w:val="00BD1F60"/>
    <w:rsid w:val="00BE23F1"/>
    <w:rsid w:val="00BE4EFF"/>
    <w:rsid w:val="00BF006D"/>
    <w:rsid w:val="00BF2B87"/>
    <w:rsid w:val="00C01EE9"/>
    <w:rsid w:val="00C03954"/>
    <w:rsid w:val="00C03966"/>
    <w:rsid w:val="00C0771B"/>
    <w:rsid w:val="00C13D95"/>
    <w:rsid w:val="00C1513C"/>
    <w:rsid w:val="00C15FAF"/>
    <w:rsid w:val="00C24F5D"/>
    <w:rsid w:val="00C2713A"/>
    <w:rsid w:val="00C3028B"/>
    <w:rsid w:val="00C31EFC"/>
    <w:rsid w:val="00C32C00"/>
    <w:rsid w:val="00C32F84"/>
    <w:rsid w:val="00C40019"/>
    <w:rsid w:val="00C42CD8"/>
    <w:rsid w:val="00C46972"/>
    <w:rsid w:val="00C526B1"/>
    <w:rsid w:val="00C634C4"/>
    <w:rsid w:val="00C704C0"/>
    <w:rsid w:val="00C73391"/>
    <w:rsid w:val="00C77AA7"/>
    <w:rsid w:val="00C82C2C"/>
    <w:rsid w:val="00C8608F"/>
    <w:rsid w:val="00C86659"/>
    <w:rsid w:val="00C94179"/>
    <w:rsid w:val="00CA225E"/>
    <w:rsid w:val="00CA5E3C"/>
    <w:rsid w:val="00CA6E2C"/>
    <w:rsid w:val="00CB14DA"/>
    <w:rsid w:val="00CC2105"/>
    <w:rsid w:val="00CC39AA"/>
    <w:rsid w:val="00CD2C6F"/>
    <w:rsid w:val="00CD32EA"/>
    <w:rsid w:val="00CD3771"/>
    <w:rsid w:val="00CD614D"/>
    <w:rsid w:val="00CE3BDC"/>
    <w:rsid w:val="00CE73DD"/>
    <w:rsid w:val="00CF0134"/>
    <w:rsid w:val="00CF0A9C"/>
    <w:rsid w:val="00CF0E09"/>
    <w:rsid w:val="00CF1C6E"/>
    <w:rsid w:val="00D00904"/>
    <w:rsid w:val="00D0225C"/>
    <w:rsid w:val="00D026A2"/>
    <w:rsid w:val="00D032F7"/>
    <w:rsid w:val="00D23594"/>
    <w:rsid w:val="00D35C2E"/>
    <w:rsid w:val="00D40E85"/>
    <w:rsid w:val="00D41D68"/>
    <w:rsid w:val="00D42AB9"/>
    <w:rsid w:val="00D44EFD"/>
    <w:rsid w:val="00D47655"/>
    <w:rsid w:val="00D51D05"/>
    <w:rsid w:val="00D52428"/>
    <w:rsid w:val="00D567F0"/>
    <w:rsid w:val="00D604C5"/>
    <w:rsid w:val="00D62C8E"/>
    <w:rsid w:val="00D6540A"/>
    <w:rsid w:val="00D7192C"/>
    <w:rsid w:val="00D7391E"/>
    <w:rsid w:val="00D76F0B"/>
    <w:rsid w:val="00D80ECE"/>
    <w:rsid w:val="00D93F4A"/>
    <w:rsid w:val="00D94FFB"/>
    <w:rsid w:val="00D964A3"/>
    <w:rsid w:val="00D979E0"/>
    <w:rsid w:val="00DA50F8"/>
    <w:rsid w:val="00DA58ED"/>
    <w:rsid w:val="00DA666C"/>
    <w:rsid w:val="00DB2DA5"/>
    <w:rsid w:val="00DC3DEE"/>
    <w:rsid w:val="00DC55CD"/>
    <w:rsid w:val="00DC682F"/>
    <w:rsid w:val="00DC768C"/>
    <w:rsid w:val="00DD0B6F"/>
    <w:rsid w:val="00DD1A29"/>
    <w:rsid w:val="00DD73DB"/>
    <w:rsid w:val="00DE1E91"/>
    <w:rsid w:val="00DE3E2A"/>
    <w:rsid w:val="00DF1D65"/>
    <w:rsid w:val="00DF71C7"/>
    <w:rsid w:val="00DF760D"/>
    <w:rsid w:val="00E03447"/>
    <w:rsid w:val="00E07D8C"/>
    <w:rsid w:val="00E126FF"/>
    <w:rsid w:val="00E1709C"/>
    <w:rsid w:val="00E178AD"/>
    <w:rsid w:val="00E21339"/>
    <w:rsid w:val="00E25E8A"/>
    <w:rsid w:val="00E32F6B"/>
    <w:rsid w:val="00E357A1"/>
    <w:rsid w:val="00E365D9"/>
    <w:rsid w:val="00E374B6"/>
    <w:rsid w:val="00E4335F"/>
    <w:rsid w:val="00E451CC"/>
    <w:rsid w:val="00E52A73"/>
    <w:rsid w:val="00E56F93"/>
    <w:rsid w:val="00E615E1"/>
    <w:rsid w:val="00E63F85"/>
    <w:rsid w:val="00E71F78"/>
    <w:rsid w:val="00E76AA6"/>
    <w:rsid w:val="00E90D9A"/>
    <w:rsid w:val="00E970A8"/>
    <w:rsid w:val="00EA1081"/>
    <w:rsid w:val="00EA1210"/>
    <w:rsid w:val="00EB3016"/>
    <w:rsid w:val="00EB448C"/>
    <w:rsid w:val="00EB5407"/>
    <w:rsid w:val="00EC0B1B"/>
    <w:rsid w:val="00EC74A4"/>
    <w:rsid w:val="00ED41AB"/>
    <w:rsid w:val="00ED5C05"/>
    <w:rsid w:val="00ED7EE8"/>
    <w:rsid w:val="00EE074C"/>
    <w:rsid w:val="00EE0BFE"/>
    <w:rsid w:val="00EE1092"/>
    <w:rsid w:val="00EE11C9"/>
    <w:rsid w:val="00EE2402"/>
    <w:rsid w:val="00EE347B"/>
    <w:rsid w:val="00EE4B64"/>
    <w:rsid w:val="00EF2713"/>
    <w:rsid w:val="00EF2A4D"/>
    <w:rsid w:val="00EF61B5"/>
    <w:rsid w:val="00F0339B"/>
    <w:rsid w:val="00F06BEA"/>
    <w:rsid w:val="00F07036"/>
    <w:rsid w:val="00F10088"/>
    <w:rsid w:val="00F151A7"/>
    <w:rsid w:val="00F265E9"/>
    <w:rsid w:val="00F32B7E"/>
    <w:rsid w:val="00F3356F"/>
    <w:rsid w:val="00F3797E"/>
    <w:rsid w:val="00F41DD3"/>
    <w:rsid w:val="00F44139"/>
    <w:rsid w:val="00F47D77"/>
    <w:rsid w:val="00F500FD"/>
    <w:rsid w:val="00F52CE6"/>
    <w:rsid w:val="00F55870"/>
    <w:rsid w:val="00F55941"/>
    <w:rsid w:val="00F56EB4"/>
    <w:rsid w:val="00F60053"/>
    <w:rsid w:val="00F60905"/>
    <w:rsid w:val="00F61F8D"/>
    <w:rsid w:val="00F64241"/>
    <w:rsid w:val="00F70E1B"/>
    <w:rsid w:val="00F75D4B"/>
    <w:rsid w:val="00F765E9"/>
    <w:rsid w:val="00F8117D"/>
    <w:rsid w:val="00F81450"/>
    <w:rsid w:val="00F83FFA"/>
    <w:rsid w:val="00F904D0"/>
    <w:rsid w:val="00F92113"/>
    <w:rsid w:val="00F95293"/>
    <w:rsid w:val="00F96818"/>
    <w:rsid w:val="00FA2B4D"/>
    <w:rsid w:val="00FA53C0"/>
    <w:rsid w:val="00FA7E9C"/>
    <w:rsid w:val="00FD1DFB"/>
    <w:rsid w:val="00FD4C02"/>
    <w:rsid w:val="00FE0FCC"/>
    <w:rsid w:val="00FE49C7"/>
    <w:rsid w:val="00FE5E48"/>
    <w:rsid w:val="00FF0697"/>
    <w:rsid w:val="00FF3E35"/>
    <w:rsid w:val="078C81C6"/>
    <w:rsid w:val="09858E02"/>
    <w:rsid w:val="20957F21"/>
    <w:rsid w:val="2F0E6B30"/>
    <w:rsid w:val="3252D67C"/>
    <w:rsid w:val="33E755CE"/>
    <w:rsid w:val="35A019E5"/>
    <w:rsid w:val="441D3353"/>
    <w:rsid w:val="57283DB1"/>
    <w:rsid w:val="62B7904A"/>
    <w:rsid w:val="6BC8A6B0"/>
    <w:rsid w:val="7525AB8B"/>
    <w:rsid w:val="7AF12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963E6"/>
  <w15:docId w15:val="{125E0518-9318-423E-B7C2-785A95C3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29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29B7"/>
    <w:rPr>
      <w:rFonts w:ascii="Verdana" w:hAnsi="Verdana"/>
      <w:color w:val="000000"/>
      <w:sz w:val="18"/>
      <w:szCs w:val="18"/>
    </w:rPr>
  </w:style>
  <w:style w:type="paragraph" w:styleId="Voettekst">
    <w:name w:val="footer"/>
    <w:basedOn w:val="Standaard"/>
    <w:link w:val="VoettekstChar"/>
    <w:uiPriority w:val="99"/>
    <w:unhideWhenUsed/>
    <w:rsid w:val="004829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29B7"/>
    <w:rPr>
      <w:rFonts w:ascii="Verdana" w:hAnsi="Verdana"/>
      <w:color w:val="000000"/>
      <w:sz w:val="18"/>
      <w:szCs w:val="18"/>
    </w:rPr>
  </w:style>
  <w:style w:type="paragraph" w:styleId="Voetnoottekst">
    <w:name w:val="footnote text"/>
    <w:basedOn w:val="Standaard"/>
    <w:link w:val="VoetnoottekstChar"/>
    <w:uiPriority w:val="99"/>
    <w:semiHidden/>
    <w:unhideWhenUsed/>
    <w:rsid w:val="008260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26014"/>
    <w:rPr>
      <w:rFonts w:ascii="Verdana" w:hAnsi="Verdana"/>
      <w:color w:val="000000"/>
    </w:rPr>
  </w:style>
  <w:style w:type="character" w:styleId="Voetnootmarkering">
    <w:name w:val="footnote reference"/>
    <w:basedOn w:val="Standaardalinea-lettertype"/>
    <w:uiPriority w:val="99"/>
    <w:semiHidden/>
    <w:unhideWhenUsed/>
    <w:rsid w:val="00826014"/>
    <w:rPr>
      <w:vertAlign w:val="superscript"/>
    </w:rPr>
  </w:style>
  <w:style w:type="character" w:customStyle="1" w:styleId="cf01">
    <w:name w:val="cf01"/>
    <w:basedOn w:val="Standaardalinea-lettertype"/>
    <w:rsid w:val="00826014"/>
    <w:rPr>
      <w:rFonts w:ascii="Segoe UI" w:hAnsi="Segoe UI" w:cs="Segoe UI" w:hint="default"/>
      <w:sz w:val="18"/>
      <w:szCs w:val="18"/>
    </w:rPr>
  </w:style>
  <w:style w:type="paragraph" w:styleId="Revisie">
    <w:name w:val="Revision"/>
    <w:hidden/>
    <w:uiPriority w:val="99"/>
    <w:semiHidden/>
    <w:rsid w:val="007C70B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A225E"/>
    <w:rPr>
      <w:sz w:val="16"/>
      <w:szCs w:val="16"/>
    </w:rPr>
  </w:style>
  <w:style w:type="paragraph" w:styleId="Tekstopmerking">
    <w:name w:val="annotation text"/>
    <w:basedOn w:val="Standaard"/>
    <w:link w:val="TekstopmerkingChar"/>
    <w:uiPriority w:val="99"/>
    <w:unhideWhenUsed/>
    <w:rsid w:val="00CA225E"/>
    <w:pPr>
      <w:spacing w:line="240" w:lineRule="auto"/>
    </w:pPr>
    <w:rPr>
      <w:sz w:val="20"/>
      <w:szCs w:val="20"/>
    </w:rPr>
  </w:style>
  <w:style w:type="character" w:customStyle="1" w:styleId="TekstopmerkingChar">
    <w:name w:val="Tekst opmerking Char"/>
    <w:basedOn w:val="Standaardalinea-lettertype"/>
    <w:link w:val="Tekstopmerking"/>
    <w:uiPriority w:val="99"/>
    <w:rsid w:val="00CA225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A225E"/>
    <w:rPr>
      <w:b/>
      <w:bCs/>
    </w:rPr>
  </w:style>
  <w:style w:type="character" w:customStyle="1" w:styleId="OnderwerpvanopmerkingChar">
    <w:name w:val="Onderwerp van opmerking Char"/>
    <w:basedOn w:val="TekstopmerkingChar"/>
    <w:link w:val="Onderwerpvanopmerking"/>
    <w:uiPriority w:val="99"/>
    <w:semiHidden/>
    <w:rsid w:val="00CA225E"/>
    <w:rPr>
      <w:rFonts w:ascii="Verdana" w:hAnsi="Verdana"/>
      <w:b/>
      <w:bCs/>
      <w:color w:val="000000"/>
    </w:rPr>
  </w:style>
  <w:style w:type="paragraph" w:styleId="Lijstalinea">
    <w:name w:val="List Paragraph"/>
    <w:basedOn w:val="Standaard"/>
    <w:uiPriority w:val="34"/>
    <w:qFormat/>
    <w:rsid w:val="002510F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617">
      <w:bodyDiv w:val="1"/>
      <w:marLeft w:val="0"/>
      <w:marRight w:val="0"/>
      <w:marTop w:val="0"/>
      <w:marBottom w:val="0"/>
      <w:divBdr>
        <w:top w:val="none" w:sz="0" w:space="0" w:color="auto"/>
        <w:left w:val="none" w:sz="0" w:space="0" w:color="auto"/>
        <w:bottom w:val="none" w:sz="0" w:space="0" w:color="auto"/>
        <w:right w:val="none" w:sz="0" w:space="0" w:color="auto"/>
      </w:divBdr>
    </w:div>
    <w:div w:id="211817606">
      <w:bodyDiv w:val="1"/>
      <w:marLeft w:val="0"/>
      <w:marRight w:val="0"/>
      <w:marTop w:val="0"/>
      <w:marBottom w:val="0"/>
      <w:divBdr>
        <w:top w:val="none" w:sz="0" w:space="0" w:color="auto"/>
        <w:left w:val="none" w:sz="0" w:space="0" w:color="auto"/>
        <w:bottom w:val="none" w:sz="0" w:space="0" w:color="auto"/>
        <w:right w:val="none" w:sz="0" w:space="0" w:color="auto"/>
      </w:divBdr>
    </w:div>
    <w:div w:id="331379381">
      <w:bodyDiv w:val="1"/>
      <w:marLeft w:val="0"/>
      <w:marRight w:val="0"/>
      <w:marTop w:val="0"/>
      <w:marBottom w:val="0"/>
      <w:divBdr>
        <w:top w:val="none" w:sz="0" w:space="0" w:color="auto"/>
        <w:left w:val="none" w:sz="0" w:space="0" w:color="auto"/>
        <w:bottom w:val="none" w:sz="0" w:space="0" w:color="auto"/>
        <w:right w:val="none" w:sz="0" w:space="0" w:color="auto"/>
      </w:divBdr>
    </w:div>
    <w:div w:id="524908807">
      <w:bodyDiv w:val="1"/>
      <w:marLeft w:val="0"/>
      <w:marRight w:val="0"/>
      <w:marTop w:val="0"/>
      <w:marBottom w:val="0"/>
      <w:divBdr>
        <w:top w:val="none" w:sz="0" w:space="0" w:color="auto"/>
        <w:left w:val="none" w:sz="0" w:space="0" w:color="auto"/>
        <w:bottom w:val="none" w:sz="0" w:space="0" w:color="auto"/>
        <w:right w:val="none" w:sz="0" w:space="0" w:color="auto"/>
      </w:divBdr>
    </w:div>
    <w:div w:id="717897402">
      <w:bodyDiv w:val="1"/>
      <w:marLeft w:val="0"/>
      <w:marRight w:val="0"/>
      <w:marTop w:val="0"/>
      <w:marBottom w:val="0"/>
      <w:divBdr>
        <w:top w:val="none" w:sz="0" w:space="0" w:color="auto"/>
        <w:left w:val="none" w:sz="0" w:space="0" w:color="auto"/>
        <w:bottom w:val="none" w:sz="0" w:space="0" w:color="auto"/>
        <w:right w:val="none" w:sz="0" w:space="0" w:color="auto"/>
      </w:divBdr>
    </w:div>
    <w:div w:id="928350119">
      <w:bodyDiv w:val="1"/>
      <w:marLeft w:val="0"/>
      <w:marRight w:val="0"/>
      <w:marTop w:val="0"/>
      <w:marBottom w:val="0"/>
      <w:divBdr>
        <w:top w:val="none" w:sz="0" w:space="0" w:color="auto"/>
        <w:left w:val="none" w:sz="0" w:space="0" w:color="auto"/>
        <w:bottom w:val="none" w:sz="0" w:space="0" w:color="auto"/>
        <w:right w:val="none" w:sz="0" w:space="0" w:color="auto"/>
      </w:divBdr>
    </w:div>
    <w:div w:id="958950964">
      <w:bodyDiv w:val="1"/>
      <w:marLeft w:val="0"/>
      <w:marRight w:val="0"/>
      <w:marTop w:val="0"/>
      <w:marBottom w:val="0"/>
      <w:divBdr>
        <w:top w:val="none" w:sz="0" w:space="0" w:color="auto"/>
        <w:left w:val="none" w:sz="0" w:space="0" w:color="auto"/>
        <w:bottom w:val="none" w:sz="0" w:space="0" w:color="auto"/>
        <w:right w:val="none" w:sz="0" w:space="0" w:color="auto"/>
      </w:divBdr>
    </w:div>
    <w:div w:id="1156216110">
      <w:bodyDiv w:val="1"/>
      <w:marLeft w:val="0"/>
      <w:marRight w:val="0"/>
      <w:marTop w:val="0"/>
      <w:marBottom w:val="0"/>
      <w:divBdr>
        <w:top w:val="none" w:sz="0" w:space="0" w:color="auto"/>
        <w:left w:val="none" w:sz="0" w:space="0" w:color="auto"/>
        <w:bottom w:val="none" w:sz="0" w:space="0" w:color="auto"/>
        <w:right w:val="none" w:sz="0" w:space="0" w:color="auto"/>
      </w:divBdr>
    </w:div>
    <w:div w:id="1348405528">
      <w:bodyDiv w:val="1"/>
      <w:marLeft w:val="0"/>
      <w:marRight w:val="0"/>
      <w:marTop w:val="0"/>
      <w:marBottom w:val="0"/>
      <w:divBdr>
        <w:top w:val="none" w:sz="0" w:space="0" w:color="auto"/>
        <w:left w:val="none" w:sz="0" w:space="0" w:color="auto"/>
        <w:bottom w:val="none" w:sz="0" w:space="0" w:color="auto"/>
        <w:right w:val="none" w:sz="0" w:space="0" w:color="auto"/>
      </w:divBdr>
    </w:div>
    <w:div w:id="1392731650">
      <w:bodyDiv w:val="1"/>
      <w:marLeft w:val="0"/>
      <w:marRight w:val="0"/>
      <w:marTop w:val="0"/>
      <w:marBottom w:val="0"/>
      <w:divBdr>
        <w:top w:val="none" w:sz="0" w:space="0" w:color="auto"/>
        <w:left w:val="none" w:sz="0" w:space="0" w:color="auto"/>
        <w:bottom w:val="none" w:sz="0" w:space="0" w:color="auto"/>
        <w:right w:val="none" w:sz="0" w:space="0" w:color="auto"/>
      </w:divBdr>
    </w:div>
    <w:div w:id="1416627358">
      <w:bodyDiv w:val="1"/>
      <w:marLeft w:val="0"/>
      <w:marRight w:val="0"/>
      <w:marTop w:val="0"/>
      <w:marBottom w:val="0"/>
      <w:divBdr>
        <w:top w:val="none" w:sz="0" w:space="0" w:color="auto"/>
        <w:left w:val="none" w:sz="0" w:space="0" w:color="auto"/>
        <w:bottom w:val="none" w:sz="0" w:space="0" w:color="auto"/>
        <w:right w:val="none" w:sz="0" w:space="0" w:color="auto"/>
      </w:divBdr>
    </w:div>
    <w:div w:id="1432357694">
      <w:bodyDiv w:val="1"/>
      <w:marLeft w:val="0"/>
      <w:marRight w:val="0"/>
      <w:marTop w:val="0"/>
      <w:marBottom w:val="0"/>
      <w:divBdr>
        <w:top w:val="none" w:sz="0" w:space="0" w:color="auto"/>
        <w:left w:val="none" w:sz="0" w:space="0" w:color="auto"/>
        <w:bottom w:val="none" w:sz="0" w:space="0" w:color="auto"/>
        <w:right w:val="none" w:sz="0" w:space="0" w:color="auto"/>
      </w:divBdr>
    </w:div>
    <w:div w:id="1443841232">
      <w:bodyDiv w:val="1"/>
      <w:marLeft w:val="0"/>
      <w:marRight w:val="0"/>
      <w:marTop w:val="0"/>
      <w:marBottom w:val="0"/>
      <w:divBdr>
        <w:top w:val="none" w:sz="0" w:space="0" w:color="auto"/>
        <w:left w:val="none" w:sz="0" w:space="0" w:color="auto"/>
        <w:bottom w:val="none" w:sz="0" w:space="0" w:color="auto"/>
        <w:right w:val="none" w:sz="0" w:space="0" w:color="auto"/>
      </w:divBdr>
    </w:div>
    <w:div w:id="1480264286">
      <w:bodyDiv w:val="1"/>
      <w:marLeft w:val="0"/>
      <w:marRight w:val="0"/>
      <w:marTop w:val="0"/>
      <w:marBottom w:val="0"/>
      <w:divBdr>
        <w:top w:val="none" w:sz="0" w:space="0" w:color="auto"/>
        <w:left w:val="none" w:sz="0" w:space="0" w:color="auto"/>
        <w:bottom w:val="none" w:sz="0" w:space="0" w:color="auto"/>
        <w:right w:val="none" w:sz="0" w:space="0" w:color="auto"/>
      </w:divBdr>
    </w:div>
    <w:div w:id="1486119097">
      <w:bodyDiv w:val="1"/>
      <w:marLeft w:val="0"/>
      <w:marRight w:val="0"/>
      <w:marTop w:val="0"/>
      <w:marBottom w:val="0"/>
      <w:divBdr>
        <w:top w:val="none" w:sz="0" w:space="0" w:color="auto"/>
        <w:left w:val="none" w:sz="0" w:space="0" w:color="auto"/>
        <w:bottom w:val="none" w:sz="0" w:space="0" w:color="auto"/>
        <w:right w:val="none" w:sz="0" w:space="0" w:color="auto"/>
      </w:divBdr>
    </w:div>
    <w:div w:id="1504125581">
      <w:bodyDiv w:val="1"/>
      <w:marLeft w:val="0"/>
      <w:marRight w:val="0"/>
      <w:marTop w:val="0"/>
      <w:marBottom w:val="0"/>
      <w:divBdr>
        <w:top w:val="none" w:sz="0" w:space="0" w:color="auto"/>
        <w:left w:val="none" w:sz="0" w:space="0" w:color="auto"/>
        <w:bottom w:val="none" w:sz="0" w:space="0" w:color="auto"/>
        <w:right w:val="none" w:sz="0" w:space="0" w:color="auto"/>
      </w:divBdr>
    </w:div>
    <w:div w:id="1602647469">
      <w:bodyDiv w:val="1"/>
      <w:marLeft w:val="0"/>
      <w:marRight w:val="0"/>
      <w:marTop w:val="0"/>
      <w:marBottom w:val="0"/>
      <w:divBdr>
        <w:top w:val="none" w:sz="0" w:space="0" w:color="auto"/>
        <w:left w:val="none" w:sz="0" w:space="0" w:color="auto"/>
        <w:bottom w:val="none" w:sz="0" w:space="0" w:color="auto"/>
        <w:right w:val="none" w:sz="0" w:space="0" w:color="auto"/>
      </w:divBdr>
    </w:div>
    <w:div w:id="1637300196">
      <w:bodyDiv w:val="1"/>
      <w:marLeft w:val="0"/>
      <w:marRight w:val="0"/>
      <w:marTop w:val="0"/>
      <w:marBottom w:val="0"/>
      <w:divBdr>
        <w:top w:val="none" w:sz="0" w:space="0" w:color="auto"/>
        <w:left w:val="none" w:sz="0" w:space="0" w:color="auto"/>
        <w:bottom w:val="none" w:sz="0" w:space="0" w:color="auto"/>
        <w:right w:val="none" w:sz="0" w:space="0" w:color="auto"/>
      </w:divBdr>
    </w:div>
    <w:div w:id="1727988036">
      <w:bodyDiv w:val="1"/>
      <w:marLeft w:val="0"/>
      <w:marRight w:val="0"/>
      <w:marTop w:val="0"/>
      <w:marBottom w:val="0"/>
      <w:divBdr>
        <w:top w:val="none" w:sz="0" w:space="0" w:color="auto"/>
        <w:left w:val="none" w:sz="0" w:space="0" w:color="auto"/>
        <w:bottom w:val="none" w:sz="0" w:space="0" w:color="auto"/>
        <w:right w:val="none" w:sz="0" w:space="0" w:color="auto"/>
      </w:divBdr>
    </w:div>
    <w:div w:id="1760368338">
      <w:bodyDiv w:val="1"/>
      <w:marLeft w:val="0"/>
      <w:marRight w:val="0"/>
      <w:marTop w:val="0"/>
      <w:marBottom w:val="0"/>
      <w:divBdr>
        <w:top w:val="none" w:sz="0" w:space="0" w:color="auto"/>
        <w:left w:val="none" w:sz="0" w:space="0" w:color="auto"/>
        <w:bottom w:val="none" w:sz="0" w:space="0" w:color="auto"/>
        <w:right w:val="none" w:sz="0" w:space="0" w:color="auto"/>
      </w:divBdr>
    </w:div>
    <w:div w:id="1902713103">
      <w:bodyDiv w:val="1"/>
      <w:marLeft w:val="0"/>
      <w:marRight w:val="0"/>
      <w:marTop w:val="0"/>
      <w:marBottom w:val="0"/>
      <w:divBdr>
        <w:top w:val="none" w:sz="0" w:space="0" w:color="auto"/>
        <w:left w:val="none" w:sz="0" w:space="0" w:color="auto"/>
        <w:bottom w:val="none" w:sz="0" w:space="0" w:color="auto"/>
        <w:right w:val="none" w:sz="0" w:space="0" w:color="auto"/>
      </w:divBdr>
    </w:div>
    <w:div w:id="2034452102">
      <w:bodyDiv w:val="1"/>
      <w:marLeft w:val="0"/>
      <w:marRight w:val="0"/>
      <w:marTop w:val="0"/>
      <w:marBottom w:val="0"/>
      <w:divBdr>
        <w:top w:val="none" w:sz="0" w:space="0" w:color="auto"/>
        <w:left w:val="none" w:sz="0" w:space="0" w:color="auto"/>
        <w:bottom w:val="none" w:sz="0" w:space="0" w:color="auto"/>
        <w:right w:val="none" w:sz="0" w:space="0" w:color="auto"/>
      </w:divBdr>
    </w:div>
    <w:div w:id="2064594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5448</ap:Words>
  <ap:Characters>29969</ap:Characters>
  <ap:DocSecurity>0</ap:DocSecurity>
  <ap:Lines>249</ap:Lines>
  <ap:Paragraphs>70</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advies Commissie Van Dam</vt:lpstr>
    </vt:vector>
  </ap:TitlesOfParts>
  <ap:LinksUpToDate>false</ap:LinksUpToDate>
  <ap:CharactersWithSpaces>35347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2025-03-13T09:48:00.0000000Z</lastPrinted>
  <dcterms:created xsi:type="dcterms:W3CDTF">2025-03-14T12:02:00.0000000Z</dcterms:created>
  <dcterms:modified xsi:type="dcterms:W3CDTF">2025-03-14T12:02:00.0000000Z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advies Commissie Van Dam</vt:lpwstr>
  </property>
  <property fmtid="{D5CDD505-2E9C-101B-9397-08002B2CF9AE}" pid="5" name="Publicatiedatum">
    <vt:lpwstr/>
  </property>
  <property fmtid="{D5CDD505-2E9C-101B-9397-08002B2CF9AE}" pid="6" name="Verantwoordelijke organisatie">
    <vt:lpwstr>Bureau DG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30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2025-0000078409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advies Commissie Van Dam</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2025-01-30T09:27:48Z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3864e188-0fb2-4f4a-9c43-faf045395ffd</vt:lpwstr>
  </property>
  <property fmtid="{D5CDD505-2E9C-101B-9397-08002B2CF9AE}" pid="37" name="MSIP_Label_e00462cb-1b47-485e-830d-87ca0cc9766d_ContentBits">
    <vt:lpwstr>0</vt:lpwstr>
  </property>
  <property fmtid="{D5CDD505-2E9C-101B-9397-08002B2CF9AE}" pid="38" name="MSIP_Label_5be63463-4967-4181-9386-598cfb443cca_Enabled">
    <vt:lpwstr>true</vt:lpwstr>
  </property>
  <property fmtid="{D5CDD505-2E9C-101B-9397-08002B2CF9AE}" pid="39" name="MSIP_Label_5be63463-4967-4181-9386-598cfb443cca_SetDate">
    <vt:lpwstr>2025-01-30T15:56:26Z</vt:lpwstr>
  </property>
  <property fmtid="{D5CDD505-2E9C-101B-9397-08002B2CF9AE}" pid="40" name="MSIP_Label_5be63463-4967-4181-9386-598cfb443cca_Method">
    <vt:lpwstr>Privileged</vt:lpwstr>
  </property>
  <property fmtid="{D5CDD505-2E9C-101B-9397-08002B2CF9AE}" pid="41" name="MSIP_Label_5be63463-4967-4181-9386-598cfb443cca_Name">
    <vt:lpwstr>Departementaal Vertrouwelijk (DGBEL)</vt:lpwstr>
  </property>
  <property fmtid="{D5CDD505-2E9C-101B-9397-08002B2CF9AE}" pid="42" name="MSIP_Label_5be63463-4967-4181-9386-598cfb443cca_SiteId">
    <vt:lpwstr>84712536-f524-40a0-913b-5d25ba502732</vt:lpwstr>
  </property>
  <property fmtid="{D5CDD505-2E9C-101B-9397-08002B2CF9AE}" pid="43" name="MSIP_Label_5be63463-4967-4181-9386-598cfb443cca_ActionId">
    <vt:lpwstr>0963eb3c-0879-4838-b884-c85e8973ac8d</vt:lpwstr>
  </property>
  <property fmtid="{D5CDD505-2E9C-101B-9397-08002B2CF9AE}" pid="44" name="MSIP_Label_5be63463-4967-4181-9386-598cfb443cca_ContentBits">
    <vt:lpwstr>0</vt:lpwstr>
  </property>
  <property fmtid="{D5CDD505-2E9C-101B-9397-08002B2CF9AE}" pid="45" name="ContentTypeId">
    <vt:lpwstr>0x0101009DC3BE9669D610438C4BC39D05015A21</vt:lpwstr>
  </property>
</Properties>
</file>