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2817" w:rsidRDefault="00272817" w14:paraId="03A37378" w14:textId="5737D8C6">
      <w:r>
        <w:t xml:space="preserve">Geachte voorzitter, </w:t>
      </w:r>
    </w:p>
    <w:p w:rsidR="00272817" w:rsidRDefault="00272817" w14:paraId="29DB9B83" w14:textId="77777777"/>
    <w:p w:rsidR="008B6975" w:rsidRDefault="00663D85" w14:paraId="7FEFDF55" w14:textId="15B4AB4E">
      <w:r>
        <w:t>Hierbij bied ik u de antwoorden aan op de schriftelijke vragen gesteld door de leden Stoffer (SGP), Ceder (CU), Van der Burg (VVD), </w:t>
      </w:r>
      <w:proofErr w:type="spellStart"/>
      <w:r>
        <w:t>Kahraman</w:t>
      </w:r>
      <w:proofErr w:type="spellEnd"/>
      <w:r>
        <w:t> (NSC)</w:t>
      </w:r>
      <w:r w:rsidR="00D23265">
        <w:t xml:space="preserve">, </w:t>
      </w:r>
      <w:r>
        <w:t>Vermeer (BBB) </w:t>
      </w:r>
      <w:proofErr w:type="spellStart"/>
      <w:r w:rsidRPr="00D23265" w:rsidR="00D23265">
        <w:t>Boswijk</w:t>
      </w:r>
      <w:proofErr w:type="spellEnd"/>
      <w:r w:rsidRPr="00D23265" w:rsidR="00D23265">
        <w:t xml:space="preserve"> (CDA) en Eerdmans (JA21) </w:t>
      </w:r>
      <w:r>
        <w:t>over christenvervolging in de Democratische Republiek Congo.</w:t>
      </w:r>
      <w:r w:rsidR="002A6140">
        <w:t xml:space="preserve"> </w:t>
      </w:r>
      <w:r>
        <w:t>Deze vragen werden ingezonden op 26 februari 2025 met kenmerk 2025Z03256.</w:t>
      </w:r>
    </w:p>
    <w:p w:rsidR="008B6975" w:rsidRDefault="008B6975" w14:paraId="7FEFDF56" w14:textId="77777777"/>
    <w:p w:rsidR="008B6975" w:rsidP="00272817" w:rsidRDefault="008B6975" w14:paraId="7FEFDF5A" w14:textId="56A556A3">
      <w:pPr>
        <w:tabs>
          <w:tab w:val="left" w:pos="4371"/>
        </w:tabs>
      </w:pPr>
    </w:p>
    <w:p w:rsidR="008B6975" w:rsidRDefault="00663D85" w14:paraId="7FEFDF5B" w14:textId="77777777">
      <w:r>
        <w:t>De minister van Buitenlandse Zaken,</w:t>
      </w:r>
      <w:r>
        <w:br/>
      </w:r>
      <w:r>
        <w:br/>
      </w:r>
      <w:r>
        <w:br/>
      </w:r>
      <w:r>
        <w:br/>
      </w:r>
      <w:r>
        <w:br/>
      </w:r>
      <w:r>
        <w:br/>
        <w:t>Caspar Veldkamp</w:t>
      </w:r>
    </w:p>
    <w:p w:rsidR="008B6975" w:rsidRDefault="00663D85" w14:paraId="7FEFDF5C" w14:textId="77777777">
      <w:pPr>
        <w:pStyle w:val="WitregelW1bodytekst"/>
      </w:pPr>
      <w:r>
        <w:br w:type="page"/>
      </w:r>
    </w:p>
    <w:p w:rsidRPr="00E1028F" w:rsidR="008B6975" w:rsidP="00E1028F" w:rsidRDefault="00663D85" w14:paraId="7FEFDF5D" w14:textId="424E00C6">
      <w:pPr>
        <w:rPr>
          <w:b/>
          <w:bCs/>
        </w:rPr>
      </w:pPr>
      <w:r w:rsidRPr="00E1028F">
        <w:rPr>
          <w:b/>
          <w:bCs/>
        </w:rPr>
        <w:lastRenderedPageBreak/>
        <w:t xml:space="preserve">Antwoorden van de </w:t>
      </w:r>
      <w:r w:rsidRPr="00E1028F" w:rsidR="00AE6B8E">
        <w:rPr>
          <w:b/>
          <w:bCs/>
        </w:rPr>
        <w:t>m</w:t>
      </w:r>
      <w:r w:rsidRPr="00E1028F">
        <w:rPr>
          <w:b/>
          <w:bCs/>
        </w:rPr>
        <w:t>inister van Buitenlandse Zaken op vragen van de leden Stoffer (SGP), Ceder (CU), Van der Burg (VVD), </w:t>
      </w:r>
      <w:proofErr w:type="spellStart"/>
      <w:r w:rsidRPr="00E1028F">
        <w:rPr>
          <w:b/>
          <w:bCs/>
        </w:rPr>
        <w:t>Kahraman</w:t>
      </w:r>
      <w:proofErr w:type="spellEnd"/>
      <w:r w:rsidRPr="00E1028F">
        <w:rPr>
          <w:b/>
          <w:bCs/>
        </w:rPr>
        <w:t> (NSC) en Vermeer (BBB)</w:t>
      </w:r>
      <w:r w:rsidRPr="00E1028F" w:rsidR="00172E01">
        <w:rPr>
          <w:b/>
          <w:bCs/>
        </w:rPr>
        <w:t xml:space="preserve">, </w:t>
      </w:r>
      <w:proofErr w:type="spellStart"/>
      <w:r w:rsidRPr="00E1028F" w:rsidR="00172E01">
        <w:rPr>
          <w:b/>
          <w:bCs/>
        </w:rPr>
        <w:t>Boswijk</w:t>
      </w:r>
      <w:proofErr w:type="spellEnd"/>
      <w:r w:rsidRPr="00E1028F" w:rsidR="00172E01">
        <w:rPr>
          <w:b/>
          <w:bCs/>
        </w:rPr>
        <w:t xml:space="preserve"> (CDA), en Eerdmans</w:t>
      </w:r>
      <w:r w:rsidRPr="00E1028F" w:rsidR="00E1028F">
        <w:rPr>
          <w:b/>
          <w:bCs/>
        </w:rPr>
        <w:t xml:space="preserve"> </w:t>
      </w:r>
      <w:r w:rsidRPr="00E1028F" w:rsidR="00172E01">
        <w:rPr>
          <w:b/>
          <w:bCs/>
        </w:rPr>
        <w:t>(JA21)</w:t>
      </w:r>
      <w:r w:rsidR="00E1028F">
        <w:rPr>
          <w:b/>
          <w:bCs/>
        </w:rPr>
        <w:t xml:space="preserve"> over </w:t>
      </w:r>
      <w:r w:rsidRPr="00E1028F">
        <w:rPr>
          <w:b/>
          <w:bCs/>
        </w:rPr>
        <w:t>christenvervolging in de Democratische Republiek Congo</w:t>
      </w:r>
    </w:p>
    <w:p w:rsidR="008B6975" w:rsidRDefault="008B6975" w14:paraId="7FEFDF5E" w14:textId="77777777"/>
    <w:p w:rsidR="008B6975" w:rsidRDefault="00663D85" w14:paraId="7FEFDF5F" w14:textId="77777777">
      <w:r>
        <w:rPr>
          <w:b/>
        </w:rPr>
        <w:t>Vraag 1</w:t>
      </w:r>
    </w:p>
    <w:p w:rsidR="008B6975" w:rsidRDefault="00172E01" w14:paraId="7FEFDF61" w14:textId="5FFD3C2E">
      <w:r w:rsidRPr="0086045F">
        <w:t xml:space="preserve">Bent u bekend met het bericht '70 mensen onthoofd gevonden in kerk Congo”[1] en “D.R. Congo: 70 mensen onthoofd gevonden in Kerk in </w:t>
      </w:r>
      <w:proofErr w:type="spellStart"/>
      <w:r w:rsidRPr="0086045F">
        <w:t>Kasanga</w:t>
      </w:r>
      <w:proofErr w:type="spellEnd"/>
      <w:r w:rsidRPr="0086045F">
        <w:t>'[2]?</w:t>
      </w:r>
    </w:p>
    <w:p w:rsidR="00172E01" w:rsidRDefault="00172E01" w14:paraId="61BE8D93" w14:textId="77777777"/>
    <w:p w:rsidR="008B6975" w:rsidRDefault="00663D85" w14:paraId="7FEFDF62" w14:textId="77777777">
      <w:r>
        <w:rPr>
          <w:b/>
        </w:rPr>
        <w:t>Antwoord</w:t>
      </w:r>
    </w:p>
    <w:p w:rsidR="008B6975" w:rsidRDefault="008C62A0" w14:paraId="7FEFDF63" w14:textId="7D895083">
      <w:r>
        <w:t>Ja.</w:t>
      </w:r>
    </w:p>
    <w:p w:rsidR="008B6975" w:rsidRDefault="008B6975" w14:paraId="7FEFDF64" w14:textId="77777777"/>
    <w:p w:rsidR="008B6975" w:rsidRDefault="00663D85" w14:paraId="7FEFDF65" w14:textId="77777777">
      <w:r>
        <w:rPr>
          <w:b/>
        </w:rPr>
        <w:t>Vraag 2</w:t>
      </w:r>
    </w:p>
    <w:p w:rsidR="008B6975" w:rsidRDefault="00172E01" w14:paraId="7FEFDF67" w14:textId="696EFEF6">
      <w:r w:rsidRPr="0086045F">
        <w:t>Spreekt u met ons uw afschuw uit over deze bloedige aanval?</w:t>
      </w:r>
    </w:p>
    <w:p w:rsidR="00172E01" w:rsidRDefault="00172E01" w14:paraId="4EF80C3E" w14:textId="77777777"/>
    <w:p w:rsidR="008B6975" w:rsidRDefault="00663D85" w14:paraId="7FEFDF68" w14:textId="2C951621">
      <w:r>
        <w:rPr>
          <w:b/>
        </w:rPr>
        <w:t>Antwoord</w:t>
      </w:r>
    </w:p>
    <w:p w:rsidR="008C62A0" w:rsidP="008C62A0" w:rsidRDefault="008C62A0" w14:paraId="0A853543" w14:textId="42DAEFE9">
      <w:r>
        <w:t>Ja. Het kabinet veroordeelt geweld tegen religieuze minderheden.</w:t>
      </w:r>
      <w:r w:rsidRPr="004E6DEB" w:rsidR="004E6DEB">
        <w:t xml:space="preserve"> Tijdens de Raad Buitenlandse Zaken van 24 februari jl. heb ik aandacht gevraagd voor deze vreselijke gewelddaad.</w:t>
      </w:r>
    </w:p>
    <w:p w:rsidR="008B6975" w:rsidRDefault="008B6975" w14:paraId="7FEFDF6A" w14:textId="77777777"/>
    <w:p w:rsidR="008B6975" w:rsidRDefault="00663D85" w14:paraId="7FEFDF6B" w14:textId="77777777">
      <w:r>
        <w:rPr>
          <w:b/>
        </w:rPr>
        <w:t>Vraag 3</w:t>
      </w:r>
    </w:p>
    <w:p w:rsidR="008B6975" w:rsidRDefault="00172E01" w14:paraId="7FEFDF6C" w14:textId="703288AA">
      <w:r w:rsidRPr="0086045F">
        <w:t xml:space="preserve">De Democratische Republiek Congo staat op nummer 35 van de Open </w:t>
      </w:r>
      <w:proofErr w:type="spellStart"/>
      <w:r w:rsidRPr="0086045F">
        <w:t>Doors</w:t>
      </w:r>
      <w:proofErr w:type="spellEnd"/>
      <w:r w:rsidRPr="0086045F">
        <w:t xml:space="preserve"> Ranglijst, welke inzet heeft u en heeft de Speciaal Gezant voor Religie en Levensovertuiging om daar christenvervolging tegen te gaan?</w:t>
      </w:r>
    </w:p>
    <w:p w:rsidR="008B6975" w:rsidRDefault="008B6975" w14:paraId="7FEFDF6D" w14:textId="77777777"/>
    <w:p w:rsidR="008B6975" w:rsidRDefault="00663D85" w14:paraId="7FEFDF6E" w14:textId="77777777">
      <w:r>
        <w:rPr>
          <w:b/>
        </w:rPr>
        <w:t>Antwoord</w:t>
      </w:r>
    </w:p>
    <w:p w:rsidR="008744AE" w:rsidP="008C62A0" w:rsidRDefault="008744AE" w14:paraId="12E2D4C6" w14:textId="739A6ABD">
      <w:r>
        <w:t>In de Democratische Republiek Congo</w:t>
      </w:r>
      <w:r w:rsidR="00BC1EF0">
        <w:t xml:space="preserve"> (DRC)</w:t>
      </w:r>
      <w:r>
        <w:t xml:space="preserve"> worden christenen niet door de overheid gediscrimineerd en spelen de verschillende kerken een grote rol in het openba</w:t>
      </w:r>
      <w:r w:rsidR="00BC1EF0">
        <w:t>re</w:t>
      </w:r>
      <w:r>
        <w:t xml:space="preserve"> leven. </w:t>
      </w:r>
      <w:r w:rsidR="00A3604C">
        <w:t>Bovengenoemd</w:t>
      </w:r>
      <w:r>
        <w:t xml:space="preserve"> geweld komt voort uit de activiteiten van gewapende groepen in Oost-Congo. Zodoende ziet het kabinet het bereiken van een duurzame vrede in Oost-Congo als belangrijkste uitdaging om geweld tegen christenen te voorkomen</w:t>
      </w:r>
      <w:r w:rsidR="004E6DEB">
        <w:t>. Inzet van</w:t>
      </w:r>
      <w:r w:rsidR="00D901FE">
        <w:t xml:space="preserve"> de </w:t>
      </w:r>
      <w:r w:rsidRPr="0086045F" w:rsidR="00D901FE">
        <w:t>Speciaal Gezant voor Religie en Levensovertuiging</w:t>
      </w:r>
      <w:r w:rsidR="00D901FE">
        <w:t xml:space="preserve"> in de DRC </w:t>
      </w:r>
      <w:r w:rsidR="004E6DEB">
        <w:t xml:space="preserve">heeft naar mening van het kabinet vanuit dit perspectief </w:t>
      </w:r>
      <w:r w:rsidR="00F765B7">
        <w:t xml:space="preserve">op dit moment </w:t>
      </w:r>
      <w:r w:rsidR="004E6DEB">
        <w:t>niet meteen toegevoegde waarde</w:t>
      </w:r>
      <w:r w:rsidR="00D901FE">
        <w:t>. W</w:t>
      </w:r>
      <w:r w:rsidRPr="00D901FE" w:rsidR="00D901FE">
        <w:t xml:space="preserve">el wordt er </w:t>
      </w:r>
      <w:r w:rsidR="00BC1EF0">
        <w:t>op ambtelijk niveau</w:t>
      </w:r>
      <w:r w:rsidR="00A3604C">
        <w:t xml:space="preserve"> </w:t>
      </w:r>
      <w:r w:rsidRPr="00D901FE" w:rsidR="00D901FE">
        <w:t xml:space="preserve">gesproken over dit thema met belangrijke religieuze en politieke </w:t>
      </w:r>
      <w:r w:rsidR="00A11C86">
        <w:t>leiders</w:t>
      </w:r>
      <w:r w:rsidR="00BC1EF0">
        <w:t xml:space="preserve"> in de DRC.</w:t>
      </w:r>
      <w:bookmarkStart w:name="_Hlk192627721" w:id="0"/>
      <w:r w:rsidR="00F765B7">
        <w:t xml:space="preserve"> Het kabinet blijft de ontwikkelingen scherp volgen en zal indien nuttig en nodig de inzet van de Speciaal Gezant in de toekomst niet schromen.</w:t>
      </w:r>
    </w:p>
    <w:bookmarkEnd w:id="0"/>
    <w:p w:rsidR="008B6975" w:rsidRDefault="008B6975" w14:paraId="7FEFDF70" w14:textId="77777777"/>
    <w:p w:rsidR="008B6975" w:rsidRDefault="00663D85" w14:paraId="7FEFDF71" w14:textId="77777777">
      <w:bookmarkStart w:name="_Hlk192574208" w:id="1"/>
      <w:r>
        <w:rPr>
          <w:b/>
        </w:rPr>
        <w:t>Vraag 4</w:t>
      </w:r>
    </w:p>
    <w:p w:rsidR="008B6975" w:rsidRDefault="00172E01" w14:paraId="7FEFDF73" w14:textId="53BD7E84">
      <w:r w:rsidRPr="0086045F">
        <w:t xml:space="preserve">Staan de </w:t>
      </w:r>
      <w:proofErr w:type="spellStart"/>
      <w:r w:rsidRPr="00824ACC">
        <w:rPr>
          <w:i/>
          <w:iCs/>
        </w:rPr>
        <w:t>Allied</w:t>
      </w:r>
      <w:proofErr w:type="spellEnd"/>
      <w:r w:rsidRPr="00824ACC">
        <w:rPr>
          <w:i/>
          <w:iCs/>
        </w:rPr>
        <w:t xml:space="preserve"> </w:t>
      </w:r>
      <w:proofErr w:type="spellStart"/>
      <w:r w:rsidRPr="00824ACC">
        <w:rPr>
          <w:i/>
          <w:iCs/>
        </w:rPr>
        <w:t>Democratic</w:t>
      </w:r>
      <w:proofErr w:type="spellEnd"/>
      <w:r w:rsidRPr="00824ACC">
        <w:rPr>
          <w:i/>
          <w:iCs/>
        </w:rPr>
        <w:t xml:space="preserve"> </w:t>
      </w:r>
      <w:proofErr w:type="spellStart"/>
      <w:r w:rsidRPr="00824ACC">
        <w:rPr>
          <w:i/>
          <w:iCs/>
        </w:rPr>
        <w:t>Forces</w:t>
      </w:r>
      <w:proofErr w:type="spellEnd"/>
      <w:r w:rsidRPr="0086045F">
        <w:t xml:space="preserve"> (ADF) reeds op de Europese terreurlijst? Zo nee, bent u bereid daarvoor te pleiten, zeker gezien hun registratie in de kennisbank terroristische organisaties[3]?</w:t>
      </w:r>
    </w:p>
    <w:p w:rsidR="00172E01" w:rsidRDefault="00172E01" w14:paraId="434F486C" w14:textId="77777777"/>
    <w:p w:rsidR="008B6975" w:rsidRDefault="00663D85" w14:paraId="7FEFDF74" w14:textId="77777777">
      <w:r>
        <w:rPr>
          <w:b/>
        </w:rPr>
        <w:t>Antwoord</w:t>
      </w:r>
    </w:p>
    <w:p w:rsidR="00A12BA3" w:rsidP="006629F0" w:rsidRDefault="00A12BA3" w14:paraId="41DE80B1" w14:textId="5AE2B54B">
      <w:pPr>
        <w:rPr>
          <w:color w:val="70AD47"/>
          <w:lang w:eastAsia="en-US"/>
        </w:rPr>
      </w:pPr>
      <w:r w:rsidRPr="008A0EC6">
        <w:rPr>
          <w:color w:val="auto"/>
          <w:lang w:eastAsia="en-US"/>
        </w:rPr>
        <w:t xml:space="preserve">De </w:t>
      </w:r>
      <w:proofErr w:type="spellStart"/>
      <w:r w:rsidRPr="00824ACC">
        <w:rPr>
          <w:i/>
          <w:iCs/>
          <w:color w:val="auto"/>
          <w:lang w:eastAsia="en-US"/>
        </w:rPr>
        <w:t>Allied</w:t>
      </w:r>
      <w:proofErr w:type="spellEnd"/>
      <w:r w:rsidRPr="00824ACC">
        <w:rPr>
          <w:i/>
          <w:iCs/>
          <w:color w:val="auto"/>
          <w:lang w:eastAsia="en-US"/>
        </w:rPr>
        <w:t xml:space="preserve"> </w:t>
      </w:r>
      <w:proofErr w:type="spellStart"/>
      <w:r w:rsidRPr="00824ACC">
        <w:rPr>
          <w:i/>
          <w:iCs/>
          <w:color w:val="auto"/>
          <w:lang w:eastAsia="en-US"/>
        </w:rPr>
        <w:t>Democratic</w:t>
      </w:r>
      <w:proofErr w:type="spellEnd"/>
      <w:r w:rsidRPr="00824ACC">
        <w:rPr>
          <w:i/>
          <w:iCs/>
          <w:color w:val="auto"/>
          <w:lang w:eastAsia="en-US"/>
        </w:rPr>
        <w:t xml:space="preserve"> </w:t>
      </w:r>
      <w:proofErr w:type="spellStart"/>
      <w:r w:rsidRPr="00824ACC">
        <w:rPr>
          <w:i/>
          <w:iCs/>
          <w:color w:val="auto"/>
          <w:lang w:eastAsia="en-US"/>
        </w:rPr>
        <w:t>Forces</w:t>
      </w:r>
      <w:proofErr w:type="spellEnd"/>
      <w:r w:rsidRPr="008A0EC6">
        <w:rPr>
          <w:color w:val="auto"/>
          <w:lang w:eastAsia="en-US"/>
        </w:rPr>
        <w:t xml:space="preserve"> staan niet op de Europese terrorisme</w:t>
      </w:r>
      <w:r w:rsidR="00F765B7">
        <w:rPr>
          <w:color w:val="auto"/>
          <w:lang w:eastAsia="en-US"/>
        </w:rPr>
        <w:t>-</w:t>
      </w:r>
      <w:r w:rsidRPr="008A0EC6">
        <w:rPr>
          <w:color w:val="auto"/>
          <w:lang w:eastAsia="en-US"/>
        </w:rPr>
        <w:t>sanctielijst. Ik ben bereid te onderzoeken wat de mogelijkheden zijn om deze groep op de Europese terrorisme</w:t>
      </w:r>
      <w:r w:rsidR="00F765B7">
        <w:rPr>
          <w:color w:val="auto"/>
          <w:lang w:eastAsia="en-US"/>
        </w:rPr>
        <w:t>-</w:t>
      </w:r>
      <w:r w:rsidRPr="008A0EC6">
        <w:rPr>
          <w:color w:val="auto"/>
          <w:lang w:eastAsia="en-US"/>
        </w:rPr>
        <w:t xml:space="preserve">sanctielijst of de Europese ISIS/Al-Qaida sanctielijst te plaatsen. </w:t>
      </w:r>
      <w:r w:rsidR="00F765B7">
        <w:rPr>
          <w:color w:val="auto"/>
          <w:lang w:eastAsia="en-US"/>
        </w:rPr>
        <w:t>D</w:t>
      </w:r>
      <w:r w:rsidRPr="00EC7ED7">
        <w:rPr>
          <w:color w:val="auto"/>
          <w:lang w:eastAsia="en-US"/>
        </w:rPr>
        <w:t>e groep</w:t>
      </w:r>
      <w:r w:rsidR="00F765B7">
        <w:rPr>
          <w:color w:val="auto"/>
          <w:lang w:eastAsia="en-US"/>
        </w:rPr>
        <w:t xml:space="preserve"> is</w:t>
      </w:r>
      <w:r w:rsidRPr="00EC7ED7">
        <w:rPr>
          <w:color w:val="auto"/>
          <w:lang w:eastAsia="en-US"/>
        </w:rPr>
        <w:t xml:space="preserve"> zeer versplinterd en ADF-leiders </w:t>
      </w:r>
      <w:r w:rsidR="00F765B7">
        <w:rPr>
          <w:color w:val="auto"/>
          <w:lang w:eastAsia="en-US"/>
        </w:rPr>
        <w:t xml:space="preserve">zien </w:t>
      </w:r>
      <w:r w:rsidRPr="00EC7ED7">
        <w:rPr>
          <w:color w:val="auto"/>
          <w:lang w:eastAsia="en-US"/>
        </w:rPr>
        <w:t xml:space="preserve">streng toe op de informatie die over de organisatie naar buiten komt, zoals de Kennisbank </w:t>
      </w:r>
      <w:r w:rsidRPr="00EC7ED7" w:rsidR="00EC7ED7">
        <w:rPr>
          <w:color w:val="auto"/>
          <w:lang w:eastAsia="en-US"/>
        </w:rPr>
        <w:t xml:space="preserve">Terroristische Organisaties </w:t>
      </w:r>
      <w:r w:rsidRPr="00EC7ED7" w:rsidR="00BC1EF0">
        <w:rPr>
          <w:color w:val="auto"/>
          <w:lang w:eastAsia="en-US"/>
        </w:rPr>
        <w:t xml:space="preserve">van de NCTV </w:t>
      </w:r>
      <w:r w:rsidRPr="00EC7ED7">
        <w:rPr>
          <w:color w:val="auto"/>
          <w:lang w:eastAsia="en-US"/>
        </w:rPr>
        <w:t>ook aangeeft</w:t>
      </w:r>
      <w:r w:rsidRPr="008A0EC6">
        <w:rPr>
          <w:color w:val="auto"/>
          <w:lang w:eastAsia="en-US"/>
        </w:rPr>
        <w:t>.</w:t>
      </w:r>
      <w:r>
        <w:rPr>
          <w:color w:val="70AD47"/>
          <w:lang w:eastAsia="en-US"/>
        </w:rPr>
        <w:t xml:space="preserve"> </w:t>
      </w:r>
    </w:p>
    <w:p w:rsidR="001079BC" w:rsidP="006629F0" w:rsidRDefault="001079BC" w14:paraId="5761ADEA" w14:textId="77777777">
      <w:pPr>
        <w:rPr>
          <w:rFonts w:ascii="Calibri" w:hAnsi="Calibri"/>
          <w:color w:val="auto"/>
          <w:sz w:val="22"/>
          <w:szCs w:val="22"/>
          <w:lang w:eastAsia="en-US"/>
        </w:rPr>
      </w:pPr>
    </w:p>
    <w:p w:rsidR="008B6975" w:rsidRDefault="008B6975" w14:paraId="7FEFDF76" w14:textId="77777777"/>
    <w:p w:rsidR="008B6975" w:rsidRDefault="00663D85" w14:paraId="7FEFDF77" w14:textId="77777777">
      <w:r>
        <w:rPr>
          <w:b/>
        </w:rPr>
        <w:lastRenderedPageBreak/>
        <w:t>Vraag 5</w:t>
      </w:r>
    </w:p>
    <w:p w:rsidR="008B6975" w:rsidRDefault="00172E01" w14:paraId="7FEFDF78" w14:textId="0CB10607">
      <w:r w:rsidRPr="0086045F">
        <w:t>Is bekend of er buitenlandse steun of steun van andere landen is voor de ADF? Zo ja, welke landen en bent u bereid die landen aan te spreken?</w:t>
      </w:r>
    </w:p>
    <w:p w:rsidR="008B6975" w:rsidRDefault="008B6975" w14:paraId="7FEFDF79" w14:textId="77777777"/>
    <w:p w:rsidRPr="00BC1EF0" w:rsidR="008B6975" w:rsidRDefault="00663D85" w14:paraId="7FEFDF7A" w14:textId="77777777">
      <w:r w:rsidRPr="00BC1EF0">
        <w:rPr>
          <w:b/>
        </w:rPr>
        <w:t>Antwoord</w:t>
      </w:r>
    </w:p>
    <w:p w:rsidRPr="00292F11" w:rsidR="00A676BF" w:rsidP="004A6434" w:rsidRDefault="008A0EC6" w14:paraId="3D2B8C81" w14:textId="4833E5B5">
      <w:r w:rsidRPr="00BC1EF0">
        <w:t>Hierover is op dit moment geen informatie bekend. Ook hiervoor geldt dat het ADF leiderschap streng toeziet op de informatie die naar buiten komt.</w:t>
      </w:r>
    </w:p>
    <w:bookmarkEnd w:id="1"/>
    <w:p w:rsidRPr="008A0EC6" w:rsidR="002D1593" w:rsidRDefault="002D1593" w14:paraId="61D756B4" w14:textId="77777777"/>
    <w:p w:rsidR="002D1593" w:rsidP="002D1593" w:rsidRDefault="002D1593" w14:paraId="74B178B8" w14:textId="7862FE28">
      <w:bookmarkStart w:name="_Hlk192573888" w:id="2"/>
      <w:r>
        <w:rPr>
          <w:b/>
        </w:rPr>
        <w:t>Vraag 6</w:t>
      </w:r>
    </w:p>
    <w:p w:rsidR="002D1593" w:rsidP="002D1593" w:rsidRDefault="002D1593" w14:paraId="2AAD0732" w14:textId="642790A8">
      <w:r w:rsidRPr="0086045F">
        <w:t>Welke steun kan Nederland of de Europese Unie (EU) in de Democratische Republiek Congo leveren om straffeloosheid tegen te gaan, zowel bij deze aanval als bij vele andere mensenrechtenschendingen?</w:t>
      </w:r>
    </w:p>
    <w:p w:rsidR="002D1593" w:rsidP="002D1593" w:rsidRDefault="002D1593" w14:paraId="0C5B776A" w14:textId="77777777"/>
    <w:p w:rsidRPr="008A0EC6" w:rsidR="002D1593" w:rsidP="002D1593" w:rsidRDefault="002D1593" w14:paraId="4AF9D1B2" w14:textId="77777777">
      <w:r w:rsidRPr="008A0EC6">
        <w:rPr>
          <w:b/>
        </w:rPr>
        <w:t>Antwoord</w:t>
      </w:r>
    </w:p>
    <w:p w:rsidR="004025D3" w:rsidP="00292F11" w:rsidRDefault="004025D3" w14:paraId="7B2A68E9" w14:textId="530582A8">
      <w:r w:rsidRPr="00292F11">
        <w:t xml:space="preserve">De Congolese staat oefent beperkte controle uit over de regio’s waar de ADF actief zijn. Het herstellen van het staatsgezag zal een cruciale voorwaarde zijn om de straffeloosheid te bestrijden die </w:t>
      </w:r>
      <w:r w:rsidR="00BC1EF0">
        <w:t>op dit moment in deze regio’s plaatsvindt</w:t>
      </w:r>
      <w:r w:rsidRPr="00292F11">
        <w:t xml:space="preserve">. Nederland en de EU </w:t>
      </w:r>
      <w:r w:rsidR="00292F11">
        <w:t xml:space="preserve">roepen op tot steun voor de </w:t>
      </w:r>
      <w:r w:rsidRPr="00292F11">
        <w:t>vredesprocessen die erop gericht zijn de gewapende groepen in Oost-Congo de wapens neer te laten leggen.</w:t>
      </w:r>
    </w:p>
    <w:p w:rsidRPr="00292F11" w:rsidR="00101A3B" w:rsidP="00292F11" w:rsidRDefault="008153CC" w14:paraId="2A9FF353" w14:textId="20AA11AE">
      <w:r>
        <w:t xml:space="preserve">Sinds 2015 </w:t>
      </w:r>
      <w:r w:rsidRPr="00101A3B" w:rsidR="00101A3B">
        <w:t xml:space="preserve">draagt Nederland </w:t>
      </w:r>
      <w:r>
        <w:t>middels programma’s bij aan he</w:t>
      </w:r>
      <w:r w:rsidRPr="00101A3B">
        <w:t xml:space="preserve">t versterken van het staatsgezag door middel van het verbeteren van veiligheidsbeleid op lokaal niveau </w:t>
      </w:r>
      <w:r w:rsidRPr="00101A3B" w:rsidR="00101A3B">
        <w:t>in Oost-DRC en de bredere regio.</w:t>
      </w:r>
    </w:p>
    <w:bookmarkEnd w:id="2"/>
    <w:p w:rsidRPr="008A0EC6" w:rsidR="004A6434" w:rsidP="004A6434" w:rsidRDefault="004A6434" w14:paraId="5F552523" w14:textId="77777777"/>
    <w:p w:rsidR="002D1593" w:rsidP="002D1593" w:rsidRDefault="002D1593" w14:paraId="2A83B5D4" w14:textId="4ED9FA98">
      <w:r>
        <w:rPr>
          <w:b/>
        </w:rPr>
        <w:t>Vraag 7</w:t>
      </w:r>
    </w:p>
    <w:p w:rsidR="002D1593" w:rsidP="002D1593" w:rsidRDefault="002D1593" w14:paraId="40298587" w14:textId="14A44785">
      <w:r w:rsidRPr="0086045F">
        <w:t>Nederland zetelt in de Verenigde Naties mensenrechtenraad, ziet u de mogelijkheid om christenvervolging in de VN aan te kaarten? Ziet u ook de mogelijkheid om de gewelddadige opmars van M23 en mensenrechtenschendingen daar te adresseren?</w:t>
      </w:r>
    </w:p>
    <w:p w:rsidR="002D1593" w:rsidP="002D1593" w:rsidRDefault="002D1593" w14:paraId="0E25A2A2" w14:textId="77777777"/>
    <w:p w:rsidR="002D1593" w:rsidP="002D1593" w:rsidRDefault="002D1593" w14:paraId="13F46549" w14:textId="77777777">
      <w:r>
        <w:rPr>
          <w:b/>
        </w:rPr>
        <w:t>Antwoord</w:t>
      </w:r>
    </w:p>
    <w:p w:rsidRPr="00E96677" w:rsidR="005F2FEA" w:rsidP="005F2FEA" w:rsidRDefault="005F2FEA" w14:paraId="5E31FCE5" w14:textId="14DB9513">
      <w:r>
        <w:t>Nederland steunde op 7 februari jl. de speciale zitting van de VN Mensenrechtenraad over DRC, waarbij een tweetraps-</w:t>
      </w:r>
      <w:proofErr w:type="spellStart"/>
      <w:r>
        <w:t>onderzoeksmechanisme</w:t>
      </w:r>
      <w:proofErr w:type="spellEnd"/>
      <w:r>
        <w:t xml:space="preserve"> werd opgezet voor onderzoek naar mensenrechtenschendingen en schendingen van internationaal humanitair recht in de periode vanaf januari 2025 in de provincies Noord</w:t>
      </w:r>
      <w:r w:rsidR="00EC7ED7">
        <w:t>-</w:t>
      </w:r>
      <w:r>
        <w:t xml:space="preserve"> en Zuid</w:t>
      </w:r>
      <w:r w:rsidR="00EC7ED7">
        <w:t>-</w:t>
      </w:r>
      <w:proofErr w:type="spellStart"/>
      <w:r>
        <w:t>Kivu</w:t>
      </w:r>
      <w:proofErr w:type="spellEnd"/>
      <w:r>
        <w:t xml:space="preserve">. Het VN Kantoor voor de Mensenrechten zal onmiddellijk van start gaan met dit onderzoek, gevolgd door een aanvullend onderzoek door een onafhankelijke </w:t>
      </w:r>
      <w:proofErr w:type="spellStart"/>
      <w:r>
        <w:t>Fact</w:t>
      </w:r>
      <w:proofErr w:type="spellEnd"/>
      <w:r>
        <w:t xml:space="preserve"> </w:t>
      </w:r>
      <w:proofErr w:type="spellStart"/>
      <w:r>
        <w:t>Finding</w:t>
      </w:r>
      <w:proofErr w:type="spellEnd"/>
      <w:r>
        <w:t xml:space="preserve"> Mission. Tijdens de zitting sprak de EU een verklaring uit waarin het de mensenrechtendingen in</w:t>
      </w:r>
      <w:r w:rsidR="00EC7ED7">
        <w:t xml:space="preserve"> de</w:t>
      </w:r>
      <w:r>
        <w:t xml:space="preserve"> DRC veroordeelde. Deze verklaring werd door Nederland gesteund. </w:t>
      </w:r>
    </w:p>
    <w:p w:rsidR="002D1593" w:rsidRDefault="002D1593" w14:paraId="64BF50CD" w14:textId="77777777"/>
    <w:p w:rsidR="002D1593" w:rsidP="002D1593" w:rsidRDefault="002D1593" w14:paraId="69B7A765" w14:textId="5523A561">
      <w:r>
        <w:rPr>
          <w:b/>
        </w:rPr>
        <w:t>Vraag 8</w:t>
      </w:r>
    </w:p>
    <w:p w:rsidR="002D1593" w:rsidP="002D1593" w:rsidRDefault="002D1593" w14:paraId="459DB82A" w14:textId="012E7429">
      <w:r w:rsidRPr="0086045F">
        <w:t xml:space="preserve">Hoe kijkt u naar een speciale VN-resolutie op het gebied van religie in conflict en vrede, zoals er een landmark VN-resolutie 1325 is rond </w:t>
      </w:r>
      <w:proofErr w:type="spellStart"/>
      <w:r w:rsidRPr="0086045F">
        <w:t>Women</w:t>
      </w:r>
      <w:proofErr w:type="spellEnd"/>
      <w:r w:rsidRPr="0086045F">
        <w:t xml:space="preserve">, </w:t>
      </w:r>
      <w:proofErr w:type="spellStart"/>
      <w:r w:rsidRPr="0086045F">
        <w:t>Peace</w:t>
      </w:r>
      <w:proofErr w:type="spellEnd"/>
      <w:r w:rsidRPr="0086045F">
        <w:t xml:space="preserve"> </w:t>
      </w:r>
      <w:proofErr w:type="spellStart"/>
      <w:r w:rsidRPr="0086045F">
        <w:t>and</w:t>
      </w:r>
      <w:proofErr w:type="spellEnd"/>
      <w:r w:rsidRPr="0086045F">
        <w:t xml:space="preserve"> Security?</w:t>
      </w:r>
    </w:p>
    <w:p w:rsidR="002D1593" w:rsidP="002D1593" w:rsidRDefault="002D1593" w14:paraId="4EAF015E" w14:textId="77777777"/>
    <w:p w:rsidRPr="00E96677" w:rsidR="002D1593" w:rsidP="002D1593" w:rsidRDefault="002D1593" w14:paraId="7CA0F1C2" w14:textId="77777777">
      <w:pPr>
        <w:rPr>
          <w:b/>
        </w:rPr>
      </w:pPr>
      <w:r>
        <w:rPr>
          <w:b/>
        </w:rPr>
        <w:t>Antwoord</w:t>
      </w:r>
    </w:p>
    <w:p w:rsidR="008B4A6C" w:rsidP="00E96677" w:rsidRDefault="00E96677" w14:paraId="41C497DF" w14:textId="1327B171">
      <w:r w:rsidRPr="00E96677">
        <w:t>Een nieuwe resolutie via de VN Veiligheidsraad, zoals de VN-resolutie 1325 (</w:t>
      </w:r>
      <w:proofErr w:type="spellStart"/>
      <w:r w:rsidRPr="00E96677">
        <w:t>Women</w:t>
      </w:r>
      <w:proofErr w:type="spellEnd"/>
      <w:r w:rsidRPr="00E96677">
        <w:t xml:space="preserve">, </w:t>
      </w:r>
      <w:proofErr w:type="spellStart"/>
      <w:r w:rsidRPr="00E96677">
        <w:t>Peace</w:t>
      </w:r>
      <w:proofErr w:type="spellEnd"/>
      <w:r w:rsidRPr="00E96677">
        <w:t xml:space="preserve"> </w:t>
      </w:r>
      <w:proofErr w:type="spellStart"/>
      <w:r w:rsidRPr="00E96677">
        <w:t>and</w:t>
      </w:r>
      <w:proofErr w:type="spellEnd"/>
      <w:r w:rsidRPr="00E96677">
        <w:t xml:space="preserve"> Security), vereist de benodigde steun van de leden van de VN Veiligheidsraad. Mede gezien de geopolitieke ontwikkelingen en de polarisatie binnen de VN Veiligheidsraad</w:t>
      </w:r>
      <w:r w:rsidR="007524C6">
        <w:t>,</w:t>
      </w:r>
      <w:r w:rsidRPr="00E96677">
        <w:t xml:space="preserve"> </w:t>
      </w:r>
      <w:r w:rsidR="004E6DEB">
        <w:t>acht ik een dergelijke overeenstemming weinig waarschijnlijk</w:t>
      </w:r>
      <w:r w:rsidRPr="00E96677">
        <w:t xml:space="preserve">. </w:t>
      </w:r>
    </w:p>
    <w:p w:rsidR="00793793" w:rsidP="00E96677" w:rsidRDefault="00793793" w14:paraId="683FED5C" w14:textId="77777777"/>
    <w:p w:rsidR="00235F7A" w:rsidP="00E96677" w:rsidRDefault="00752EE5" w14:paraId="21E1B5E6" w14:textId="1C73E11B">
      <w:r w:rsidRPr="00752EE5">
        <w:lastRenderedPageBreak/>
        <w:t xml:space="preserve">Tijdens de 58ste zitting van de Mensenrechtenraad dit jaar heeft de EU opnieuw een resolutie ingediend over vrijheid van religie en levensovertuiging, waarin religieuze haat, discriminatie en geweld worden veroordeeld. Ook de </w:t>
      </w:r>
      <w:proofErr w:type="spellStart"/>
      <w:r w:rsidRPr="00B505DA">
        <w:rPr>
          <w:i/>
          <w:iCs/>
        </w:rPr>
        <w:t>Organisation</w:t>
      </w:r>
      <w:proofErr w:type="spellEnd"/>
      <w:r w:rsidRPr="00B505DA">
        <w:rPr>
          <w:i/>
          <w:iCs/>
        </w:rPr>
        <w:t xml:space="preserve"> of </w:t>
      </w:r>
      <w:proofErr w:type="spellStart"/>
      <w:r w:rsidRPr="00B505DA">
        <w:rPr>
          <w:i/>
          <w:iCs/>
        </w:rPr>
        <w:t>Islamic</w:t>
      </w:r>
      <w:proofErr w:type="spellEnd"/>
      <w:r w:rsidRPr="00B505DA">
        <w:rPr>
          <w:i/>
          <w:iCs/>
        </w:rPr>
        <w:t xml:space="preserve"> Cooperation</w:t>
      </w:r>
      <w:r w:rsidRPr="00752EE5">
        <w:t xml:space="preserve"> (OIC) dient regelmatig een resolutie in op het gebied van religie en levensovertuiging. Terwijl de EU in haar resolutie nadruk legt op het individuele recht op vrijheid van religie, richt de OIC zich op bescherming van religies, soms ten koste van vrijheid van meningsuiting. Hoewel de EU en de OIC elkaars visie niet volledig onderschrijven, bestaat er een evenwicht dat ervoor zorgt dat beide resoluties meestal unaniem worden aangenomen. </w:t>
      </w:r>
      <w:r w:rsidRPr="00B505DA" w:rsidR="00B505DA">
        <w:t>Een aanvullende resolutie over religie in conflict en vrede zou dit evenwicht kunnen verstoren en mogelijk kunnen leiden tot een minder gewenst eindresultaat voor Nederland en de EU.</w:t>
      </w:r>
    </w:p>
    <w:p w:rsidR="00235F7A" w:rsidP="00E96677" w:rsidRDefault="00235F7A" w14:paraId="757EA1FB" w14:textId="77777777"/>
    <w:p w:rsidRPr="0086045F" w:rsidR="002D1593" w:rsidP="002D1593" w:rsidRDefault="002D1593" w14:paraId="43A0A3C2" w14:textId="77777777">
      <w:r w:rsidRPr="0086045F">
        <w:t>[1] </w:t>
      </w:r>
      <w:proofErr w:type="spellStart"/>
      <w:r w:rsidRPr="0086045F">
        <w:t>CVandaag</w:t>
      </w:r>
      <w:proofErr w:type="spellEnd"/>
      <w:r w:rsidRPr="0086045F">
        <w:t>, 18 februari 2025, '70 mensen onthoofd gevonden in kerk Congo' (https://cvandaag.nl/104735-70-mensen-onthoofd-gevonden-in-kerk-congo)</w:t>
      </w:r>
      <w:r w:rsidRPr="0086045F">
        <w:br/>
      </w:r>
    </w:p>
    <w:p w:rsidRPr="0086045F" w:rsidR="002D1593" w:rsidP="002D1593" w:rsidRDefault="002D1593" w14:paraId="04B72D36" w14:textId="77777777">
      <w:r w:rsidRPr="0086045F">
        <w:t xml:space="preserve">[2] Open </w:t>
      </w:r>
      <w:proofErr w:type="spellStart"/>
      <w:r w:rsidRPr="0086045F">
        <w:t>Doors</w:t>
      </w:r>
      <w:proofErr w:type="spellEnd"/>
      <w:r w:rsidRPr="0086045F">
        <w:t xml:space="preserve">, 18 februari 2025, 'D.R. Congo: 70 mensen onthoofd gevonden in kerk in </w:t>
      </w:r>
      <w:proofErr w:type="spellStart"/>
      <w:r w:rsidRPr="0086045F">
        <w:t>Kasanga</w:t>
      </w:r>
      <w:proofErr w:type="spellEnd"/>
      <w:r w:rsidRPr="0086045F">
        <w:t>' (https://www.opendoors.nl/nieuws/dr-congo-70-mensen-onthoofd-gevonden-in-kerk-in-kasanga/)</w:t>
      </w:r>
      <w:r w:rsidRPr="0086045F">
        <w:br/>
      </w:r>
    </w:p>
    <w:p w:rsidRPr="0086045F" w:rsidR="002D1593" w:rsidP="002D1593" w:rsidRDefault="002D1593" w14:paraId="024E1B08" w14:textId="77777777">
      <w:r w:rsidRPr="0086045F">
        <w:t>[3] Kennisbank Terroristische Organisaties, '</w:t>
      </w:r>
      <w:proofErr w:type="spellStart"/>
      <w:r w:rsidRPr="0086045F">
        <w:t>Allied</w:t>
      </w:r>
      <w:proofErr w:type="spellEnd"/>
      <w:r w:rsidRPr="0086045F">
        <w:t xml:space="preserve"> </w:t>
      </w:r>
      <w:proofErr w:type="spellStart"/>
      <w:r w:rsidRPr="0086045F">
        <w:t>Democratic</w:t>
      </w:r>
      <w:proofErr w:type="spellEnd"/>
      <w:r w:rsidRPr="0086045F">
        <w:t xml:space="preserve"> </w:t>
      </w:r>
      <w:proofErr w:type="spellStart"/>
      <w:r w:rsidRPr="0086045F">
        <w:t>Forces</w:t>
      </w:r>
      <w:proofErr w:type="spellEnd"/>
      <w:r w:rsidRPr="0086045F">
        <w:t xml:space="preserve"> (ADF)' (https://kennisbankterrorisme.nctv.nl/organisaties/allied-democratic-forces-adf)</w:t>
      </w:r>
      <w:r w:rsidRPr="0086045F">
        <w:br/>
      </w:r>
    </w:p>
    <w:p w:rsidRPr="00663D85" w:rsidR="002D1593" w:rsidP="002D1593" w:rsidRDefault="002D1593" w14:paraId="2DB99DE4" w14:textId="77777777">
      <w:pPr>
        <w:rPr>
          <w:lang w:val="en-US"/>
        </w:rPr>
      </w:pPr>
    </w:p>
    <w:p w:rsidR="002D1593" w:rsidRDefault="002D1593" w14:paraId="2DB228EA" w14:textId="77777777"/>
    <w:p w:rsidRPr="008A0EC6" w:rsidR="008A0EC6" w:rsidP="008A0EC6" w:rsidRDefault="008A0EC6" w14:paraId="487B6D1B" w14:textId="77777777"/>
    <w:p w:rsidRPr="008A0EC6" w:rsidR="008A0EC6" w:rsidP="008A0EC6" w:rsidRDefault="008A0EC6" w14:paraId="4D271DCC" w14:textId="77777777"/>
    <w:p w:rsidRPr="008A0EC6" w:rsidR="008A0EC6" w:rsidP="008A0EC6" w:rsidRDefault="008A0EC6" w14:paraId="01F24BB9" w14:textId="77777777"/>
    <w:p w:rsidRPr="008A0EC6" w:rsidR="008A0EC6" w:rsidP="008A0EC6" w:rsidRDefault="008A0EC6" w14:paraId="552139C4" w14:textId="77777777"/>
    <w:p w:rsidRPr="008A0EC6" w:rsidR="008A0EC6" w:rsidP="008A0EC6" w:rsidRDefault="008A0EC6" w14:paraId="25C62DFC" w14:textId="77777777"/>
    <w:p w:rsidRPr="008A0EC6" w:rsidR="008A0EC6" w:rsidP="008A0EC6" w:rsidRDefault="008A0EC6" w14:paraId="08BC1B5E" w14:textId="77777777"/>
    <w:p w:rsidRPr="008A0EC6" w:rsidR="008A0EC6" w:rsidP="008A0EC6" w:rsidRDefault="008A0EC6" w14:paraId="4E89C178" w14:textId="77777777"/>
    <w:p w:rsidR="008A0EC6" w:rsidP="008A0EC6" w:rsidRDefault="008A0EC6" w14:paraId="65E4DA5F" w14:textId="77777777"/>
    <w:p w:rsidRPr="008A0EC6" w:rsidR="008A0EC6" w:rsidP="008A0EC6" w:rsidRDefault="008A0EC6" w14:paraId="09CFCF06" w14:textId="39EBEEB2">
      <w:pPr>
        <w:tabs>
          <w:tab w:val="left" w:pos="5467"/>
        </w:tabs>
      </w:pPr>
      <w:r>
        <w:tab/>
      </w:r>
    </w:p>
    <w:sectPr w:rsidRPr="008A0EC6" w:rsidR="008A0EC6">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155A" w14:textId="77777777" w:rsidR="00663D85" w:rsidRDefault="00663D85">
      <w:pPr>
        <w:spacing w:line="240" w:lineRule="auto"/>
      </w:pPr>
      <w:r>
        <w:separator/>
      </w:r>
    </w:p>
  </w:endnote>
  <w:endnote w:type="continuationSeparator" w:id="0">
    <w:p w14:paraId="39158795" w14:textId="77777777" w:rsidR="00663D85" w:rsidRDefault="00663D85">
      <w:pPr>
        <w:spacing w:line="240" w:lineRule="auto"/>
      </w:pPr>
      <w:r>
        <w:continuationSeparator/>
      </w:r>
    </w:p>
  </w:endnote>
  <w:endnote w:type="continuationNotice" w:id="1">
    <w:p w14:paraId="1D84676D" w14:textId="77777777" w:rsidR="00713B84" w:rsidRDefault="00713B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DE6C" w14:textId="77777777" w:rsidR="009D5C39" w:rsidRDefault="009D5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0FFF" w14:textId="77777777" w:rsidR="009D5C39" w:rsidRDefault="009D5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6442" w14:textId="77777777" w:rsidR="009D5C39" w:rsidRDefault="009D5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7D78" w14:textId="77777777" w:rsidR="00663D85" w:rsidRDefault="00663D85">
      <w:pPr>
        <w:spacing w:line="240" w:lineRule="auto"/>
      </w:pPr>
      <w:r>
        <w:separator/>
      </w:r>
    </w:p>
  </w:footnote>
  <w:footnote w:type="continuationSeparator" w:id="0">
    <w:p w14:paraId="0A590C91" w14:textId="77777777" w:rsidR="00663D85" w:rsidRDefault="00663D85">
      <w:pPr>
        <w:spacing w:line="240" w:lineRule="auto"/>
      </w:pPr>
      <w:r>
        <w:continuationSeparator/>
      </w:r>
    </w:p>
  </w:footnote>
  <w:footnote w:type="continuationNotice" w:id="1">
    <w:p w14:paraId="64A0AC7C" w14:textId="77777777" w:rsidR="00713B84" w:rsidRDefault="00713B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4741" w14:textId="77777777" w:rsidR="009D5C39" w:rsidRDefault="009D5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DF7C" w14:textId="6251296D" w:rsidR="008B6975" w:rsidRDefault="00663D85">
    <w:r>
      <w:rPr>
        <w:noProof/>
      </w:rPr>
      <mc:AlternateContent>
        <mc:Choice Requires="wps">
          <w:drawing>
            <wp:anchor distT="0" distB="0" distL="0" distR="0" simplePos="0" relativeHeight="251658240" behindDoc="0" locked="1" layoutInCell="1" allowOverlap="1" wp14:anchorId="7FEFDF80" wp14:editId="3F48CEA0">
              <wp:simplePos x="0" y="0"/>
              <wp:positionH relativeFrom="page">
                <wp:posOffset>5922010</wp:posOffset>
              </wp:positionH>
              <wp:positionV relativeFrom="page">
                <wp:posOffset>1966595</wp:posOffset>
              </wp:positionV>
              <wp:extent cx="14351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35100" cy="8009890"/>
                      </a:xfrm>
                      <a:prstGeom prst="rect">
                        <a:avLst/>
                      </a:prstGeom>
                      <a:noFill/>
                    </wps:spPr>
                    <wps:txbx>
                      <w:txbxContent>
                        <w:p w14:paraId="7FEFDFB2" w14:textId="77777777" w:rsidR="008B6975" w:rsidRDefault="00663D85">
                          <w:pPr>
                            <w:pStyle w:val="Referentiegegevensbold"/>
                          </w:pPr>
                          <w:r>
                            <w:t>Ministerie van Buitenlandse Zaken</w:t>
                          </w:r>
                        </w:p>
                        <w:p w14:paraId="7FEFDFB3" w14:textId="77777777" w:rsidR="008B6975" w:rsidRDefault="008B6975">
                          <w:pPr>
                            <w:pStyle w:val="WitregelW2"/>
                          </w:pPr>
                        </w:p>
                        <w:p w14:paraId="7FEFDFB4" w14:textId="77777777" w:rsidR="008B6975" w:rsidRDefault="00663D85">
                          <w:pPr>
                            <w:pStyle w:val="Referentiegegevensbold"/>
                          </w:pPr>
                          <w:r>
                            <w:t>Onze referentie</w:t>
                          </w:r>
                        </w:p>
                        <w:p w14:paraId="7FEFDFB5" w14:textId="77777777" w:rsidR="008B6975" w:rsidRDefault="00663D85">
                          <w:pPr>
                            <w:pStyle w:val="Referentiegegevens"/>
                          </w:pPr>
                          <w:r>
                            <w:t>BZ2513312</w:t>
                          </w:r>
                        </w:p>
                      </w:txbxContent>
                    </wps:txbx>
                    <wps:bodyPr vert="horz" wrap="square" lIns="0" tIns="0" rIns="0" bIns="0" anchor="t" anchorCtr="0"/>
                  </wps:wsp>
                </a:graphicData>
              </a:graphic>
              <wp14:sizeRelH relativeFrom="margin">
                <wp14:pctWidth>0</wp14:pctWidth>
              </wp14:sizeRelH>
            </wp:anchor>
          </w:drawing>
        </mc:Choice>
        <mc:Fallback>
          <w:pict>
            <v:shapetype w14:anchorId="7FEFDF80" id="_x0000_t202" coordsize="21600,21600" o:spt="202" path="m,l,21600r21600,l21600,xe">
              <v:stroke joinstyle="miter"/>
              <v:path gradientshapeok="t" o:connecttype="rect"/>
            </v:shapetype>
            <v:shape id="41b1110a-80a4-11ea-b356-6230a4311406" o:spid="_x0000_s1026" type="#_x0000_t202" style="position:absolute;margin-left:466.3pt;margin-top:154.85pt;width:113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" filled="f" stroked="f">
              <v:textbox inset="0,0,0,0">
                <w:txbxContent>
                  <w:p w14:paraId="7FEFDFB2" w14:textId="77777777" w:rsidR="008B6975" w:rsidRDefault="00663D85">
                    <w:pPr>
                      <w:pStyle w:val="Referentiegegevensbold"/>
                    </w:pPr>
                    <w:r>
                      <w:t>Ministerie van Buitenlandse Zaken</w:t>
                    </w:r>
                  </w:p>
                  <w:p w14:paraId="7FEFDFB3" w14:textId="77777777" w:rsidR="008B6975" w:rsidRDefault="008B6975">
                    <w:pPr>
                      <w:pStyle w:val="WitregelW2"/>
                    </w:pPr>
                  </w:p>
                  <w:p w14:paraId="7FEFDFB4" w14:textId="77777777" w:rsidR="008B6975" w:rsidRDefault="00663D85">
                    <w:pPr>
                      <w:pStyle w:val="Referentiegegevensbold"/>
                    </w:pPr>
                    <w:r>
                      <w:t>Onze referentie</w:t>
                    </w:r>
                  </w:p>
                  <w:p w14:paraId="7FEFDFB5" w14:textId="77777777" w:rsidR="008B6975" w:rsidRDefault="00663D85">
                    <w:pPr>
                      <w:pStyle w:val="Referentiegegevens"/>
                    </w:pPr>
                    <w:r>
                      <w:t>BZ2513312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FEFDF84" wp14:editId="5EAF368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EFDFB7" w14:textId="55530AE7" w:rsidR="008B6975" w:rsidRDefault="00663D85">
                          <w:pPr>
                            <w:pStyle w:val="Referentiegegevens"/>
                          </w:pPr>
                          <w:r>
                            <w:t xml:space="preserve">Pagina </w:t>
                          </w:r>
                          <w:r>
                            <w:fldChar w:fldCharType="begin"/>
                          </w:r>
                          <w:r>
                            <w:instrText>=</w:instrText>
                          </w:r>
                          <w:r>
                            <w:fldChar w:fldCharType="begin"/>
                          </w:r>
                          <w:r>
                            <w:instrText>PAGE</w:instrText>
                          </w:r>
                          <w:r>
                            <w:fldChar w:fldCharType="separate"/>
                          </w:r>
                          <w:r w:rsidR="009D5C39">
                            <w:rPr>
                              <w:noProof/>
                            </w:rPr>
                            <w:instrText>2</w:instrText>
                          </w:r>
                          <w:r>
                            <w:fldChar w:fldCharType="end"/>
                          </w:r>
                          <w:r>
                            <w:instrText>-1</w:instrText>
                          </w:r>
                          <w:r>
                            <w:fldChar w:fldCharType="separate"/>
                          </w:r>
                          <w:r w:rsidR="009D5C39">
                            <w:rPr>
                              <w:noProof/>
                            </w:rPr>
                            <w:t>1</w:t>
                          </w:r>
                          <w:r>
                            <w:fldChar w:fldCharType="end"/>
                          </w:r>
                          <w:r>
                            <w:t xml:space="preserve"> van </w:t>
                          </w:r>
                          <w:r>
                            <w:fldChar w:fldCharType="begin"/>
                          </w:r>
                          <w:r>
                            <w:instrText>=</w:instrText>
                          </w:r>
                          <w:r>
                            <w:fldChar w:fldCharType="begin"/>
                          </w:r>
                          <w:r>
                            <w:instrText>NUMPAGES</w:instrText>
                          </w:r>
                          <w:r>
                            <w:fldChar w:fldCharType="separate"/>
                          </w:r>
                          <w:r w:rsidR="009D5C39">
                            <w:rPr>
                              <w:noProof/>
                            </w:rPr>
                            <w:instrText>4</w:instrText>
                          </w:r>
                          <w:r>
                            <w:fldChar w:fldCharType="end"/>
                          </w:r>
                          <w:r>
                            <w:instrText>-1</w:instrText>
                          </w:r>
                          <w:r>
                            <w:fldChar w:fldCharType="separate"/>
                          </w:r>
                          <w:r w:rsidR="009D5C39">
                            <w:rPr>
                              <w:noProof/>
                            </w:rPr>
                            <w:t>3</w:t>
                          </w:r>
                          <w:r>
                            <w:fldChar w:fldCharType="end"/>
                          </w:r>
                        </w:p>
                      </w:txbxContent>
                    </wps:txbx>
                    <wps:bodyPr vert="horz" wrap="square" lIns="0" tIns="0" rIns="0" bIns="0" anchor="t" anchorCtr="0"/>
                  </wps:wsp>
                </a:graphicData>
              </a:graphic>
            </wp:anchor>
          </w:drawing>
        </mc:Choice>
        <mc:Fallback>
          <w:pict>
            <v:shape w14:anchorId="7FEFDF8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FEFDFB7" w14:textId="55530AE7" w:rsidR="008B6975" w:rsidRDefault="00663D85">
                    <w:pPr>
                      <w:pStyle w:val="Referentiegegevens"/>
                    </w:pPr>
                    <w:r>
                      <w:t xml:space="preserve">Pagina </w:t>
                    </w:r>
                    <w:r>
                      <w:fldChar w:fldCharType="begin"/>
                    </w:r>
                    <w:r>
                      <w:instrText>=</w:instrText>
                    </w:r>
                    <w:r>
                      <w:fldChar w:fldCharType="begin"/>
                    </w:r>
                    <w:r>
                      <w:instrText>PAGE</w:instrText>
                    </w:r>
                    <w:r>
                      <w:fldChar w:fldCharType="separate"/>
                    </w:r>
                    <w:r w:rsidR="009D5C39">
                      <w:rPr>
                        <w:noProof/>
                      </w:rPr>
                      <w:instrText>2</w:instrText>
                    </w:r>
                    <w:r>
                      <w:fldChar w:fldCharType="end"/>
                    </w:r>
                    <w:r>
                      <w:instrText>-1</w:instrText>
                    </w:r>
                    <w:r>
                      <w:fldChar w:fldCharType="separate"/>
                    </w:r>
                    <w:r w:rsidR="009D5C39">
                      <w:rPr>
                        <w:noProof/>
                      </w:rPr>
                      <w:t>1</w:t>
                    </w:r>
                    <w:r>
                      <w:fldChar w:fldCharType="end"/>
                    </w:r>
                    <w:r>
                      <w:t xml:space="preserve"> van </w:t>
                    </w:r>
                    <w:r>
                      <w:fldChar w:fldCharType="begin"/>
                    </w:r>
                    <w:r>
                      <w:instrText>=</w:instrText>
                    </w:r>
                    <w:r>
                      <w:fldChar w:fldCharType="begin"/>
                    </w:r>
                    <w:r>
                      <w:instrText>NUMPAGES</w:instrText>
                    </w:r>
                    <w:r>
                      <w:fldChar w:fldCharType="separate"/>
                    </w:r>
                    <w:r w:rsidR="009D5C39">
                      <w:rPr>
                        <w:noProof/>
                      </w:rPr>
                      <w:instrText>4</w:instrText>
                    </w:r>
                    <w:r>
                      <w:fldChar w:fldCharType="end"/>
                    </w:r>
                    <w:r>
                      <w:instrText>-1</w:instrText>
                    </w:r>
                    <w:r>
                      <w:fldChar w:fldCharType="separate"/>
                    </w:r>
                    <w:r w:rsidR="009D5C39">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DF7E" w14:textId="5F47E2BE" w:rsidR="008B6975" w:rsidRDefault="00663D85">
    <w:pPr>
      <w:spacing w:after="7131" w:line="14" w:lineRule="exact"/>
    </w:pPr>
    <w:r>
      <w:rPr>
        <w:noProof/>
      </w:rPr>
      <mc:AlternateContent>
        <mc:Choice Requires="wps">
          <w:drawing>
            <wp:anchor distT="0" distB="0" distL="0" distR="0" simplePos="0" relativeHeight="251658243" behindDoc="0" locked="1" layoutInCell="1" allowOverlap="1" wp14:anchorId="7FEFDF86" wp14:editId="7FEFDF8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FEFDFB8" w14:textId="77777777" w:rsidR="00663D85" w:rsidRDefault="00663D85"/>
                      </w:txbxContent>
                    </wps:txbx>
                    <wps:bodyPr vert="horz" wrap="square" lIns="0" tIns="0" rIns="0" bIns="0" anchor="t" anchorCtr="0"/>
                  </wps:wsp>
                </a:graphicData>
              </a:graphic>
            </wp:anchor>
          </w:drawing>
        </mc:Choice>
        <mc:Fallback>
          <w:pict>
            <v:shapetype w14:anchorId="7FEFDF8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FEFDFB8" w14:textId="77777777" w:rsidR="00663D85" w:rsidRDefault="00663D8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FEFDF88" wp14:editId="518D3EBA">
              <wp:simplePos x="0" y="0"/>
              <wp:positionH relativeFrom="page">
                <wp:posOffset>935990</wp:posOffset>
              </wp:positionH>
              <wp:positionV relativeFrom="page">
                <wp:posOffset>1703705</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FEFDF97" w14:textId="77777777" w:rsidR="008B6975" w:rsidRDefault="00663D8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FEFDF88" id="41b10c0b-80a4-11ea-b356-6230a4311406" o:spid="_x0000_s1029" type="#_x0000_t202" style="position:absolute;margin-left:73.7pt;margin-top:134.15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" filled="f" stroked="f">
              <v:textbox inset="0,0,0,0">
                <w:txbxContent>
                  <w:p w14:paraId="7FEFDF97" w14:textId="77777777" w:rsidR="008B6975" w:rsidRDefault="00663D8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FEFDF8A" wp14:editId="7FEFDF8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2B981E3" w14:textId="27A69EBD" w:rsidR="00E1028F" w:rsidRDefault="00E1028F" w:rsidP="00E1028F">
                          <w:r>
                            <w:t>Datum</w:t>
                          </w:r>
                          <w:r>
                            <w:tab/>
                          </w:r>
                          <w:r w:rsidR="009D5C39">
                            <w:t>17</w:t>
                          </w:r>
                          <w:r>
                            <w:t xml:space="preserve"> maart 2025</w:t>
                          </w:r>
                        </w:p>
                        <w:p w14:paraId="05D13E34" w14:textId="79194BAF" w:rsidR="00E1028F" w:rsidRDefault="00E1028F" w:rsidP="00E1028F">
                          <w:r>
                            <w:t>Betreft Beantwoording vragen over christenvervolging in de Democratische Republiek Congo</w:t>
                          </w:r>
                        </w:p>
                        <w:p w14:paraId="7FEFDFA0" w14:textId="77777777" w:rsidR="008B6975" w:rsidRDefault="008B6975"/>
                      </w:txbxContent>
                    </wps:txbx>
                    <wps:bodyPr vert="horz" wrap="square" lIns="0" tIns="0" rIns="0" bIns="0" anchor="t" anchorCtr="0"/>
                  </wps:wsp>
                </a:graphicData>
              </a:graphic>
            </wp:anchor>
          </w:drawing>
        </mc:Choice>
        <mc:Fallback>
          <w:pict>
            <v:shape w14:anchorId="7FEFDF8A"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2B981E3" w14:textId="27A69EBD" w:rsidR="00E1028F" w:rsidRDefault="00E1028F" w:rsidP="00E1028F">
                    <w:r>
                      <w:t>Datum</w:t>
                    </w:r>
                    <w:r>
                      <w:tab/>
                    </w:r>
                    <w:r w:rsidR="009D5C39">
                      <w:t>17</w:t>
                    </w:r>
                    <w:r>
                      <w:t xml:space="preserve"> maart 2025</w:t>
                    </w:r>
                  </w:p>
                  <w:p w14:paraId="05D13E34" w14:textId="79194BAF" w:rsidR="00E1028F" w:rsidRDefault="00E1028F" w:rsidP="00E1028F">
                    <w:r>
                      <w:t>Betreft Beantwoording vragen over christenvervolging in de Democratische Republiek Congo</w:t>
                    </w:r>
                  </w:p>
                  <w:p w14:paraId="7FEFDFA0" w14:textId="77777777" w:rsidR="008B6975" w:rsidRDefault="008B6975"/>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FEFDF8C" wp14:editId="40833F65">
              <wp:simplePos x="0" y="0"/>
              <wp:positionH relativeFrom="page">
                <wp:posOffset>5922010</wp:posOffset>
              </wp:positionH>
              <wp:positionV relativeFrom="page">
                <wp:posOffset>1966595</wp:posOffset>
              </wp:positionV>
              <wp:extent cx="152019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520190" cy="8009890"/>
                      </a:xfrm>
                      <a:prstGeom prst="rect">
                        <a:avLst/>
                      </a:prstGeom>
                      <a:noFill/>
                    </wps:spPr>
                    <wps:txbx>
                      <w:txbxContent>
                        <w:p w14:paraId="7FEFDFA1" w14:textId="77777777" w:rsidR="008B6975" w:rsidRDefault="00663D85">
                          <w:pPr>
                            <w:pStyle w:val="Referentiegegevensbold"/>
                          </w:pPr>
                          <w:r>
                            <w:t>Ministerie van Buitenlandse Zaken</w:t>
                          </w:r>
                        </w:p>
                        <w:p w14:paraId="736BDF69" w14:textId="77777777" w:rsidR="00E1028F" w:rsidRPr="00EE5E5D" w:rsidRDefault="00E1028F" w:rsidP="00E1028F">
                          <w:pPr>
                            <w:rPr>
                              <w:sz w:val="13"/>
                              <w:szCs w:val="13"/>
                            </w:rPr>
                          </w:pPr>
                          <w:r>
                            <w:rPr>
                              <w:sz w:val="13"/>
                              <w:szCs w:val="13"/>
                            </w:rPr>
                            <w:t>Rijnstraat 8</w:t>
                          </w:r>
                        </w:p>
                        <w:p w14:paraId="0C66C2F2" w14:textId="77777777" w:rsidR="00E1028F" w:rsidRPr="00824ACC" w:rsidRDefault="00E1028F" w:rsidP="00E1028F">
                          <w:pPr>
                            <w:rPr>
                              <w:sz w:val="13"/>
                              <w:szCs w:val="13"/>
                              <w:lang w:val="de-DE"/>
                            </w:rPr>
                          </w:pPr>
                          <w:r w:rsidRPr="00824ACC">
                            <w:rPr>
                              <w:sz w:val="13"/>
                              <w:szCs w:val="13"/>
                              <w:lang w:val="de-DE"/>
                            </w:rPr>
                            <w:t>2515 XP Den Haag</w:t>
                          </w:r>
                        </w:p>
                        <w:p w14:paraId="5D5184DF" w14:textId="77777777" w:rsidR="00E1028F" w:rsidRPr="00824ACC" w:rsidRDefault="00E1028F" w:rsidP="00E1028F">
                          <w:pPr>
                            <w:rPr>
                              <w:sz w:val="13"/>
                              <w:szCs w:val="13"/>
                              <w:lang w:val="de-DE"/>
                            </w:rPr>
                          </w:pPr>
                          <w:r w:rsidRPr="00824ACC">
                            <w:rPr>
                              <w:sz w:val="13"/>
                              <w:szCs w:val="13"/>
                              <w:lang w:val="de-DE"/>
                            </w:rPr>
                            <w:t>Postbus 20061</w:t>
                          </w:r>
                        </w:p>
                        <w:p w14:paraId="1B633961" w14:textId="77777777" w:rsidR="00E1028F" w:rsidRPr="001058CF" w:rsidRDefault="00E1028F" w:rsidP="00E1028F">
                          <w:pPr>
                            <w:rPr>
                              <w:sz w:val="13"/>
                              <w:szCs w:val="13"/>
                              <w:lang w:val="de-DE"/>
                            </w:rPr>
                          </w:pPr>
                          <w:proofErr w:type="spellStart"/>
                          <w:r w:rsidRPr="001058CF">
                            <w:rPr>
                              <w:sz w:val="13"/>
                              <w:szCs w:val="13"/>
                              <w:lang w:val="de-DE"/>
                            </w:rPr>
                            <w:t>Nederland</w:t>
                          </w:r>
                          <w:proofErr w:type="spellEnd"/>
                        </w:p>
                        <w:p w14:paraId="489CF3F6" w14:textId="77777777" w:rsidR="00E1028F" w:rsidRPr="001058CF" w:rsidRDefault="00E1028F" w:rsidP="00E1028F">
                          <w:pPr>
                            <w:rPr>
                              <w:sz w:val="13"/>
                              <w:szCs w:val="13"/>
                              <w:lang w:val="de-DE"/>
                            </w:rPr>
                          </w:pPr>
                          <w:r w:rsidRPr="001058CF">
                            <w:rPr>
                              <w:sz w:val="13"/>
                              <w:szCs w:val="13"/>
                              <w:lang w:val="de-DE"/>
                            </w:rPr>
                            <w:t>www.rijksoverheid.nl</w:t>
                          </w:r>
                        </w:p>
                        <w:p w14:paraId="7FEFDFA6" w14:textId="77777777" w:rsidR="008B6975" w:rsidRPr="00172E01" w:rsidRDefault="008B6975">
                          <w:pPr>
                            <w:pStyle w:val="WitregelW2"/>
                            <w:rPr>
                              <w:lang w:val="de-DE"/>
                            </w:rPr>
                          </w:pPr>
                        </w:p>
                        <w:p w14:paraId="7FEFDFA7" w14:textId="77777777" w:rsidR="008B6975" w:rsidRPr="00172E01" w:rsidRDefault="00663D85">
                          <w:pPr>
                            <w:pStyle w:val="Referentiegegevensbold"/>
                            <w:rPr>
                              <w:lang w:val="de-DE"/>
                            </w:rPr>
                          </w:pPr>
                          <w:proofErr w:type="spellStart"/>
                          <w:r w:rsidRPr="00172E01">
                            <w:rPr>
                              <w:lang w:val="de-DE"/>
                            </w:rPr>
                            <w:t>Onze</w:t>
                          </w:r>
                          <w:proofErr w:type="spellEnd"/>
                          <w:r w:rsidRPr="00172E01">
                            <w:rPr>
                              <w:lang w:val="de-DE"/>
                            </w:rPr>
                            <w:t xml:space="preserve"> </w:t>
                          </w:r>
                          <w:proofErr w:type="spellStart"/>
                          <w:r w:rsidRPr="00172E01">
                            <w:rPr>
                              <w:lang w:val="de-DE"/>
                            </w:rPr>
                            <w:t>referentie</w:t>
                          </w:r>
                          <w:proofErr w:type="spellEnd"/>
                        </w:p>
                        <w:p w14:paraId="7FEFDFA8" w14:textId="77777777" w:rsidR="008B6975" w:rsidRPr="00101A3B" w:rsidRDefault="00663D85">
                          <w:pPr>
                            <w:pStyle w:val="Referentiegegevens"/>
                          </w:pPr>
                          <w:r w:rsidRPr="00101A3B">
                            <w:t>BZ2513312</w:t>
                          </w:r>
                        </w:p>
                        <w:p w14:paraId="7FEFDFA9" w14:textId="77777777" w:rsidR="008B6975" w:rsidRPr="00101A3B" w:rsidRDefault="008B6975">
                          <w:pPr>
                            <w:pStyle w:val="WitregelW1"/>
                          </w:pPr>
                        </w:p>
                        <w:p w14:paraId="7FEFDFAA" w14:textId="77777777" w:rsidR="008B6975" w:rsidRDefault="00663D85">
                          <w:pPr>
                            <w:pStyle w:val="Referentiegegevensbold"/>
                          </w:pPr>
                          <w:r>
                            <w:t>Uw referentie</w:t>
                          </w:r>
                        </w:p>
                        <w:p w14:paraId="7FEFDFAB" w14:textId="77777777" w:rsidR="008B6975" w:rsidRDefault="00663D85">
                          <w:pPr>
                            <w:pStyle w:val="Referentiegegevens"/>
                          </w:pPr>
                          <w:r>
                            <w:t>2025Z03256</w:t>
                          </w:r>
                        </w:p>
                        <w:p w14:paraId="7FEFDFAC" w14:textId="77777777" w:rsidR="008B6975" w:rsidRDefault="008B6975">
                          <w:pPr>
                            <w:pStyle w:val="WitregelW1"/>
                          </w:pPr>
                        </w:p>
                        <w:p w14:paraId="7FEFDFAD" w14:textId="77777777" w:rsidR="008B6975" w:rsidRDefault="00663D85">
                          <w:pPr>
                            <w:pStyle w:val="Referentiegegevensbold"/>
                          </w:pPr>
                          <w:r>
                            <w:t>Bijlage(n)</w:t>
                          </w:r>
                        </w:p>
                        <w:p w14:paraId="7FEFDFAE" w14:textId="77777777" w:rsidR="008B6975" w:rsidRDefault="00663D8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FEFDF8C" id="41b10cd4-80a4-11ea-b356-6230a4311406" o:spid="_x0000_s1031" type="#_x0000_t202" style="position:absolute;margin-left:466.3pt;margin-top:154.85pt;width:119.7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" filled="f" stroked="f">
              <v:textbox inset="0,0,0,0">
                <w:txbxContent>
                  <w:p w14:paraId="7FEFDFA1" w14:textId="77777777" w:rsidR="008B6975" w:rsidRDefault="00663D85">
                    <w:pPr>
                      <w:pStyle w:val="Referentiegegevensbold"/>
                    </w:pPr>
                    <w:r>
                      <w:t>Ministerie van Buitenlandse Zaken</w:t>
                    </w:r>
                  </w:p>
                  <w:p w14:paraId="736BDF69" w14:textId="77777777" w:rsidR="00E1028F" w:rsidRPr="00EE5E5D" w:rsidRDefault="00E1028F" w:rsidP="00E1028F">
                    <w:pPr>
                      <w:rPr>
                        <w:sz w:val="13"/>
                        <w:szCs w:val="13"/>
                      </w:rPr>
                    </w:pPr>
                    <w:r>
                      <w:rPr>
                        <w:sz w:val="13"/>
                        <w:szCs w:val="13"/>
                      </w:rPr>
                      <w:t>Rijnstraat 8</w:t>
                    </w:r>
                  </w:p>
                  <w:p w14:paraId="0C66C2F2" w14:textId="77777777" w:rsidR="00E1028F" w:rsidRPr="00824ACC" w:rsidRDefault="00E1028F" w:rsidP="00E1028F">
                    <w:pPr>
                      <w:rPr>
                        <w:sz w:val="13"/>
                        <w:szCs w:val="13"/>
                        <w:lang w:val="de-DE"/>
                      </w:rPr>
                    </w:pPr>
                    <w:r w:rsidRPr="00824ACC">
                      <w:rPr>
                        <w:sz w:val="13"/>
                        <w:szCs w:val="13"/>
                        <w:lang w:val="de-DE"/>
                      </w:rPr>
                      <w:t>2515 XP Den Haag</w:t>
                    </w:r>
                  </w:p>
                  <w:p w14:paraId="5D5184DF" w14:textId="77777777" w:rsidR="00E1028F" w:rsidRPr="00824ACC" w:rsidRDefault="00E1028F" w:rsidP="00E1028F">
                    <w:pPr>
                      <w:rPr>
                        <w:sz w:val="13"/>
                        <w:szCs w:val="13"/>
                        <w:lang w:val="de-DE"/>
                      </w:rPr>
                    </w:pPr>
                    <w:r w:rsidRPr="00824ACC">
                      <w:rPr>
                        <w:sz w:val="13"/>
                        <w:szCs w:val="13"/>
                        <w:lang w:val="de-DE"/>
                      </w:rPr>
                      <w:t>Postbus 20061</w:t>
                    </w:r>
                  </w:p>
                  <w:p w14:paraId="1B633961" w14:textId="77777777" w:rsidR="00E1028F" w:rsidRPr="001058CF" w:rsidRDefault="00E1028F" w:rsidP="00E1028F">
                    <w:pPr>
                      <w:rPr>
                        <w:sz w:val="13"/>
                        <w:szCs w:val="13"/>
                        <w:lang w:val="de-DE"/>
                      </w:rPr>
                    </w:pPr>
                    <w:proofErr w:type="spellStart"/>
                    <w:r w:rsidRPr="001058CF">
                      <w:rPr>
                        <w:sz w:val="13"/>
                        <w:szCs w:val="13"/>
                        <w:lang w:val="de-DE"/>
                      </w:rPr>
                      <w:t>Nederland</w:t>
                    </w:r>
                    <w:proofErr w:type="spellEnd"/>
                  </w:p>
                  <w:p w14:paraId="489CF3F6" w14:textId="77777777" w:rsidR="00E1028F" w:rsidRPr="001058CF" w:rsidRDefault="00E1028F" w:rsidP="00E1028F">
                    <w:pPr>
                      <w:rPr>
                        <w:sz w:val="13"/>
                        <w:szCs w:val="13"/>
                        <w:lang w:val="de-DE"/>
                      </w:rPr>
                    </w:pPr>
                    <w:r w:rsidRPr="001058CF">
                      <w:rPr>
                        <w:sz w:val="13"/>
                        <w:szCs w:val="13"/>
                        <w:lang w:val="de-DE"/>
                      </w:rPr>
                      <w:t>www.rijksoverheid.nl</w:t>
                    </w:r>
                  </w:p>
                  <w:p w14:paraId="7FEFDFA6" w14:textId="77777777" w:rsidR="008B6975" w:rsidRPr="00172E01" w:rsidRDefault="008B6975">
                    <w:pPr>
                      <w:pStyle w:val="WitregelW2"/>
                      <w:rPr>
                        <w:lang w:val="de-DE"/>
                      </w:rPr>
                    </w:pPr>
                  </w:p>
                  <w:p w14:paraId="7FEFDFA7" w14:textId="77777777" w:rsidR="008B6975" w:rsidRPr="00172E01" w:rsidRDefault="00663D85">
                    <w:pPr>
                      <w:pStyle w:val="Referentiegegevensbold"/>
                      <w:rPr>
                        <w:lang w:val="de-DE"/>
                      </w:rPr>
                    </w:pPr>
                    <w:proofErr w:type="spellStart"/>
                    <w:r w:rsidRPr="00172E01">
                      <w:rPr>
                        <w:lang w:val="de-DE"/>
                      </w:rPr>
                      <w:t>Onze</w:t>
                    </w:r>
                    <w:proofErr w:type="spellEnd"/>
                    <w:r w:rsidRPr="00172E01">
                      <w:rPr>
                        <w:lang w:val="de-DE"/>
                      </w:rPr>
                      <w:t xml:space="preserve"> </w:t>
                    </w:r>
                    <w:proofErr w:type="spellStart"/>
                    <w:r w:rsidRPr="00172E01">
                      <w:rPr>
                        <w:lang w:val="de-DE"/>
                      </w:rPr>
                      <w:t>referentie</w:t>
                    </w:r>
                    <w:proofErr w:type="spellEnd"/>
                  </w:p>
                  <w:p w14:paraId="7FEFDFA8" w14:textId="77777777" w:rsidR="008B6975" w:rsidRPr="00101A3B" w:rsidRDefault="00663D85">
                    <w:pPr>
                      <w:pStyle w:val="Referentiegegevens"/>
                    </w:pPr>
                    <w:r w:rsidRPr="00101A3B">
                      <w:t>BZ2513312</w:t>
                    </w:r>
                  </w:p>
                  <w:p w14:paraId="7FEFDFA9" w14:textId="77777777" w:rsidR="008B6975" w:rsidRPr="00101A3B" w:rsidRDefault="008B6975">
                    <w:pPr>
                      <w:pStyle w:val="WitregelW1"/>
                    </w:pPr>
                  </w:p>
                  <w:p w14:paraId="7FEFDFAA" w14:textId="77777777" w:rsidR="008B6975" w:rsidRDefault="00663D85">
                    <w:pPr>
                      <w:pStyle w:val="Referentiegegevensbold"/>
                    </w:pPr>
                    <w:r>
                      <w:t>Uw referentie</w:t>
                    </w:r>
                  </w:p>
                  <w:p w14:paraId="7FEFDFAB" w14:textId="77777777" w:rsidR="008B6975" w:rsidRDefault="00663D85">
                    <w:pPr>
                      <w:pStyle w:val="Referentiegegevens"/>
                    </w:pPr>
                    <w:r>
                      <w:t>2025Z03256</w:t>
                    </w:r>
                  </w:p>
                  <w:p w14:paraId="7FEFDFAC" w14:textId="77777777" w:rsidR="008B6975" w:rsidRDefault="008B6975">
                    <w:pPr>
                      <w:pStyle w:val="WitregelW1"/>
                    </w:pPr>
                  </w:p>
                  <w:p w14:paraId="7FEFDFAD" w14:textId="77777777" w:rsidR="008B6975" w:rsidRDefault="00663D85">
                    <w:pPr>
                      <w:pStyle w:val="Referentiegegevensbold"/>
                    </w:pPr>
                    <w:r>
                      <w:t>Bijlage(n)</w:t>
                    </w:r>
                  </w:p>
                  <w:p w14:paraId="7FEFDFAE" w14:textId="77777777" w:rsidR="008B6975" w:rsidRDefault="00663D8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FEFDF90" wp14:editId="63D2860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EFDFBE" w14:textId="77777777" w:rsidR="00663D85" w:rsidRDefault="00663D85"/>
                      </w:txbxContent>
                    </wps:txbx>
                    <wps:bodyPr vert="horz" wrap="square" lIns="0" tIns="0" rIns="0" bIns="0" anchor="t" anchorCtr="0"/>
                  </wps:wsp>
                </a:graphicData>
              </a:graphic>
            </wp:anchor>
          </w:drawing>
        </mc:Choice>
        <mc:Fallback>
          <w:pict>
            <v:shape w14:anchorId="7FEFDF9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FEFDFBE" w14:textId="77777777" w:rsidR="00663D85" w:rsidRDefault="00663D8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FEFDF92" wp14:editId="7FEFDF9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EFDFB0" w14:textId="77777777" w:rsidR="008B6975" w:rsidRDefault="00663D85">
                          <w:pPr>
                            <w:spacing w:line="240" w:lineRule="auto"/>
                          </w:pPr>
                          <w:r>
                            <w:rPr>
                              <w:noProof/>
                            </w:rPr>
                            <w:drawing>
                              <wp:inline distT="0" distB="0" distL="0" distR="0" wp14:anchorId="7FEFDFB8" wp14:editId="7FEFDFB9">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EFDF9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FEFDFB0" w14:textId="77777777" w:rsidR="008B6975" w:rsidRDefault="00663D85">
                    <w:pPr>
                      <w:spacing w:line="240" w:lineRule="auto"/>
                    </w:pPr>
                    <w:r>
                      <w:rPr>
                        <w:noProof/>
                      </w:rPr>
                      <w:drawing>
                        <wp:inline distT="0" distB="0" distL="0" distR="0" wp14:anchorId="7FEFDFB8" wp14:editId="7FEFDFB9">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FEFDF94" wp14:editId="7FEFDF95">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EFDFB1" w14:textId="77777777" w:rsidR="008B6975" w:rsidRDefault="00663D85">
                          <w:pPr>
                            <w:spacing w:line="240" w:lineRule="auto"/>
                          </w:pPr>
                          <w:r>
                            <w:rPr>
                              <w:noProof/>
                            </w:rPr>
                            <w:drawing>
                              <wp:inline distT="0" distB="0" distL="0" distR="0" wp14:anchorId="7FEFDFBA" wp14:editId="7FEFDFB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EFDF9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FEFDFB1" w14:textId="77777777" w:rsidR="008B6975" w:rsidRDefault="00663D85">
                    <w:pPr>
                      <w:spacing w:line="240" w:lineRule="auto"/>
                    </w:pPr>
                    <w:r>
                      <w:rPr>
                        <w:noProof/>
                      </w:rPr>
                      <w:drawing>
                        <wp:inline distT="0" distB="0" distL="0" distR="0" wp14:anchorId="7FEFDFBA" wp14:editId="7FEFDFB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83D2D"/>
    <w:multiLevelType w:val="multilevel"/>
    <w:tmpl w:val="12A07E1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78C29BE"/>
    <w:multiLevelType w:val="multilevel"/>
    <w:tmpl w:val="FB15FBE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95ED5D6"/>
    <w:multiLevelType w:val="multilevel"/>
    <w:tmpl w:val="450CE61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5C33CF"/>
    <w:multiLevelType w:val="multilevel"/>
    <w:tmpl w:val="3301247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1F454E5"/>
    <w:multiLevelType w:val="multilevel"/>
    <w:tmpl w:val="550DF7D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55347762">
    <w:abstractNumId w:val="1"/>
  </w:num>
  <w:num w:numId="2" w16cid:durableId="576281477">
    <w:abstractNumId w:val="0"/>
  </w:num>
  <w:num w:numId="3" w16cid:durableId="915281016">
    <w:abstractNumId w:val="3"/>
  </w:num>
  <w:num w:numId="4" w16cid:durableId="1038817663">
    <w:abstractNumId w:val="4"/>
  </w:num>
  <w:num w:numId="5" w16cid:durableId="64646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975"/>
    <w:rsid w:val="000A137A"/>
    <w:rsid w:val="000B2353"/>
    <w:rsid w:val="000E105E"/>
    <w:rsid w:val="000F252E"/>
    <w:rsid w:val="00101A3B"/>
    <w:rsid w:val="001079BC"/>
    <w:rsid w:val="00134C77"/>
    <w:rsid w:val="00164AF0"/>
    <w:rsid w:val="00166E45"/>
    <w:rsid w:val="00172E01"/>
    <w:rsid w:val="001F696E"/>
    <w:rsid w:val="00235F7A"/>
    <w:rsid w:val="0023688F"/>
    <w:rsid w:val="002522CE"/>
    <w:rsid w:val="00272817"/>
    <w:rsid w:val="00285357"/>
    <w:rsid w:val="00290944"/>
    <w:rsid w:val="00292F11"/>
    <w:rsid w:val="002A6140"/>
    <w:rsid w:val="002D1593"/>
    <w:rsid w:val="002E281A"/>
    <w:rsid w:val="003363FD"/>
    <w:rsid w:val="003459A3"/>
    <w:rsid w:val="0038569E"/>
    <w:rsid w:val="003D00D7"/>
    <w:rsid w:val="003D544B"/>
    <w:rsid w:val="004025D3"/>
    <w:rsid w:val="004049E5"/>
    <w:rsid w:val="0041667B"/>
    <w:rsid w:val="0042320F"/>
    <w:rsid w:val="00424DC0"/>
    <w:rsid w:val="00434801"/>
    <w:rsid w:val="004A6434"/>
    <w:rsid w:val="004B59F1"/>
    <w:rsid w:val="004E6DEB"/>
    <w:rsid w:val="005E39BD"/>
    <w:rsid w:val="005F2FEA"/>
    <w:rsid w:val="005F302C"/>
    <w:rsid w:val="006603DF"/>
    <w:rsid w:val="006629F0"/>
    <w:rsid w:val="00663D85"/>
    <w:rsid w:val="00680A7B"/>
    <w:rsid w:val="006B0CE0"/>
    <w:rsid w:val="006C08AC"/>
    <w:rsid w:val="006F2E17"/>
    <w:rsid w:val="00702A0E"/>
    <w:rsid w:val="00710A86"/>
    <w:rsid w:val="00713B84"/>
    <w:rsid w:val="007524C6"/>
    <w:rsid w:val="00752EE5"/>
    <w:rsid w:val="00793793"/>
    <w:rsid w:val="008153CC"/>
    <w:rsid w:val="00824ACC"/>
    <w:rsid w:val="00850ED8"/>
    <w:rsid w:val="008729B2"/>
    <w:rsid w:val="008744AE"/>
    <w:rsid w:val="00886B5A"/>
    <w:rsid w:val="008A0EC6"/>
    <w:rsid w:val="008B4A6C"/>
    <w:rsid w:val="008B4B9D"/>
    <w:rsid w:val="008B6975"/>
    <w:rsid w:val="008C62A0"/>
    <w:rsid w:val="008D0FDD"/>
    <w:rsid w:val="00905B58"/>
    <w:rsid w:val="0094121D"/>
    <w:rsid w:val="009617DA"/>
    <w:rsid w:val="00982ABC"/>
    <w:rsid w:val="009912CE"/>
    <w:rsid w:val="009D5C39"/>
    <w:rsid w:val="009F1905"/>
    <w:rsid w:val="00A11C86"/>
    <w:rsid w:val="00A12BA3"/>
    <w:rsid w:val="00A31D42"/>
    <w:rsid w:val="00A32AE4"/>
    <w:rsid w:val="00A3604C"/>
    <w:rsid w:val="00A50CDD"/>
    <w:rsid w:val="00A676BF"/>
    <w:rsid w:val="00A81ED9"/>
    <w:rsid w:val="00AD7E9C"/>
    <w:rsid w:val="00AE6B8E"/>
    <w:rsid w:val="00B0012A"/>
    <w:rsid w:val="00B066A4"/>
    <w:rsid w:val="00B15A89"/>
    <w:rsid w:val="00B505DA"/>
    <w:rsid w:val="00B64155"/>
    <w:rsid w:val="00BC1EF0"/>
    <w:rsid w:val="00BD44B7"/>
    <w:rsid w:val="00C00972"/>
    <w:rsid w:val="00C05377"/>
    <w:rsid w:val="00C076F9"/>
    <w:rsid w:val="00C21B44"/>
    <w:rsid w:val="00C519B5"/>
    <w:rsid w:val="00C56398"/>
    <w:rsid w:val="00C67FE5"/>
    <w:rsid w:val="00C77D57"/>
    <w:rsid w:val="00CC4043"/>
    <w:rsid w:val="00CD6ED4"/>
    <w:rsid w:val="00CF2179"/>
    <w:rsid w:val="00D23265"/>
    <w:rsid w:val="00D25039"/>
    <w:rsid w:val="00D901FE"/>
    <w:rsid w:val="00DA39C2"/>
    <w:rsid w:val="00E1028F"/>
    <w:rsid w:val="00E21AA2"/>
    <w:rsid w:val="00E42550"/>
    <w:rsid w:val="00E43AFF"/>
    <w:rsid w:val="00E43C2E"/>
    <w:rsid w:val="00E96677"/>
    <w:rsid w:val="00E96D87"/>
    <w:rsid w:val="00EB7D6F"/>
    <w:rsid w:val="00EC68D8"/>
    <w:rsid w:val="00EC7ED7"/>
    <w:rsid w:val="00ED4EC1"/>
    <w:rsid w:val="00F0578C"/>
    <w:rsid w:val="00F07333"/>
    <w:rsid w:val="00F1604F"/>
    <w:rsid w:val="00F41FC6"/>
    <w:rsid w:val="00F532A3"/>
    <w:rsid w:val="00F765B7"/>
    <w:rsid w:val="00F766E1"/>
    <w:rsid w:val="00F93531"/>
    <w:rsid w:val="00FF35E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EFDF54"/>
  <w15:docId w15:val="{42ABF1CE-57EC-4EA2-A7BE-4F55AD17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23265"/>
    <w:pPr>
      <w:tabs>
        <w:tab w:val="center" w:pos="4513"/>
        <w:tab w:val="right" w:pos="9026"/>
      </w:tabs>
      <w:spacing w:line="240" w:lineRule="auto"/>
    </w:pPr>
  </w:style>
  <w:style w:type="character" w:customStyle="1" w:styleId="HeaderChar">
    <w:name w:val="Header Char"/>
    <w:basedOn w:val="DefaultParagraphFont"/>
    <w:link w:val="Header"/>
    <w:uiPriority w:val="99"/>
    <w:rsid w:val="00D23265"/>
    <w:rPr>
      <w:rFonts w:ascii="Verdana" w:hAnsi="Verdana"/>
      <w:color w:val="000000"/>
      <w:sz w:val="18"/>
      <w:szCs w:val="18"/>
    </w:rPr>
  </w:style>
  <w:style w:type="paragraph" w:styleId="Footer">
    <w:name w:val="footer"/>
    <w:basedOn w:val="Normal"/>
    <w:link w:val="FooterChar"/>
    <w:uiPriority w:val="99"/>
    <w:unhideWhenUsed/>
    <w:rsid w:val="00D23265"/>
    <w:pPr>
      <w:tabs>
        <w:tab w:val="center" w:pos="4513"/>
        <w:tab w:val="right" w:pos="9026"/>
      </w:tabs>
      <w:spacing w:line="240" w:lineRule="auto"/>
    </w:pPr>
  </w:style>
  <w:style w:type="character" w:customStyle="1" w:styleId="FooterChar">
    <w:name w:val="Footer Char"/>
    <w:basedOn w:val="DefaultParagraphFont"/>
    <w:link w:val="Footer"/>
    <w:uiPriority w:val="99"/>
    <w:rsid w:val="00D23265"/>
    <w:rPr>
      <w:rFonts w:ascii="Verdana" w:hAnsi="Verdana"/>
      <w:color w:val="000000"/>
      <w:sz w:val="18"/>
      <w:szCs w:val="18"/>
    </w:rPr>
  </w:style>
  <w:style w:type="character" w:styleId="CommentReference">
    <w:name w:val="annotation reference"/>
    <w:basedOn w:val="DefaultParagraphFont"/>
    <w:uiPriority w:val="99"/>
    <w:semiHidden/>
    <w:unhideWhenUsed/>
    <w:rsid w:val="00434801"/>
    <w:rPr>
      <w:sz w:val="16"/>
      <w:szCs w:val="16"/>
    </w:rPr>
  </w:style>
  <w:style w:type="paragraph" w:styleId="CommentText">
    <w:name w:val="annotation text"/>
    <w:basedOn w:val="Normal"/>
    <w:link w:val="CommentTextChar"/>
    <w:uiPriority w:val="99"/>
    <w:unhideWhenUsed/>
    <w:rsid w:val="00434801"/>
    <w:pPr>
      <w:spacing w:line="240" w:lineRule="auto"/>
    </w:pPr>
    <w:rPr>
      <w:sz w:val="20"/>
      <w:szCs w:val="20"/>
    </w:rPr>
  </w:style>
  <w:style w:type="character" w:customStyle="1" w:styleId="CommentTextChar">
    <w:name w:val="Comment Text Char"/>
    <w:basedOn w:val="DefaultParagraphFont"/>
    <w:link w:val="CommentText"/>
    <w:uiPriority w:val="99"/>
    <w:rsid w:val="0043480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34801"/>
    <w:rPr>
      <w:b/>
      <w:bCs/>
    </w:rPr>
  </w:style>
  <w:style w:type="character" w:customStyle="1" w:styleId="CommentSubjectChar">
    <w:name w:val="Comment Subject Char"/>
    <w:basedOn w:val="CommentTextChar"/>
    <w:link w:val="CommentSubject"/>
    <w:uiPriority w:val="99"/>
    <w:semiHidden/>
    <w:rsid w:val="00434801"/>
    <w:rPr>
      <w:rFonts w:ascii="Verdana" w:hAnsi="Verdana"/>
      <w:b/>
      <w:bCs/>
      <w:color w:val="000000"/>
    </w:rPr>
  </w:style>
  <w:style w:type="character" w:styleId="UnresolvedMention">
    <w:name w:val="Unresolved Mention"/>
    <w:basedOn w:val="DefaultParagraphFont"/>
    <w:uiPriority w:val="99"/>
    <w:semiHidden/>
    <w:unhideWhenUsed/>
    <w:rsid w:val="00713B84"/>
    <w:rPr>
      <w:color w:val="605E5C"/>
      <w:shd w:val="clear" w:color="auto" w:fill="E1DFDD"/>
    </w:rPr>
  </w:style>
  <w:style w:type="paragraph" w:styleId="NormalWeb">
    <w:name w:val="Normal (Web)"/>
    <w:basedOn w:val="Normal"/>
    <w:uiPriority w:val="99"/>
    <w:semiHidden/>
    <w:unhideWhenUsed/>
    <w:rsid w:val="00713B84"/>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paragraph" w:styleId="Revision">
    <w:name w:val="Revision"/>
    <w:hidden/>
    <w:uiPriority w:val="99"/>
    <w:semiHidden/>
    <w:rsid w:val="008B4A6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879">
      <w:bodyDiv w:val="1"/>
      <w:marLeft w:val="0"/>
      <w:marRight w:val="0"/>
      <w:marTop w:val="0"/>
      <w:marBottom w:val="0"/>
      <w:divBdr>
        <w:top w:val="none" w:sz="0" w:space="0" w:color="auto"/>
        <w:left w:val="none" w:sz="0" w:space="0" w:color="auto"/>
        <w:bottom w:val="none" w:sz="0" w:space="0" w:color="auto"/>
        <w:right w:val="none" w:sz="0" w:space="0" w:color="auto"/>
      </w:divBdr>
    </w:div>
    <w:div w:id="664284035">
      <w:bodyDiv w:val="1"/>
      <w:marLeft w:val="0"/>
      <w:marRight w:val="0"/>
      <w:marTop w:val="0"/>
      <w:marBottom w:val="0"/>
      <w:divBdr>
        <w:top w:val="none" w:sz="0" w:space="0" w:color="auto"/>
        <w:left w:val="none" w:sz="0" w:space="0" w:color="auto"/>
        <w:bottom w:val="none" w:sz="0" w:space="0" w:color="auto"/>
        <w:right w:val="none" w:sz="0" w:space="0" w:color="auto"/>
      </w:divBdr>
    </w:div>
    <w:div w:id="954100195">
      <w:bodyDiv w:val="1"/>
      <w:marLeft w:val="0"/>
      <w:marRight w:val="0"/>
      <w:marTop w:val="0"/>
      <w:marBottom w:val="0"/>
      <w:divBdr>
        <w:top w:val="none" w:sz="0" w:space="0" w:color="auto"/>
        <w:left w:val="none" w:sz="0" w:space="0" w:color="auto"/>
        <w:bottom w:val="none" w:sz="0" w:space="0" w:color="auto"/>
        <w:right w:val="none" w:sz="0" w:space="0" w:color="auto"/>
      </w:divBdr>
    </w:div>
    <w:div w:id="1558198517">
      <w:bodyDiv w:val="1"/>
      <w:marLeft w:val="0"/>
      <w:marRight w:val="0"/>
      <w:marTop w:val="0"/>
      <w:marBottom w:val="0"/>
      <w:divBdr>
        <w:top w:val="none" w:sz="0" w:space="0" w:color="auto"/>
        <w:left w:val="none" w:sz="0" w:space="0" w:color="auto"/>
        <w:bottom w:val="none" w:sz="0" w:space="0" w:color="auto"/>
        <w:right w:val="none" w:sz="0" w:space="0" w:color="auto"/>
      </w:divBdr>
    </w:div>
    <w:div w:id="1829975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1033</ap:Words>
  <ap:Characters>5682</ap:Characters>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Vragen aan M over christenvervolging in de Democratische Republiek Congo</vt:lpstr>
    </vt:vector>
  </ap:TitlesOfParts>
  <ap:LinksUpToDate>false</ap:LinksUpToDate>
  <ap:CharactersWithSpaces>6702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2025-03-17T11:58:00.0000000Z</dcterms:created>
  <dcterms:modified xsi:type="dcterms:W3CDTF">2025-03-17T11:58:00.0000000Z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1bd9b2d4-1c98-440d-a046-dc24015289f2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