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68A3" w:rsidR="00A468A3" w:rsidP="00A468A3" w:rsidRDefault="00E25BC6" w14:paraId="51F2EBDF" w14:textId="5B0B9BA5">
      <w:pPr>
        <w:ind w:left="1416" w:hanging="1416"/>
        <w:rPr>
          <w:rFonts w:ascii="Calibri" w:hAnsi="Calibri" w:cs="Calibri"/>
        </w:rPr>
      </w:pPr>
      <w:r w:rsidRPr="00A468A3">
        <w:rPr>
          <w:rFonts w:ascii="Calibri" w:hAnsi="Calibri" w:cs="Calibri"/>
        </w:rPr>
        <w:t>36</w:t>
      </w:r>
      <w:r w:rsidRPr="00A468A3" w:rsidR="00A468A3">
        <w:rPr>
          <w:rFonts w:ascii="Calibri" w:hAnsi="Calibri" w:cs="Calibri"/>
        </w:rPr>
        <w:t xml:space="preserve"> </w:t>
      </w:r>
      <w:r w:rsidRPr="00A468A3">
        <w:rPr>
          <w:rFonts w:ascii="Calibri" w:hAnsi="Calibri" w:cs="Calibri"/>
        </w:rPr>
        <w:t>578</w:t>
      </w:r>
      <w:r w:rsidRPr="00A468A3" w:rsidR="00A468A3">
        <w:rPr>
          <w:rFonts w:ascii="Calibri" w:hAnsi="Calibri" w:cs="Calibri"/>
        </w:rPr>
        <w:tab/>
      </w:r>
      <w:r w:rsidRPr="00A468A3" w:rsidR="00A468A3">
        <w:rPr>
          <w:rFonts w:ascii="Calibri" w:hAnsi="Calibri" w:cs="Calibri"/>
          <w:shd w:val="clear" w:color="auto" w:fill="FFFFFF"/>
        </w:rPr>
        <w:t>Wijziging van de Pensioenwet, de Wet op de loonbelasting 1964 en enige andere wetten in verband met de verlenging van de transitieperiode naar het nieuwe pensioenstelsel</w:t>
      </w:r>
    </w:p>
    <w:p w:rsidRPr="00A468A3" w:rsidR="00A468A3" w:rsidP="00D80872" w:rsidRDefault="00A468A3" w14:paraId="2775703B" w14:textId="77777777">
      <w:pPr>
        <w:rPr>
          <w:rFonts w:ascii="Calibri" w:hAnsi="Calibri" w:cs="Calibri"/>
        </w:rPr>
      </w:pPr>
      <w:r w:rsidRPr="00A468A3">
        <w:rPr>
          <w:rFonts w:ascii="Calibri" w:hAnsi="Calibri" w:cs="Calibri"/>
        </w:rPr>
        <w:t xml:space="preserve">Nr. </w:t>
      </w:r>
      <w:r w:rsidRPr="00A468A3" w:rsidR="00E25BC6">
        <w:rPr>
          <w:rFonts w:ascii="Calibri" w:hAnsi="Calibri" w:cs="Calibri"/>
        </w:rPr>
        <w:t>11</w:t>
      </w:r>
      <w:r w:rsidRPr="00A468A3">
        <w:rPr>
          <w:rFonts w:ascii="Calibri" w:hAnsi="Calibri" w:cs="Calibri"/>
        </w:rPr>
        <w:tab/>
      </w:r>
      <w:r w:rsidRPr="00A468A3">
        <w:rPr>
          <w:rFonts w:ascii="Calibri" w:hAnsi="Calibri" w:cs="Calibri"/>
        </w:rPr>
        <w:tab/>
        <w:t>Brief van de minister van Sociale Zaken en Werkgelegenheid</w:t>
      </w:r>
    </w:p>
    <w:p w:rsidRPr="00A468A3" w:rsidR="00A468A3" w:rsidP="00A468A3" w:rsidRDefault="00A468A3" w14:paraId="4C8A6815" w14:textId="77777777">
      <w:pPr>
        <w:rPr>
          <w:rFonts w:ascii="Calibri" w:hAnsi="Calibri" w:cs="Calibri"/>
        </w:rPr>
      </w:pPr>
      <w:r w:rsidRPr="00A468A3">
        <w:rPr>
          <w:rFonts w:ascii="Calibri" w:hAnsi="Calibri" w:cs="Calibri"/>
        </w:rPr>
        <w:t>Aan de Voorzitter van de Tweede Kamer der Staten-Generaal</w:t>
      </w:r>
    </w:p>
    <w:p w:rsidRPr="00A468A3" w:rsidR="00A468A3" w:rsidP="00A468A3" w:rsidRDefault="00A468A3" w14:paraId="45C98FAF" w14:textId="77777777">
      <w:pPr>
        <w:rPr>
          <w:rFonts w:ascii="Calibri" w:hAnsi="Calibri" w:cs="Calibri"/>
        </w:rPr>
      </w:pPr>
      <w:r w:rsidRPr="00A468A3">
        <w:rPr>
          <w:rFonts w:ascii="Calibri" w:hAnsi="Calibri" w:cs="Calibri"/>
        </w:rPr>
        <w:t>Den Haag, 17 maart 2025</w:t>
      </w:r>
    </w:p>
    <w:p w:rsidRPr="00A468A3" w:rsidR="00E25BC6" w:rsidP="00A468A3" w:rsidRDefault="00E25BC6" w14:paraId="6BF74A49" w14:textId="772C30B9">
      <w:pPr>
        <w:rPr>
          <w:rFonts w:ascii="Calibri" w:hAnsi="Calibri" w:cs="Calibri"/>
        </w:rPr>
      </w:pPr>
      <w:r w:rsidRPr="00A468A3">
        <w:rPr>
          <w:rFonts w:ascii="Calibri" w:hAnsi="Calibri" w:cs="Calibri"/>
        </w:rPr>
        <w:br/>
        <w:t>Uw Kamer heeft mij op 23 januari 2025 verzocht om in de schriftelijke appreciatie van het amendement Joseph c.s., over het invoeren van een goedkeuringsrecht bij interne waardeoverdracht van pensioenen, specifiek in te gaan op de financiële consequenties, de gevolgen voor de uitvoering, de juridische consequenties, de consequenties voor de positie van sociale partners en de daarbij relevante internationaalrechtelijke aspecten te betrekken. Daarnaast verzoekt uw Kamer in te gaan hoe maatschappelijke organisaties van werknemers en werkgevers het amendement appreciëren.</w:t>
      </w:r>
      <w:r w:rsidRPr="00A468A3">
        <w:rPr>
          <w:rStyle w:val="Voetnootmarkering"/>
          <w:rFonts w:ascii="Calibri" w:hAnsi="Calibri" w:cs="Calibri"/>
        </w:rPr>
        <w:footnoteReference w:id="1"/>
      </w:r>
    </w:p>
    <w:p w:rsidRPr="00A468A3" w:rsidR="00E25BC6" w:rsidP="00E25BC6" w:rsidRDefault="00E25BC6" w14:paraId="08E9BEDF" w14:textId="77777777">
      <w:pPr>
        <w:spacing w:after="0"/>
        <w:rPr>
          <w:rFonts w:ascii="Calibri" w:hAnsi="Calibri" w:cs="Calibri"/>
        </w:rPr>
      </w:pPr>
    </w:p>
    <w:p w:rsidRPr="00A468A3" w:rsidR="00E25BC6" w:rsidP="00E25BC6" w:rsidRDefault="00E25BC6" w14:paraId="0A4C174E" w14:textId="77777777">
      <w:pPr>
        <w:spacing w:after="0"/>
        <w:rPr>
          <w:rFonts w:ascii="Calibri" w:hAnsi="Calibri" w:cs="Calibri"/>
        </w:rPr>
      </w:pPr>
      <w:r w:rsidRPr="00A468A3">
        <w:rPr>
          <w:rFonts w:ascii="Calibri" w:hAnsi="Calibri" w:cs="Calibri"/>
        </w:rPr>
        <w:t>In de bijlage vindt u de zienswijzen van de maatschappelijke partijen. De Nederlandsche Bank, de Autoriteit Financiële Markten, de Belastingdienst, de Stichting van de Arbeid, de Pensioenfederatie, het Verbond van Verzekeraars en de Raad voor de Rechtspraak hebben een zienswijze uitgebracht. Tot slot heeft ook de Raad van State advies uitgebracht.</w:t>
      </w:r>
    </w:p>
    <w:p w:rsidRPr="00A468A3" w:rsidR="00E25BC6" w:rsidP="00E25BC6" w:rsidRDefault="00E25BC6" w14:paraId="2426B7D8" w14:textId="77777777">
      <w:pPr>
        <w:spacing w:after="0"/>
        <w:rPr>
          <w:rFonts w:ascii="Calibri" w:hAnsi="Calibri" w:cs="Calibri"/>
        </w:rPr>
      </w:pPr>
    </w:p>
    <w:p w:rsidRPr="00A468A3" w:rsidR="00E25BC6" w:rsidP="00E25BC6" w:rsidRDefault="00E25BC6" w14:paraId="7C67AF42" w14:textId="77777777">
      <w:pPr>
        <w:spacing w:after="0"/>
        <w:rPr>
          <w:rFonts w:ascii="Calibri" w:hAnsi="Calibri" w:cs="Calibri"/>
        </w:rPr>
      </w:pPr>
      <w:r w:rsidRPr="00A468A3">
        <w:rPr>
          <w:rFonts w:ascii="Calibri" w:hAnsi="Calibri" w:cs="Calibri"/>
        </w:rPr>
        <w:t>In de komende weken wordt de kabinetsappreciatie opgesteld. Deze zal ik dan aan uw kamer doen toekomen.</w:t>
      </w:r>
    </w:p>
    <w:p w:rsidRPr="00A468A3" w:rsidR="00E25BC6" w:rsidP="00E25BC6" w:rsidRDefault="00E25BC6" w14:paraId="30BB765B" w14:textId="77777777">
      <w:pPr>
        <w:spacing w:after="0"/>
        <w:rPr>
          <w:rFonts w:ascii="Calibri" w:hAnsi="Calibri" w:cs="Calibri"/>
        </w:rPr>
      </w:pPr>
    </w:p>
    <w:p w:rsidRPr="00A468A3" w:rsidR="00E25BC6" w:rsidP="00A468A3" w:rsidRDefault="00E25BC6" w14:paraId="22B852CF" w14:textId="19270C8B">
      <w:pPr>
        <w:pStyle w:val="Geenafstand"/>
        <w:rPr>
          <w:rFonts w:ascii="Calibri" w:hAnsi="Calibri" w:cs="Calibri"/>
        </w:rPr>
      </w:pPr>
      <w:r w:rsidRPr="00A468A3">
        <w:rPr>
          <w:rFonts w:ascii="Calibri" w:hAnsi="Calibri" w:cs="Calibri"/>
        </w:rPr>
        <w:t xml:space="preserve">De </w:t>
      </w:r>
      <w:r w:rsidRPr="00A468A3" w:rsidR="00A468A3">
        <w:rPr>
          <w:rFonts w:ascii="Calibri" w:hAnsi="Calibri" w:cs="Calibri"/>
        </w:rPr>
        <w:t>m</w:t>
      </w:r>
      <w:r w:rsidRPr="00A468A3">
        <w:rPr>
          <w:rFonts w:ascii="Calibri" w:hAnsi="Calibri" w:cs="Calibri"/>
        </w:rPr>
        <w:t>inister van Sociale Zaken en Werkgelegenheid,</w:t>
      </w:r>
    </w:p>
    <w:p w:rsidRPr="00A468A3" w:rsidR="00E25BC6" w:rsidP="00A468A3" w:rsidRDefault="00E25BC6" w14:paraId="6E6BB806" w14:textId="77777777">
      <w:pPr>
        <w:pStyle w:val="Geenafstand"/>
        <w:rPr>
          <w:rFonts w:ascii="Calibri" w:hAnsi="Calibri" w:cs="Calibri"/>
        </w:rPr>
      </w:pPr>
      <w:r w:rsidRPr="00A468A3">
        <w:rPr>
          <w:rFonts w:ascii="Calibri" w:hAnsi="Calibri" w:cs="Calibri"/>
        </w:rPr>
        <w:t>Y.J. van Hijum</w:t>
      </w:r>
    </w:p>
    <w:p w:rsidRPr="00A468A3" w:rsidR="00F80165" w:rsidP="00E25BC6" w:rsidRDefault="00F80165" w14:paraId="357FA894" w14:textId="77777777">
      <w:pPr>
        <w:spacing w:after="0"/>
        <w:rPr>
          <w:rFonts w:ascii="Calibri" w:hAnsi="Calibri" w:cs="Calibri"/>
        </w:rPr>
      </w:pPr>
    </w:p>
    <w:sectPr w:rsidRPr="00A468A3" w:rsidR="00F80165" w:rsidSect="00E25BC6">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013F9" w14:textId="77777777" w:rsidR="00E25BC6" w:rsidRDefault="00E25BC6" w:rsidP="00E25BC6">
      <w:pPr>
        <w:spacing w:after="0" w:line="240" w:lineRule="auto"/>
      </w:pPr>
      <w:r>
        <w:separator/>
      </w:r>
    </w:p>
  </w:endnote>
  <w:endnote w:type="continuationSeparator" w:id="0">
    <w:p w14:paraId="41073AE9" w14:textId="77777777" w:rsidR="00E25BC6" w:rsidRDefault="00E25BC6" w:rsidP="00E25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6D20" w14:textId="77777777" w:rsidR="00E25BC6" w:rsidRPr="00E25BC6" w:rsidRDefault="00E25BC6" w:rsidP="00E25B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BE29" w14:textId="77777777" w:rsidR="00E25BC6" w:rsidRPr="00E25BC6" w:rsidRDefault="00E25BC6" w:rsidP="00E25B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4A0AC" w14:textId="77777777" w:rsidR="00E25BC6" w:rsidRPr="00E25BC6" w:rsidRDefault="00E25BC6" w:rsidP="00E25B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879C5" w14:textId="77777777" w:rsidR="00E25BC6" w:rsidRDefault="00E25BC6" w:rsidP="00E25BC6">
      <w:pPr>
        <w:spacing w:after="0" w:line="240" w:lineRule="auto"/>
      </w:pPr>
      <w:r>
        <w:separator/>
      </w:r>
    </w:p>
  </w:footnote>
  <w:footnote w:type="continuationSeparator" w:id="0">
    <w:p w14:paraId="03D90CBC" w14:textId="77777777" w:rsidR="00E25BC6" w:rsidRDefault="00E25BC6" w:rsidP="00E25BC6">
      <w:pPr>
        <w:spacing w:after="0" w:line="240" w:lineRule="auto"/>
      </w:pPr>
      <w:r>
        <w:continuationSeparator/>
      </w:r>
    </w:p>
  </w:footnote>
  <w:footnote w:id="1">
    <w:p w14:paraId="5FAC1500" w14:textId="39437591" w:rsidR="00E25BC6" w:rsidRPr="00A468A3" w:rsidRDefault="00E25BC6" w:rsidP="00E25BC6">
      <w:pPr>
        <w:pStyle w:val="Voetnoottekst"/>
        <w:rPr>
          <w:rFonts w:ascii="Calibri" w:hAnsi="Calibri" w:cs="Calibri"/>
        </w:rPr>
      </w:pPr>
      <w:r w:rsidRPr="00A468A3">
        <w:rPr>
          <w:rStyle w:val="Voetnootmarkering"/>
          <w:rFonts w:ascii="Calibri" w:hAnsi="Calibri" w:cs="Calibri"/>
        </w:rPr>
        <w:footnoteRef/>
      </w:r>
      <w:r w:rsidRPr="00A468A3">
        <w:rPr>
          <w:rFonts w:ascii="Calibri" w:hAnsi="Calibri" w:cs="Calibri"/>
        </w:rPr>
        <w:t xml:space="preserve"> Verzoek om een schriftelijke appreciatie van het gewijzigd amendement Joseph c.s. (Kamerstuk 36 578, nr. 10) | Tweede Kamer der Staten-Generaal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CDA5" w14:textId="77777777" w:rsidR="00E25BC6" w:rsidRPr="00E25BC6" w:rsidRDefault="00E25BC6" w:rsidP="00E25B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AE08" w14:textId="77777777" w:rsidR="00E25BC6" w:rsidRPr="00E25BC6" w:rsidRDefault="00E25BC6" w:rsidP="00E25B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3F37" w14:textId="77777777" w:rsidR="00E25BC6" w:rsidRPr="00E25BC6" w:rsidRDefault="00E25BC6" w:rsidP="00E25B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C6"/>
    <w:rsid w:val="002E7B56"/>
    <w:rsid w:val="0052358E"/>
    <w:rsid w:val="00A468A3"/>
    <w:rsid w:val="00D96F54"/>
    <w:rsid w:val="00E25BC6"/>
    <w:rsid w:val="00E75FA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E3FD5"/>
  <w15:chartTrackingRefBased/>
  <w15:docId w15:val="{9303CAAA-F0F9-449D-8EDA-A3933D92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5B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5B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5B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5B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5B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5B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5B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5B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5B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5B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5B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5B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5B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5B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5B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5B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5B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5BC6"/>
    <w:rPr>
      <w:rFonts w:eastAsiaTheme="majorEastAsia" w:cstheme="majorBidi"/>
      <w:color w:val="272727" w:themeColor="text1" w:themeTint="D8"/>
    </w:rPr>
  </w:style>
  <w:style w:type="paragraph" w:styleId="Titel">
    <w:name w:val="Title"/>
    <w:basedOn w:val="Standaard"/>
    <w:next w:val="Standaard"/>
    <w:link w:val="TitelChar"/>
    <w:uiPriority w:val="10"/>
    <w:qFormat/>
    <w:rsid w:val="00E25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5B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5B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5B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5B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5BC6"/>
    <w:rPr>
      <w:i/>
      <w:iCs/>
      <w:color w:val="404040" w:themeColor="text1" w:themeTint="BF"/>
    </w:rPr>
  </w:style>
  <w:style w:type="paragraph" w:styleId="Lijstalinea">
    <w:name w:val="List Paragraph"/>
    <w:basedOn w:val="Standaard"/>
    <w:uiPriority w:val="34"/>
    <w:qFormat/>
    <w:rsid w:val="00E25BC6"/>
    <w:pPr>
      <w:ind w:left="720"/>
      <w:contextualSpacing/>
    </w:pPr>
  </w:style>
  <w:style w:type="character" w:styleId="Intensievebenadrukking">
    <w:name w:val="Intense Emphasis"/>
    <w:basedOn w:val="Standaardalinea-lettertype"/>
    <w:uiPriority w:val="21"/>
    <w:qFormat/>
    <w:rsid w:val="00E25BC6"/>
    <w:rPr>
      <w:i/>
      <w:iCs/>
      <w:color w:val="0F4761" w:themeColor="accent1" w:themeShade="BF"/>
    </w:rPr>
  </w:style>
  <w:style w:type="paragraph" w:styleId="Duidelijkcitaat">
    <w:name w:val="Intense Quote"/>
    <w:basedOn w:val="Standaard"/>
    <w:next w:val="Standaard"/>
    <w:link w:val="DuidelijkcitaatChar"/>
    <w:uiPriority w:val="30"/>
    <w:qFormat/>
    <w:rsid w:val="00E25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5BC6"/>
    <w:rPr>
      <w:i/>
      <w:iCs/>
      <w:color w:val="0F4761" w:themeColor="accent1" w:themeShade="BF"/>
    </w:rPr>
  </w:style>
  <w:style w:type="character" w:styleId="Intensieveverwijzing">
    <w:name w:val="Intense Reference"/>
    <w:basedOn w:val="Standaardalinea-lettertype"/>
    <w:uiPriority w:val="32"/>
    <w:qFormat/>
    <w:rsid w:val="00E25BC6"/>
    <w:rPr>
      <w:b/>
      <w:bCs/>
      <w:smallCaps/>
      <w:color w:val="0F4761" w:themeColor="accent1" w:themeShade="BF"/>
      <w:spacing w:val="5"/>
    </w:rPr>
  </w:style>
  <w:style w:type="paragraph" w:customStyle="1" w:styleId="Afzendgegevens">
    <w:name w:val="Afzendgegevens"/>
    <w:basedOn w:val="Standaard"/>
    <w:next w:val="Standaard"/>
    <w:rsid w:val="00E25BC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E25BC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Koptekst">
    <w:name w:val="header"/>
    <w:basedOn w:val="Standaard"/>
    <w:next w:val="Standaard"/>
    <w:link w:val="KoptekstChar"/>
    <w:rsid w:val="00E25BC6"/>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E25BC6"/>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E25BC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E25BC6"/>
    <w:rPr>
      <w:caps/>
    </w:rPr>
  </w:style>
  <w:style w:type="paragraph" w:customStyle="1" w:styleId="Referentiegegevenskopjes">
    <w:name w:val="Referentiegegevenskopjes"/>
    <w:basedOn w:val="Standaard"/>
    <w:next w:val="Standaard"/>
    <w:rsid w:val="00E25BC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E25BC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E25BC6"/>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E25BC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25BC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25BC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25BC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25BC6"/>
    <w:rPr>
      <w:vertAlign w:val="superscript"/>
    </w:rPr>
  </w:style>
  <w:style w:type="paragraph" w:styleId="Geenafstand">
    <w:name w:val="No Spacing"/>
    <w:uiPriority w:val="1"/>
    <w:qFormat/>
    <w:rsid w:val="00A468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219</ap:Words>
  <ap:Characters>1206</ap:Characters>
  <ap:DocSecurity>0</ap:DocSecurity>
  <ap:Lines>10</ap:Lines>
  <ap:Paragraphs>2</ap:Paragraphs>
  <ap:ScaleCrop>false</ap:ScaleCrop>
  <ap:LinksUpToDate>false</ap:LinksUpToDate>
  <ap:CharactersWithSpaces>1423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2025-03-18T14:25:00.0000000Z</dcterms:created>
  <dcterms:modified xsi:type="dcterms:W3CDTF">2025-03-18T14:25:00.0000000Z</dcterms:modified>
  <version/>
  <category/>
</coreProperties>
</file>