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352B" w:rsidP="00E43E32" w:rsidRDefault="0071352B" w14:paraId="4B153E3A" w14:textId="77777777">
      <w:r>
        <w:br/>
      </w:r>
    </w:p>
    <w:p w:rsidR="0071352B" w:rsidP="00E43E32" w:rsidRDefault="0071352B" w14:paraId="090121D9" w14:textId="77777777"/>
    <w:p w:rsidRPr="00BB3785" w:rsidR="00E43E32" w:rsidP="00E43E32" w:rsidRDefault="00E43E32" w14:paraId="0B7C2F18" w14:textId="77777777">
      <w:r w:rsidRPr="00BB3785">
        <w:t xml:space="preserve">Hierbij </w:t>
      </w:r>
      <w:r w:rsidRPr="00BB3785" w:rsidR="0071352B">
        <w:t>zend</w:t>
      </w:r>
      <w:r w:rsidRPr="00BB3785">
        <w:t xml:space="preserve"> ik u de antwoorden op de vragen van lid Eerdmans (JA21)</w:t>
      </w:r>
      <w:r w:rsidRPr="00BB3785" w:rsidR="0071352B">
        <w:t xml:space="preserve"> over het diversiteits-, gender- en inclusiebeleid bij het RVB (2025Z02137).</w:t>
      </w:r>
      <w:r w:rsidRPr="00BB3785">
        <w:br/>
      </w:r>
    </w:p>
    <w:p w:rsidRPr="00BB3785" w:rsidR="00DF4F71" w:rsidRDefault="00DF4F71" w14:paraId="3627541B" w14:textId="77777777"/>
    <w:p w:rsidRPr="00BB3785" w:rsidR="00E43E32" w:rsidP="00E43E32" w:rsidRDefault="00E43E32" w14:paraId="1DD265FB" w14:textId="77777777">
      <w:r w:rsidRPr="00BB3785">
        <w:t>De minister van Binnenlandse Zaken en Koninkrijksrelaties,</w:t>
      </w:r>
      <w:r w:rsidRPr="00BB3785">
        <w:br/>
      </w:r>
      <w:r w:rsidRPr="00BB3785">
        <w:br/>
      </w:r>
      <w:r w:rsidRPr="00BB3785">
        <w:br/>
      </w:r>
      <w:r w:rsidRPr="00BB3785">
        <w:br/>
      </w:r>
      <w:r w:rsidRPr="00BB3785">
        <w:br/>
      </w:r>
      <w:r w:rsidRPr="00BB3785">
        <w:br/>
        <w:t>J.J.M. Uitermark</w:t>
      </w:r>
    </w:p>
    <w:p w:rsidRPr="00BB3785" w:rsidR="00E43E32" w:rsidP="00E43E32" w:rsidRDefault="00E43E32" w14:paraId="2B9EFD51" w14:textId="77777777">
      <w:pPr>
        <w:spacing w:line="240" w:lineRule="auto"/>
      </w:pPr>
      <w:r w:rsidRPr="00BB3785">
        <w:rPr>
          <w:rFonts w:ascii="Times New Roman" w:hAnsi="Times New Roman" w:cs="Times New Roman"/>
          <w:color w:val="auto"/>
          <w:sz w:val="24"/>
          <w:szCs w:val="24"/>
        </w:rPr>
        <w:br w:type="page"/>
      </w:r>
    </w:p>
    <w:p w:rsidRPr="00BB3785" w:rsidR="00B01610" w:rsidP="000B256D" w:rsidRDefault="00924064" w14:paraId="0D68C992" w14:textId="77777777">
      <w:pPr>
        <w:spacing w:line="240" w:lineRule="auto"/>
        <w:rPr>
          <w:rFonts w:cs="Arial"/>
          <w:b/>
          <w:bCs/>
        </w:rPr>
      </w:pPr>
      <w:r w:rsidRPr="00BB3785">
        <w:rPr>
          <w:rFonts w:cs="Arial"/>
          <w:b/>
          <w:bCs/>
        </w:rPr>
        <w:lastRenderedPageBreak/>
        <w:t>Antwoord op Kamervragen van lid Eerdmans (JA21) aan de minister van Binnenlandse Zaken en Koninkrijksrelaties over het diversiteits-, gender- en inclusiebeleid bij uitvoeringsorganisaties (2025Z02137, ingezonden 6 februari 2025)</w:t>
      </w:r>
    </w:p>
    <w:p w:rsidRPr="00BB3785" w:rsidR="00924064" w:rsidP="000B256D" w:rsidRDefault="00924064" w14:paraId="0809A1E9" w14:textId="77777777">
      <w:pPr>
        <w:spacing w:line="240" w:lineRule="auto"/>
        <w:rPr>
          <w:rFonts w:cs="Arial"/>
        </w:rPr>
      </w:pPr>
    </w:p>
    <w:p w:rsidRPr="00BB3785" w:rsidR="00924064" w:rsidP="000002A0" w:rsidRDefault="00924064" w14:paraId="74952023" w14:textId="77777777">
      <w:pPr>
        <w:rPr>
          <w:rFonts w:cs="Arial"/>
          <w:b/>
          <w:bCs/>
        </w:rPr>
      </w:pPr>
      <w:r w:rsidRPr="00BB3785">
        <w:rPr>
          <w:rFonts w:cs="Arial"/>
          <w:b/>
          <w:bCs/>
        </w:rPr>
        <w:t>Vraag 1</w:t>
      </w:r>
    </w:p>
    <w:p w:rsidRPr="00BB3785" w:rsidR="00B01610" w:rsidP="000002A0" w:rsidRDefault="00B01610" w14:paraId="17FEDD46" w14:textId="77777777">
      <w:pPr>
        <w:rPr>
          <w:rFonts w:cs="Arial"/>
        </w:rPr>
      </w:pPr>
      <w:r w:rsidRPr="00BB3785">
        <w:rPr>
          <w:rFonts w:cs="Arial"/>
        </w:rPr>
        <w:t>Kunt u voor uw uitvoeringsorganisatie(s) zo specifiek mogelijk inzichtelijk maken hoeveel geld er de komende jaren zal worden besteed aan diversiteits-, gender-, en inclusiebeleid?</w:t>
      </w:r>
    </w:p>
    <w:p w:rsidRPr="00BB3785" w:rsidR="00B01610" w:rsidP="000002A0" w:rsidRDefault="00B01610" w14:paraId="277B71F7" w14:textId="77777777">
      <w:pPr>
        <w:rPr>
          <w:rFonts w:cs="Arial"/>
        </w:rPr>
      </w:pPr>
    </w:p>
    <w:p w:rsidRPr="00BB3785" w:rsidR="00B01610" w:rsidP="000002A0" w:rsidRDefault="00B01610" w14:paraId="45CFD8A9" w14:textId="77777777">
      <w:pPr>
        <w:rPr>
          <w:rFonts w:cs="Arial"/>
          <w:b/>
          <w:bCs/>
        </w:rPr>
      </w:pPr>
      <w:r w:rsidRPr="00BB3785">
        <w:rPr>
          <w:rFonts w:cs="Arial"/>
          <w:b/>
          <w:bCs/>
        </w:rPr>
        <w:t>Antwoord</w:t>
      </w:r>
    </w:p>
    <w:p w:rsidRPr="00BB3785" w:rsidR="003B0C1F" w:rsidP="000002A0" w:rsidRDefault="00B01610" w14:paraId="51B7B39E" w14:textId="77777777">
      <w:pPr>
        <w:ind w:left="30"/>
        <w:rPr>
          <w:rFonts w:cs="Arial"/>
        </w:rPr>
      </w:pPr>
      <w:r w:rsidRPr="00BB3785">
        <w:rPr>
          <w:rFonts w:cs="Arial"/>
        </w:rPr>
        <w:t>Het RVB volgt het “</w:t>
      </w:r>
      <w:r w:rsidRPr="00BB3785">
        <w:rPr>
          <w:rFonts w:cs="Arial"/>
          <w:color w:val="000000" w:themeColor="text1"/>
        </w:rPr>
        <w:t xml:space="preserve">Strategisch personeelsbeleid Rijk 2025” en </w:t>
      </w:r>
      <w:r w:rsidRPr="00BB3785">
        <w:rPr>
          <w:rFonts w:cs="Arial"/>
        </w:rPr>
        <w:t>geeft hier invulling aan door inzet op</w:t>
      </w:r>
      <w:r w:rsidRPr="00BB3785" w:rsidR="00AE4214">
        <w:rPr>
          <w:rFonts w:cs="Arial"/>
        </w:rPr>
        <w:t xml:space="preserve"> bovengenoemde thema’s</w:t>
      </w:r>
      <w:r w:rsidRPr="00BB3785">
        <w:rPr>
          <w:rFonts w:cs="Arial"/>
        </w:rPr>
        <w:t xml:space="preserve">. </w:t>
      </w:r>
      <w:r w:rsidRPr="00BB3785" w:rsidR="00AE4214">
        <w:rPr>
          <w:rFonts w:cs="Arial"/>
        </w:rPr>
        <w:t xml:space="preserve">Dit maakt </w:t>
      </w:r>
      <w:r w:rsidRPr="00BB3785">
        <w:rPr>
          <w:rFonts w:cs="Arial"/>
        </w:rPr>
        <w:t xml:space="preserve">onderdeel uit van de normale bedrijfsvoering. </w:t>
      </w:r>
      <w:r w:rsidRPr="00BB3785" w:rsidR="000E6359">
        <w:rPr>
          <w:rFonts w:cs="Arial"/>
        </w:rPr>
        <w:t>Er wordt in 2025 circa 60.000 euro ingezet</w:t>
      </w:r>
      <w:r w:rsidRPr="00BB3785" w:rsidR="009E2E39">
        <w:rPr>
          <w:rFonts w:cs="Arial"/>
        </w:rPr>
        <w:t xml:space="preserve"> op een totaal aan personele kosten van ongeveer 368 mln. euro</w:t>
      </w:r>
      <w:r w:rsidRPr="00BB3785" w:rsidR="00236EE5">
        <w:rPr>
          <w:rFonts w:cs="Arial"/>
        </w:rPr>
        <w:t xml:space="preserve"> (</w:t>
      </w:r>
      <w:r w:rsidRPr="00BB3785" w:rsidR="00D41678">
        <w:rPr>
          <w:rFonts w:cs="Arial"/>
        </w:rPr>
        <w:t>0</w:t>
      </w:r>
      <w:r w:rsidRPr="00BB3785" w:rsidR="00236EE5">
        <w:rPr>
          <w:rFonts w:cs="Arial"/>
        </w:rPr>
        <w:t xml:space="preserve">,5 fte </w:t>
      </w:r>
      <w:r w:rsidRPr="00BB3785" w:rsidR="00D41678">
        <w:rPr>
          <w:rFonts w:cs="Arial"/>
        </w:rPr>
        <w:t xml:space="preserve">op de </w:t>
      </w:r>
      <w:r w:rsidRPr="00BB3785" w:rsidR="00236EE5">
        <w:rPr>
          <w:rFonts w:cs="Arial"/>
        </w:rPr>
        <w:t>3.000</w:t>
      </w:r>
      <w:r w:rsidRPr="00BB3785" w:rsidR="004A4642">
        <w:rPr>
          <w:rFonts w:cs="Arial"/>
        </w:rPr>
        <w:t xml:space="preserve"> fte</w:t>
      </w:r>
      <w:r w:rsidRPr="00BB3785" w:rsidR="009E2E39">
        <w:rPr>
          <w:rFonts w:cs="Arial"/>
        </w:rPr>
        <w:t xml:space="preserve"> </w:t>
      </w:r>
      <w:r w:rsidRPr="00BB3785" w:rsidR="004A4642">
        <w:rPr>
          <w:rFonts w:cs="Arial"/>
        </w:rPr>
        <w:t xml:space="preserve">die bij </w:t>
      </w:r>
      <w:r w:rsidRPr="00BB3785" w:rsidR="009E2E39">
        <w:rPr>
          <w:rFonts w:cs="Arial"/>
        </w:rPr>
        <w:t xml:space="preserve">het </w:t>
      </w:r>
      <w:r w:rsidRPr="00BB3785" w:rsidR="004A4642">
        <w:rPr>
          <w:rFonts w:cs="Arial"/>
        </w:rPr>
        <w:t>RVB werken</w:t>
      </w:r>
      <w:r w:rsidRPr="00BB3785" w:rsidR="00236EE5">
        <w:rPr>
          <w:rFonts w:cs="Arial"/>
        </w:rPr>
        <w:t xml:space="preserve">). </w:t>
      </w:r>
    </w:p>
    <w:p w:rsidRPr="00BB3785" w:rsidR="0067408E" w:rsidP="000002A0" w:rsidRDefault="0067408E" w14:paraId="0F72A7A4" w14:textId="77777777">
      <w:pPr>
        <w:ind w:left="30"/>
        <w:rPr>
          <w:rFonts w:cs="Arial"/>
        </w:rPr>
      </w:pPr>
    </w:p>
    <w:p w:rsidRPr="00BB3785" w:rsidR="00B01610" w:rsidP="000002A0" w:rsidRDefault="00924064" w14:paraId="3C95FFFE" w14:textId="77777777">
      <w:pPr>
        <w:rPr>
          <w:rFonts w:cs="Arial"/>
        </w:rPr>
      </w:pPr>
      <w:r w:rsidRPr="00BB3785">
        <w:rPr>
          <w:rFonts w:cs="Arial"/>
          <w:b/>
          <w:bCs/>
        </w:rPr>
        <w:t>Vraag 2</w:t>
      </w:r>
      <w:r w:rsidRPr="00BB3785">
        <w:rPr>
          <w:rFonts w:cs="Arial"/>
        </w:rPr>
        <w:br/>
      </w:r>
      <w:r w:rsidRPr="00BB3785" w:rsidR="00B01610">
        <w:rPr>
          <w:rFonts w:cs="Arial"/>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BB3785" w:rsidR="00E433F3" w:rsidP="000002A0" w:rsidRDefault="00E433F3" w14:paraId="618A7CB4" w14:textId="77777777">
      <w:pPr>
        <w:rPr>
          <w:rFonts w:cs="Arial"/>
          <w:b/>
          <w:bCs/>
        </w:rPr>
      </w:pPr>
    </w:p>
    <w:p w:rsidRPr="00BB3785" w:rsidR="00156406" w:rsidP="000002A0" w:rsidRDefault="00156406" w14:paraId="18DEDF88" w14:textId="77777777">
      <w:pPr>
        <w:rPr>
          <w:rFonts w:cs="Arial"/>
          <w:b/>
          <w:bCs/>
        </w:rPr>
      </w:pPr>
      <w:r w:rsidRPr="00BB3785">
        <w:rPr>
          <w:rFonts w:cs="Arial"/>
          <w:b/>
          <w:bCs/>
        </w:rPr>
        <w:t>Antwoord</w:t>
      </w:r>
    </w:p>
    <w:p w:rsidRPr="00BB3785" w:rsidR="00E433F3" w:rsidP="000002A0" w:rsidRDefault="0071486B" w14:paraId="39322B97" w14:textId="77777777">
      <w:pPr>
        <w:rPr>
          <w:rFonts w:cs="Arial"/>
        </w:rPr>
      </w:pPr>
      <w:r w:rsidRPr="00BB3785">
        <w:rPr>
          <w:rFonts w:cs="Arial"/>
        </w:rPr>
        <w:t xml:space="preserve">Het RVB volgt het </w:t>
      </w:r>
      <w:proofErr w:type="spellStart"/>
      <w:r w:rsidRPr="00BB3785">
        <w:rPr>
          <w:rFonts w:cs="Arial"/>
        </w:rPr>
        <w:t>rijksbred</w:t>
      </w:r>
      <w:r w:rsidRPr="00BB3785" w:rsidR="00AE4214">
        <w:rPr>
          <w:rFonts w:cs="Arial"/>
        </w:rPr>
        <w:t>e</w:t>
      </w:r>
      <w:proofErr w:type="spellEnd"/>
      <w:r w:rsidRPr="00BB3785" w:rsidR="00AE4214">
        <w:rPr>
          <w:rFonts w:cs="Arial"/>
        </w:rPr>
        <w:t xml:space="preserve"> beleid op bovengenoemde thema’s</w:t>
      </w:r>
      <w:r w:rsidRPr="00BB3785" w:rsidR="009831FE">
        <w:rPr>
          <w:rFonts w:cs="Arial"/>
        </w:rPr>
        <w:t>. De komende jaren blijven dit aandachtspunten</w:t>
      </w:r>
      <w:r w:rsidRPr="00BB3785" w:rsidR="00A239DA">
        <w:rPr>
          <w:rFonts w:cs="Arial"/>
        </w:rPr>
        <w:t xml:space="preserve">. </w:t>
      </w:r>
      <w:r w:rsidRPr="00BB3785">
        <w:rPr>
          <w:rFonts w:cs="Arial"/>
        </w:rPr>
        <w:t>M</w:t>
      </w:r>
      <w:r w:rsidRPr="00BB3785" w:rsidR="00E433F3">
        <w:rPr>
          <w:rFonts w:cs="Arial"/>
        </w:rPr>
        <w:t xml:space="preserve">et specifieke aandacht </w:t>
      </w:r>
      <w:r w:rsidRPr="00BB3785" w:rsidR="00A239DA">
        <w:rPr>
          <w:rFonts w:cs="Arial"/>
        </w:rPr>
        <w:t>voor</w:t>
      </w:r>
      <w:r w:rsidRPr="00BB3785" w:rsidR="00E433F3">
        <w:rPr>
          <w:rFonts w:cs="Arial"/>
        </w:rPr>
        <w:t xml:space="preserve"> de dagelijkse praktijk van werving en selectie</w:t>
      </w:r>
      <w:r w:rsidRPr="00BB3785" w:rsidR="009831FE">
        <w:rPr>
          <w:rFonts w:cs="Arial"/>
        </w:rPr>
        <w:t xml:space="preserve"> en </w:t>
      </w:r>
      <w:r w:rsidRPr="00BB3785" w:rsidR="00C817A2">
        <w:rPr>
          <w:rFonts w:cs="Arial"/>
        </w:rPr>
        <w:t xml:space="preserve">het vergroten van </w:t>
      </w:r>
      <w:r w:rsidRPr="00BB3785" w:rsidR="00E433F3">
        <w:rPr>
          <w:rFonts w:cs="Arial"/>
        </w:rPr>
        <w:t>bewustwording</w:t>
      </w:r>
      <w:r w:rsidRPr="00BB3785" w:rsidR="00C817A2">
        <w:rPr>
          <w:rFonts w:cs="Arial"/>
        </w:rPr>
        <w:t>, handelingsperspectief</w:t>
      </w:r>
      <w:r w:rsidRPr="00BB3785">
        <w:rPr>
          <w:rFonts w:cs="Arial"/>
        </w:rPr>
        <w:t xml:space="preserve"> en (rol)verantwoordelijkheid</w:t>
      </w:r>
      <w:r w:rsidRPr="00BB3785" w:rsidR="00570DCD">
        <w:rPr>
          <w:rFonts w:cs="Arial"/>
        </w:rPr>
        <w:t xml:space="preserve"> van </w:t>
      </w:r>
      <w:r w:rsidRPr="00BB3785" w:rsidR="00C817A2">
        <w:rPr>
          <w:rFonts w:cs="Arial"/>
        </w:rPr>
        <w:t xml:space="preserve">iedere </w:t>
      </w:r>
      <w:r w:rsidRPr="00BB3785" w:rsidR="00570DCD">
        <w:rPr>
          <w:rFonts w:cs="Arial"/>
        </w:rPr>
        <w:t>medewerker</w:t>
      </w:r>
      <w:r w:rsidRPr="00BB3785" w:rsidR="00E433F3">
        <w:rPr>
          <w:rFonts w:cs="Arial"/>
        </w:rPr>
        <w:t xml:space="preserve">. </w:t>
      </w:r>
    </w:p>
    <w:p w:rsidRPr="00BB3785" w:rsidR="00746734" w:rsidP="000002A0" w:rsidRDefault="00746734" w14:paraId="54BF08C2" w14:textId="77777777">
      <w:pPr>
        <w:rPr>
          <w:rFonts w:cs="Arial"/>
        </w:rPr>
      </w:pPr>
    </w:p>
    <w:p w:rsidRPr="00BB3785" w:rsidR="002E2485" w:rsidP="000002A0" w:rsidRDefault="002E2485" w14:paraId="3FBFF090" w14:textId="77777777">
      <w:pPr>
        <w:rPr>
          <w:rFonts w:cs="Arial"/>
          <w:b/>
          <w:bCs/>
        </w:rPr>
      </w:pPr>
      <w:r w:rsidRPr="00BB3785">
        <w:rPr>
          <w:rFonts w:cs="Arial"/>
          <w:b/>
          <w:bCs/>
        </w:rPr>
        <w:t>Vraag 3</w:t>
      </w:r>
    </w:p>
    <w:p w:rsidRPr="00BB3785" w:rsidR="00B01610" w:rsidP="000002A0" w:rsidRDefault="00B01610" w14:paraId="417CA858" w14:textId="77777777">
      <w:pPr>
        <w:rPr>
          <w:rFonts w:cs="Arial"/>
        </w:rPr>
      </w:pPr>
      <w:r w:rsidRPr="00BB3785">
        <w:rPr>
          <w:rFonts w:cs="Arial"/>
        </w:rPr>
        <w:t>Kunt u voor uw uitvoeringsorganisatie(s) inzichtelijk maken welke diversiteits-, gender-, en inclusiecursussen er worden aangeboden?</w:t>
      </w:r>
    </w:p>
    <w:p w:rsidRPr="00BB3785" w:rsidR="00B01610" w:rsidP="000002A0" w:rsidRDefault="00B01610" w14:paraId="6652FE40" w14:textId="77777777">
      <w:pPr>
        <w:rPr>
          <w:rFonts w:cs="Arial"/>
        </w:rPr>
      </w:pPr>
    </w:p>
    <w:p w:rsidRPr="00BB3785" w:rsidR="00384914" w:rsidP="000002A0" w:rsidRDefault="2101478E" w14:paraId="18F0C5A1" w14:textId="77777777">
      <w:pPr>
        <w:rPr>
          <w:rFonts w:cs="Arial"/>
        </w:rPr>
      </w:pPr>
      <w:r w:rsidRPr="00BB3785">
        <w:rPr>
          <w:rFonts w:cs="Arial"/>
          <w:b/>
          <w:bCs/>
        </w:rPr>
        <w:t>Antwoord</w:t>
      </w:r>
      <w:r w:rsidRPr="00BB3785" w:rsidR="002E2485">
        <w:br/>
      </w:r>
      <w:r w:rsidRPr="00BB3785" w:rsidR="00384914">
        <w:rPr>
          <w:rFonts w:cs="Arial"/>
        </w:rPr>
        <w:t xml:space="preserve">Het RVB heeft invulling gegeven aan de eis uit </w:t>
      </w:r>
      <w:r w:rsidRPr="00BB3785" w:rsidR="00AE4214">
        <w:rPr>
          <w:rFonts w:cs="Arial"/>
        </w:rPr>
        <w:t>het “</w:t>
      </w:r>
      <w:r w:rsidRPr="00BB3785" w:rsidR="00384914">
        <w:rPr>
          <w:rFonts w:cs="Arial"/>
        </w:rPr>
        <w:t>Strategisch personeelsbeleid Rijk 2025</w:t>
      </w:r>
      <w:r w:rsidRPr="00BB3785" w:rsidR="00AE4214">
        <w:rPr>
          <w:rFonts w:cs="Arial"/>
        </w:rPr>
        <w:t>”</w:t>
      </w:r>
      <w:r w:rsidRPr="00BB3785" w:rsidR="00384914">
        <w:rPr>
          <w:rFonts w:cs="Arial"/>
        </w:rPr>
        <w:t xml:space="preserve"> dat leden van sollicitatiecommissies verplicht zijn een workshop ter voorkoming van vooringenomenheid en ter verbetering van het selectiegesprek te volgen. </w:t>
      </w:r>
    </w:p>
    <w:p w:rsidRPr="00BB3785" w:rsidR="00384914" w:rsidP="000002A0" w:rsidRDefault="00384914" w14:paraId="67DA65F0" w14:textId="77777777">
      <w:pPr>
        <w:rPr>
          <w:rFonts w:cs="Arial"/>
        </w:rPr>
      </w:pPr>
    </w:p>
    <w:p w:rsidRPr="00BB3785" w:rsidR="00042500" w:rsidP="000002A0" w:rsidRDefault="2101478E" w14:paraId="408587B9" w14:textId="77777777">
      <w:pPr>
        <w:rPr>
          <w:rFonts w:cs="Arial"/>
        </w:rPr>
      </w:pPr>
      <w:r w:rsidRPr="00BB3785">
        <w:rPr>
          <w:rFonts w:cs="Arial"/>
        </w:rPr>
        <w:t>Het RVB maakt gebruik van het aanbod op het LOC Platform, de ‘doe-het-zelf’-tool voor leren, ontwikkelen en kennis delen voor alle medewerkers van het ministerie van BZK.</w:t>
      </w:r>
      <w:r w:rsidRPr="00BB3785" w:rsidR="00042500">
        <w:rPr>
          <w:rFonts w:cs="Arial"/>
        </w:rPr>
        <w:t xml:space="preserve"> Op het platform worden 2 e-</w:t>
      </w:r>
      <w:proofErr w:type="spellStart"/>
      <w:r w:rsidRPr="00BB3785" w:rsidR="00042500">
        <w:rPr>
          <w:rFonts w:cs="Arial"/>
        </w:rPr>
        <w:t>learning</w:t>
      </w:r>
      <w:proofErr w:type="spellEnd"/>
      <w:r w:rsidRPr="00BB3785" w:rsidR="00042500">
        <w:rPr>
          <w:rFonts w:cs="Arial"/>
        </w:rPr>
        <w:t xml:space="preserve"> trainingen aangeboden: </w:t>
      </w:r>
      <w:r w:rsidRPr="00BB3785" w:rsidR="00384914">
        <w:rPr>
          <w:rFonts w:cs="Arial"/>
        </w:rPr>
        <w:t>hierin krijgt iedere deelnemer</w:t>
      </w:r>
      <w:r w:rsidRPr="00BB3785" w:rsidR="00384914">
        <w:t xml:space="preserve"> </w:t>
      </w:r>
      <w:r w:rsidRPr="00BB3785" w:rsidR="00384914">
        <w:rPr>
          <w:rFonts w:cs="Arial"/>
        </w:rPr>
        <w:t>inzicht in het eigen bewustzijn</w:t>
      </w:r>
      <w:r w:rsidRPr="00BB3785" w:rsidR="00AE4214">
        <w:rPr>
          <w:rFonts w:cs="Arial"/>
        </w:rPr>
        <w:t>/vooringenomenheid</w:t>
      </w:r>
      <w:r w:rsidRPr="00BB3785" w:rsidR="00384914">
        <w:rPr>
          <w:rFonts w:cs="Arial"/>
        </w:rPr>
        <w:t xml:space="preserve"> en leert omgaan met verschillen</w:t>
      </w:r>
      <w:r w:rsidRPr="00BB3785" w:rsidR="00AE4214">
        <w:rPr>
          <w:rFonts w:cs="Arial"/>
        </w:rPr>
        <w:t>de zienswijzen en perspectieven</w:t>
      </w:r>
      <w:r w:rsidRPr="00BB3785" w:rsidR="00384914">
        <w:rPr>
          <w:rFonts w:cs="Arial"/>
        </w:rPr>
        <w:t xml:space="preserve"> op de werkvloer. </w:t>
      </w:r>
    </w:p>
    <w:p w:rsidRPr="00BB3785" w:rsidR="00B01610" w:rsidP="000002A0" w:rsidRDefault="00B01610" w14:paraId="5DB48E62" w14:textId="77777777">
      <w:pPr>
        <w:rPr>
          <w:rFonts w:cs="Arial"/>
        </w:rPr>
      </w:pPr>
    </w:p>
    <w:p w:rsidRPr="00BB3785" w:rsidR="002E2485" w:rsidP="000002A0" w:rsidRDefault="002E2485" w14:paraId="72C73F0F" w14:textId="77777777">
      <w:pPr>
        <w:rPr>
          <w:rFonts w:cs="Arial"/>
          <w:b/>
          <w:bCs/>
        </w:rPr>
      </w:pPr>
      <w:r w:rsidRPr="00BB3785">
        <w:rPr>
          <w:rFonts w:cs="Arial"/>
          <w:b/>
          <w:bCs/>
        </w:rPr>
        <w:t>Vraag 4</w:t>
      </w:r>
    </w:p>
    <w:p w:rsidRPr="00BB3785" w:rsidR="00B01610" w:rsidP="000002A0" w:rsidRDefault="00B01610" w14:paraId="60CB0D25" w14:textId="77777777">
      <w:pPr>
        <w:rPr>
          <w:rFonts w:cs="Arial"/>
        </w:rPr>
      </w:pPr>
      <w:r w:rsidRPr="00BB3785">
        <w:rPr>
          <w:rFonts w:cs="Arial"/>
        </w:rPr>
        <w:t>Is er de afgelopen jaren op uw uitvoeringsorganisatie(s) sprake geweest van het weghalen van kunstobjecten, omdat deze bijvoorbeeld «niet meer van deze tijd» zouden zijn?</w:t>
      </w:r>
    </w:p>
    <w:p w:rsidRPr="00BB3785" w:rsidR="00B01610" w:rsidP="000002A0" w:rsidRDefault="00B01610" w14:paraId="68C43774" w14:textId="77777777">
      <w:pPr>
        <w:rPr>
          <w:rFonts w:cs="Arial"/>
        </w:rPr>
      </w:pPr>
    </w:p>
    <w:p w:rsidRPr="00BB3785" w:rsidR="006D02C7" w:rsidP="000002A0" w:rsidRDefault="006D02C7" w14:paraId="4A905660" w14:textId="77777777">
      <w:pPr>
        <w:rPr>
          <w:rFonts w:cs="Arial"/>
          <w:b/>
          <w:bCs/>
        </w:rPr>
      </w:pPr>
    </w:p>
    <w:p w:rsidRPr="00BB3785" w:rsidR="00B01610" w:rsidP="000002A0" w:rsidRDefault="00B01610" w14:paraId="1E4E76AC" w14:textId="77777777">
      <w:pPr>
        <w:rPr>
          <w:rFonts w:cs="Arial"/>
          <w:b/>
          <w:bCs/>
        </w:rPr>
      </w:pPr>
      <w:r w:rsidRPr="00BB3785">
        <w:rPr>
          <w:rFonts w:cs="Arial"/>
          <w:b/>
          <w:bCs/>
        </w:rPr>
        <w:t>Antwoord</w:t>
      </w:r>
    </w:p>
    <w:p w:rsidRPr="00BB3785" w:rsidR="002E2485" w:rsidP="000002A0" w:rsidRDefault="00B01610" w14:paraId="432B5723" w14:textId="77777777">
      <w:pPr>
        <w:rPr>
          <w:rFonts w:cs="Arial"/>
        </w:rPr>
      </w:pPr>
      <w:r w:rsidRPr="00BB3785">
        <w:rPr>
          <w:rFonts w:cs="Arial"/>
        </w:rPr>
        <w:t>Er zijn bij het RVB de afgelopen jaren geen kunstobjecten weggehaald omdat deze bijvoorbeeld «niet meer van deze tijd» zouden zijn.</w:t>
      </w:r>
    </w:p>
    <w:p w:rsidRPr="00BB3785" w:rsidR="002214DD" w:rsidP="000002A0" w:rsidRDefault="002214DD" w14:paraId="70BAAB75" w14:textId="77777777">
      <w:pPr>
        <w:rPr>
          <w:rFonts w:cs="Arial"/>
          <w:b/>
          <w:bCs/>
        </w:rPr>
      </w:pPr>
    </w:p>
    <w:p w:rsidRPr="00BB3785" w:rsidR="002E2485" w:rsidP="000002A0" w:rsidRDefault="002E2485" w14:paraId="4450AE3A" w14:textId="77777777">
      <w:pPr>
        <w:rPr>
          <w:rFonts w:cs="Arial"/>
          <w:b/>
          <w:bCs/>
        </w:rPr>
      </w:pPr>
      <w:r w:rsidRPr="00BB3785">
        <w:rPr>
          <w:rFonts w:cs="Arial"/>
          <w:b/>
          <w:bCs/>
        </w:rPr>
        <w:t>Vraag 5</w:t>
      </w:r>
    </w:p>
    <w:p w:rsidRPr="00BB3785" w:rsidR="00B01610" w:rsidP="000002A0" w:rsidRDefault="00B01610" w14:paraId="6638B152" w14:textId="77777777">
      <w:pPr>
        <w:rPr>
          <w:rFonts w:cs="Arial"/>
        </w:rPr>
      </w:pPr>
      <w:r w:rsidRPr="00BB3785">
        <w:rPr>
          <w:rFonts w:cs="Arial"/>
        </w:rPr>
        <w:t>Kunt u zo specifiek mogelijk inzichtelijk maken in hoeverre uw uitvoeringsorganisatie(s) een gender en diversiteitsquotum hanteert voor uw personeel?</w:t>
      </w:r>
    </w:p>
    <w:p w:rsidRPr="00BB3785" w:rsidR="00B01610" w:rsidP="000002A0" w:rsidRDefault="00B01610" w14:paraId="27F79738" w14:textId="77777777">
      <w:pPr>
        <w:rPr>
          <w:rFonts w:cs="Arial"/>
        </w:rPr>
      </w:pPr>
    </w:p>
    <w:p w:rsidRPr="00BB3785" w:rsidR="00B01610" w:rsidP="000002A0" w:rsidRDefault="00B01610" w14:paraId="6070FF8E" w14:textId="77777777">
      <w:pPr>
        <w:rPr>
          <w:rFonts w:cs="Arial"/>
          <w:b/>
          <w:bCs/>
        </w:rPr>
      </w:pPr>
      <w:r w:rsidRPr="00BB3785">
        <w:rPr>
          <w:rFonts w:cs="Arial"/>
          <w:b/>
          <w:bCs/>
        </w:rPr>
        <w:t>Antwoord</w:t>
      </w:r>
    </w:p>
    <w:p w:rsidRPr="00BB3785" w:rsidR="00B01610" w:rsidP="000002A0" w:rsidRDefault="00B01610" w14:paraId="6A08DDF9" w14:textId="77777777">
      <w:pPr>
        <w:rPr>
          <w:rFonts w:cs="Arial"/>
        </w:rPr>
      </w:pPr>
      <w:r w:rsidRPr="00BB3785">
        <w:rPr>
          <w:rFonts w:cs="Arial"/>
        </w:rPr>
        <w:t xml:space="preserve">Bij het RVB wordt gebruik gemaakt van </w:t>
      </w:r>
      <w:r w:rsidRPr="00BB3785" w:rsidR="001C4564">
        <w:rPr>
          <w:rFonts w:cs="Arial"/>
        </w:rPr>
        <w:t xml:space="preserve">het </w:t>
      </w:r>
      <w:r w:rsidRPr="00BB3785">
        <w:rPr>
          <w:rFonts w:cs="Arial"/>
        </w:rPr>
        <w:t xml:space="preserve">quotum </w:t>
      </w:r>
      <w:r w:rsidRPr="00BB3785" w:rsidR="006E695A">
        <w:rPr>
          <w:rFonts w:cs="Arial"/>
        </w:rPr>
        <w:t>voor mensen met een afstand tot de arbeidsmarkt</w:t>
      </w:r>
      <w:r w:rsidRPr="00BB3785">
        <w:rPr>
          <w:rFonts w:cs="Arial"/>
        </w:rPr>
        <w:t xml:space="preserve">, </w:t>
      </w:r>
      <w:r w:rsidRPr="00BB3785" w:rsidR="006E695A">
        <w:rPr>
          <w:rFonts w:cs="Arial"/>
        </w:rPr>
        <w:t xml:space="preserve">volgens </w:t>
      </w:r>
      <w:r w:rsidRPr="00BB3785">
        <w:rPr>
          <w:rFonts w:cs="Arial"/>
        </w:rPr>
        <w:t>de Wet banenafspraak (WBA). In het sociaal akkoord van 2013 hebben het kabinet en sociale partners afgesproken dat extra banen bij reguliere werkgevers gecreëerd worden voor mensen met een afstand tot de arbeidsmarkt. De kwantitatieve doelstelling - het wettelijke quotum - voor het Rijk wordt vastgesteld op basis van deze wet. Het exacte aantal fluctueert op basis van het aantal fte. Over dit wettelijke quotum en de voortgang hierop wordt gerapporteerd in de Jaarrapportage RVB.</w:t>
      </w:r>
    </w:p>
    <w:p w:rsidRPr="00BB3785" w:rsidR="00236EE5" w:rsidP="000002A0" w:rsidRDefault="00236EE5" w14:paraId="71388F2B" w14:textId="77777777">
      <w:pPr>
        <w:rPr>
          <w:rFonts w:cs="Arial"/>
          <w:b/>
          <w:bCs/>
        </w:rPr>
      </w:pPr>
    </w:p>
    <w:p w:rsidRPr="00BB3785" w:rsidR="002E2485" w:rsidP="000002A0" w:rsidRDefault="002E2485" w14:paraId="21D94C2D" w14:textId="77777777">
      <w:pPr>
        <w:rPr>
          <w:rFonts w:cs="Arial"/>
          <w:b/>
          <w:bCs/>
        </w:rPr>
      </w:pPr>
      <w:r w:rsidRPr="00BB3785">
        <w:rPr>
          <w:rFonts w:cs="Arial"/>
          <w:b/>
          <w:bCs/>
        </w:rPr>
        <w:t>Vraag 6</w:t>
      </w:r>
    </w:p>
    <w:p w:rsidRPr="00BB3785" w:rsidR="00B01610" w:rsidP="000002A0" w:rsidRDefault="00B01610" w14:paraId="284C0F06" w14:textId="77777777">
      <w:pPr>
        <w:rPr>
          <w:rFonts w:cs="Arial"/>
        </w:rPr>
      </w:pPr>
      <w:r w:rsidRPr="00BB3785">
        <w:rPr>
          <w:rFonts w:cs="Arial"/>
        </w:rPr>
        <w:t xml:space="preserve">Op welke manier wordt het succes van het diversiteits-, gender- en inclusiebeleid binnen </w:t>
      </w:r>
      <w:proofErr w:type="gramStart"/>
      <w:r w:rsidRPr="00BB3785">
        <w:rPr>
          <w:rFonts w:cs="Arial"/>
        </w:rPr>
        <w:t>uw  uitvoeringsorganisatie</w:t>
      </w:r>
      <w:proofErr w:type="gramEnd"/>
      <w:r w:rsidRPr="00BB3785">
        <w:rPr>
          <w:rFonts w:cs="Arial"/>
        </w:rPr>
        <w:t xml:space="preserve">(s) gemeten? Welke criteria of </w:t>
      </w:r>
      <w:proofErr w:type="spellStart"/>
      <w:r w:rsidRPr="00BB3785">
        <w:rPr>
          <w:rFonts w:cs="Arial"/>
        </w:rPr>
        <w:t>key</w:t>
      </w:r>
      <w:proofErr w:type="spellEnd"/>
      <w:r w:rsidRPr="00BB3785">
        <w:rPr>
          <w:rFonts w:cs="Arial"/>
        </w:rPr>
        <w:t xml:space="preserve"> performance indicators (</w:t>
      </w:r>
      <w:proofErr w:type="spellStart"/>
      <w:r w:rsidRPr="00BB3785">
        <w:rPr>
          <w:rFonts w:cs="Arial"/>
        </w:rPr>
        <w:t>KPI's</w:t>
      </w:r>
      <w:proofErr w:type="spellEnd"/>
      <w:r w:rsidRPr="00BB3785">
        <w:rPr>
          <w:rFonts w:cs="Arial"/>
        </w:rPr>
        <w:t>) hanteert u om het beleid te beoordelen?</w:t>
      </w:r>
    </w:p>
    <w:p w:rsidRPr="00BB3785" w:rsidR="00B01610" w:rsidP="000002A0" w:rsidRDefault="00B01610" w14:paraId="08E92742" w14:textId="77777777">
      <w:pPr>
        <w:rPr>
          <w:rFonts w:cs="Arial"/>
        </w:rPr>
      </w:pPr>
    </w:p>
    <w:p w:rsidRPr="00BB3785" w:rsidR="00B01610" w:rsidP="000002A0" w:rsidRDefault="00B01610" w14:paraId="7393CCCA" w14:textId="77777777">
      <w:pPr>
        <w:rPr>
          <w:rFonts w:cs="Arial"/>
          <w:b/>
          <w:bCs/>
        </w:rPr>
      </w:pPr>
      <w:r w:rsidRPr="00BB3785">
        <w:rPr>
          <w:rFonts w:cs="Arial"/>
          <w:b/>
          <w:bCs/>
        </w:rPr>
        <w:t>Antwoord</w:t>
      </w:r>
    </w:p>
    <w:p w:rsidRPr="00BB3785" w:rsidR="00B01610" w:rsidP="000002A0" w:rsidRDefault="2101478E" w14:paraId="08245BF8" w14:textId="77777777">
      <w:pPr>
        <w:rPr>
          <w:rFonts w:cs="Arial"/>
        </w:rPr>
      </w:pPr>
      <w:r w:rsidRPr="00BB3785">
        <w:rPr>
          <w:rFonts w:cs="Arial"/>
        </w:rPr>
        <w:t xml:space="preserve">Het RVB sluit aan bij de relevante streefcijfers die </w:t>
      </w:r>
      <w:proofErr w:type="spellStart"/>
      <w:r w:rsidRPr="00BB3785">
        <w:rPr>
          <w:rFonts w:cs="Arial"/>
        </w:rPr>
        <w:t>Rijksbreed</w:t>
      </w:r>
      <w:proofErr w:type="spellEnd"/>
      <w:r w:rsidRPr="00BB3785">
        <w:rPr>
          <w:rFonts w:cs="Arial"/>
        </w:rPr>
        <w:t xml:space="preserve"> worden gehanteerd</w:t>
      </w:r>
      <w:r w:rsidRPr="00BB3785" w:rsidR="009F41B9">
        <w:rPr>
          <w:rFonts w:cs="Arial"/>
        </w:rPr>
        <w:t xml:space="preserve"> te weten: </w:t>
      </w:r>
      <w:r w:rsidRPr="00BB3785" w:rsidR="00672AA1">
        <w:rPr>
          <w:rFonts w:cs="Arial"/>
        </w:rPr>
        <w:t xml:space="preserve">leeftijd, </w:t>
      </w:r>
      <w:r w:rsidRPr="00BB3785" w:rsidR="0047266D">
        <w:rPr>
          <w:rFonts w:cs="Arial"/>
        </w:rPr>
        <w:t>verhouding mannen - vrouwen; aandeel vrouwen in hogere salarisschalen, aandeel medewerkers met buiten-Europese herkomst; aandeel mensen met een arbeidsbeperking.</w:t>
      </w:r>
    </w:p>
    <w:p w:rsidRPr="00BB3785" w:rsidR="006E695A" w:rsidP="000002A0" w:rsidRDefault="006E695A" w14:paraId="75E8F2DC" w14:textId="77777777">
      <w:pPr>
        <w:rPr>
          <w:rFonts w:cs="Arial"/>
        </w:rPr>
      </w:pPr>
    </w:p>
    <w:p w:rsidRPr="00BB3785" w:rsidR="00B01610" w:rsidP="000002A0" w:rsidRDefault="002E2485" w14:paraId="04B9E3DA" w14:textId="77777777">
      <w:pPr>
        <w:rPr>
          <w:rFonts w:cs="Arial"/>
        </w:rPr>
      </w:pPr>
      <w:r w:rsidRPr="00BB3785">
        <w:rPr>
          <w:rFonts w:cs="Arial"/>
          <w:b/>
          <w:bCs/>
        </w:rPr>
        <w:t>Vraag 7</w:t>
      </w:r>
      <w:r w:rsidRPr="00BB3785">
        <w:rPr>
          <w:rFonts w:cs="Arial"/>
        </w:rPr>
        <w:br/>
      </w:r>
      <w:r w:rsidRPr="00BB3785" w:rsidR="00B01610">
        <w:rPr>
          <w:rFonts w:cs="Arial"/>
        </w:rPr>
        <w:t>Kunt u inzichtelijk maken welke externe organisaties of consultants zijn ingehuurd om uw uitvoeringsorganisatie(s) te adviseren over diversiteits-, gender- en inclusiebeleid? Wat waren de kosten en uitkomsten van deze adviezen?</w:t>
      </w:r>
    </w:p>
    <w:p w:rsidRPr="00BB3785" w:rsidR="00B01610" w:rsidP="000002A0" w:rsidRDefault="00B01610" w14:paraId="6A66D478" w14:textId="77777777">
      <w:pPr>
        <w:rPr>
          <w:rFonts w:cs="Arial"/>
          <w:i/>
          <w:iCs/>
        </w:rPr>
      </w:pPr>
    </w:p>
    <w:p w:rsidRPr="00BB3785" w:rsidR="00B01610" w:rsidP="000002A0" w:rsidRDefault="00B01610" w14:paraId="05F1FB3B" w14:textId="77777777">
      <w:pPr>
        <w:rPr>
          <w:rFonts w:cs="Arial"/>
          <w:b/>
          <w:bCs/>
        </w:rPr>
      </w:pPr>
      <w:r w:rsidRPr="00BB3785">
        <w:rPr>
          <w:rFonts w:cs="Arial"/>
          <w:b/>
          <w:bCs/>
        </w:rPr>
        <w:t>Antwoord</w:t>
      </w:r>
    </w:p>
    <w:p w:rsidRPr="00BB3785" w:rsidR="002E2485" w:rsidP="000002A0" w:rsidRDefault="002214DD" w14:paraId="2F3FAEAC" w14:textId="77777777">
      <w:pPr>
        <w:rPr>
          <w:rFonts w:cs="Arial"/>
        </w:rPr>
      </w:pPr>
      <w:r w:rsidRPr="00BB3785">
        <w:rPr>
          <w:rFonts w:cs="Arial"/>
        </w:rPr>
        <w:t>Externe organisaties of consultants worden niet ingehuurd voor advisering op het gebied van</w:t>
      </w:r>
      <w:r w:rsidRPr="00BB3785" w:rsidR="00AE4214">
        <w:rPr>
          <w:rFonts w:cs="Arial"/>
        </w:rPr>
        <w:t xml:space="preserve"> bovengenoemde thema’s</w:t>
      </w:r>
      <w:r w:rsidRPr="00BB3785">
        <w:rPr>
          <w:rFonts w:cs="Arial"/>
        </w:rPr>
        <w:t>.</w:t>
      </w:r>
    </w:p>
    <w:p w:rsidRPr="00BB3785" w:rsidR="002E2485" w:rsidP="000002A0" w:rsidRDefault="002E2485" w14:paraId="391CC4B7" w14:textId="77777777">
      <w:pPr>
        <w:rPr>
          <w:rFonts w:cs="Arial"/>
        </w:rPr>
      </w:pPr>
    </w:p>
    <w:p w:rsidRPr="00BB3785" w:rsidR="002E2485" w:rsidP="000002A0" w:rsidRDefault="002E2485" w14:paraId="1FB37E38" w14:textId="77777777">
      <w:pPr>
        <w:rPr>
          <w:rFonts w:cs="Arial"/>
          <w:b/>
          <w:bCs/>
        </w:rPr>
      </w:pPr>
      <w:r w:rsidRPr="00BB3785">
        <w:rPr>
          <w:rFonts w:cs="Arial"/>
          <w:b/>
          <w:bCs/>
        </w:rPr>
        <w:t>Vraag 8</w:t>
      </w:r>
    </w:p>
    <w:p w:rsidRPr="00BB3785" w:rsidR="00B01610" w:rsidP="000002A0" w:rsidRDefault="00B01610" w14:paraId="43FDE6BC" w14:textId="77777777">
      <w:pPr>
        <w:rPr>
          <w:rFonts w:cs="Arial"/>
        </w:rPr>
      </w:pPr>
      <w:r w:rsidRPr="00BB3785">
        <w:rPr>
          <w:rFonts w:cs="Arial"/>
        </w:rPr>
        <w:t>Zou u de beantwoording per uitvoeringsinstantie afzonderlijk kunnen aanleveren?</w:t>
      </w:r>
    </w:p>
    <w:p w:rsidRPr="00BB3785" w:rsidR="00B01610" w:rsidP="000002A0" w:rsidRDefault="00B01610" w14:paraId="7E89A391" w14:textId="77777777">
      <w:pPr>
        <w:rPr>
          <w:rFonts w:cs="Arial"/>
        </w:rPr>
      </w:pPr>
    </w:p>
    <w:p w:rsidRPr="00BB3785" w:rsidR="00B01610" w:rsidP="000002A0" w:rsidRDefault="00B01610" w14:paraId="0154F9C0" w14:textId="77777777">
      <w:pPr>
        <w:rPr>
          <w:rFonts w:cs="Arial"/>
          <w:b/>
          <w:bCs/>
        </w:rPr>
      </w:pPr>
      <w:r w:rsidRPr="00BB3785">
        <w:rPr>
          <w:rFonts w:cs="Arial"/>
          <w:b/>
          <w:bCs/>
        </w:rPr>
        <w:t>Antwoord</w:t>
      </w:r>
    </w:p>
    <w:p w:rsidR="00DF4F71" w:rsidP="000002A0" w:rsidRDefault="002E2485" w14:paraId="33FDE8D5" w14:textId="77777777">
      <w:r w:rsidRPr="00BB3785">
        <w:rPr>
          <w:rFonts w:cs="Arial"/>
        </w:rPr>
        <w:t>Ja.</w:t>
      </w:r>
      <w:r w:rsidR="00AE4214">
        <w:rPr>
          <w:rFonts w:cs="Arial"/>
        </w:rPr>
        <w:t xml:space="preserve"> </w:t>
      </w:r>
      <w:r w:rsidR="000E6359">
        <w:br/>
      </w:r>
      <w:r w:rsidR="000E6359">
        <w:br/>
      </w:r>
    </w:p>
    <w:sectPr w:rsidR="00DF4F7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76B7" w14:textId="77777777" w:rsidR="00222FAD" w:rsidRDefault="00222FAD">
      <w:pPr>
        <w:spacing w:line="240" w:lineRule="auto"/>
      </w:pPr>
      <w:r>
        <w:separator/>
      </w:r>
    </w:p>
  </w:endnote>
  <w:endnote w:type="continuationSeparator" w:id="0">
    <w:p w14:paraId="24F9B55C" w14:textId="77777777" w:rsidR="00222FAD" w:rsidRDefault="00222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F31C" w14:textId="77777777" w:rsidR="00222FAD" w:rsidRDefault="00222FAD">
      <w:pPr>
        <w:spacing w:line="240" w:lineRule="auto"/>
      </w:pPr>
      <w:r>
        <w:separator/>
      </w:r>
    </w:p>
  </w:footnote>
  <w:footnote w:type="continuationSeparator" w:id="0">
    <w:p w14:paraId="02C7E92E" w14:textId="77777777" w:rsidR="00222FAD" w:rsidRDefault="00222F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4C53" w14:textId="77777777" w:rsidR="00DF4F71" w:rsidRDefault="000E6359">
    <w:r>
      <w:rPr>
        <w:noProof/>
      </w:rPr>
      <mc:AlternateContent>
        <mc:Choice Requires="wps">
          <w:drawing>
            <wp:anchor distT="0" distB="0" distL="0" distR="0" simplePos="0" relativeHeight="251652096" behindDoc="0" locked="1" layoutInCell="1" allowOverlap="1" wp14:anchorId="0F44BDC1" wp14:editId="5B30611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5CAB86"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F44BDC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35CAB86"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09903C" wp14:editId="0BEF48A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ED7C26" w14:textId="77777777" w:rsidR="00DF4F71" w:rsidRDefault="000E6359">
                          <w:pPr>
                            <w:pStyle w:val="Referentiegegevensbold"/>
                          </w:pPr>
                          <w:r>
                            <w:t xml:space="preserve">Mensen &amp; Middelen, </w:t>
                          </w:r>
                          <w:proofErr w:type="spellStart"/>
                          <w:r>
                            <w:t>Bestuursondersteuning</w:t>
                          </w:r>
                          <w:proofErr w:type="spellEnd"/>
                        </w:p>
                        <w:p w14:paraId="37C098EB" w14:textId="77777777" w:rsidR="00DF4F71" w:rsidRDefault="000E6359">
                          <w:pPr>
                            <w:pStyle w:val="Referentiegegevens"/>
                          </w:pPr>
                          <w:r>
                            <w:t>MM-Personeel en Organisatie</w:t>
                          </w:r>
                        </w:p>
                        <w:p w14:paraId="72B74469" w14:textId="77777777" w:rsidR="00DF4F71" w:rsidRDefault="000E6359">
                          <w:pPr>
                            <w:pStyle w:val="Referentiegegevens"/>
                          </w:pPr>
                          <w:r>
                            <w:t xml:space="preserve">MM-P&amp;O-Beleid, Control en </w:t>
                          </w:r>
                          <w:proofErr w:type="spellStart"/>
                          <w:r>
                            <w:t>Org</w:t>
                          </w:r>
                          <w:proofErr w:type="spellEnd"/>
                          <w:r>
                            <w:t xml:space="preserve"> </w:t>
                          </w:r>
                          <w:proofErr w:type="spellStart"/>
                          <w:r>
                            <w:t>ontw</w:t>
                          </w:r>
                          <w:proofErr w:type="spellEnd"/>
                        </w:p>
                        <w:p w14:paraId="7BC87690" w14:textId="77777777" w:rsidR="00DF4F71" w:rsidRDefault="00DF4F71">
                          <w:pPr>
                            <w:pStyle w:val="WitregelW2"/>
                          </w:pPr>
                        </w:p>
                        <w:p w14:paraId="54796D6B" w14:textId="77777777" w:rsidR="00DF4F71" w:rsidRDefault="000E6359">
                          <w:pPr>
                            <w:pStyle w:val="Referentiegegevensbold"/>
                          </w:pPr>
                          <w:r>
                            <w:t>Datum</w:t>
                          </w:r>
                        </w:p>
                        <w:p w14:paraId="51678C7E" w14:textId="77777777" w:rsidR="00187324" w:rsidRDefault="00000000">
                          <w:pPr>
                            <w:pStyle w:val="Referentiegegevens"/>
                          </w:pPr>
                          <w:r>
                            <w:fldChar w:fldCharType="begin"/>
                          </w:r>
                          <w:r>
                            <w:instrText xml:space="preserve"> DOCPROPERTY  "Datum"  \* MERGEFORMAT </w:instrText>
                          </w:r>
                          <w:r>
                            <w:fldChar w:fldCharType="end"/>
                          </w:r>
                        </w:p>
                        <w:p w14:paraId="0C85A9D3" w14:textId="77777777" w:rsidR="00DF4F71" w:rsidRDefault="00DF4F71">
                          <w:pPr>
                            <w:pStyle w:val="WitregelW1"/>
                          </w:pPr>
                        </w:p>
                        <w:p w14:paraId="7ED0B447" w14:textId="77777777" w:rsidR="00DF4F71" w:rsidRDefault="000E6359">
                          <w:pPr>
                            <w:pStyle w:val="Referentiegegevensbold"/>
                          </w:pPr>
                          <w:r>
                            <w:t>Onze referentie</w:t>
                          </w:r>
                        </w:p>
                        <w:p w14:paraId="27A10394" w14:textId="77777777" w:rsidR="00187324" w:rsidRDefault="00000000">
                          <w:pPr>
                            <w:pStyle w:val="Referentiegegevens"/>
                          </w:pPr>
                          <w:fldSimple w:instr=" DOCPROPERTY  &quot;Kenmerk&quot;  \* MERGEFORMAT ">
                            <w:r w:rsidR="0001457A">
                              <w:t>2025-0000213891</w:t>
                            </w:r>
                          </w:fldSimple>
                        </w:p>
                      </w:txbxContent>
                    </wps:txbx>
                    <wps:bodyPr vert="horz" wrap="square" lIns="0" tIns="0" rIns="0" bIns="0" anchor="t" anchorCtr="0"/>
                  </wps:wsp>
                </a:graphicData>
              </a:graphic>
            </wp:anchor>
          </w:drawing>
        </mc:Choice>
        <mc:Fallback>
          <w:pict>
            <v:shape w14:anchorId="6A09903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EED7C26" w14:textId="77777777" w:rsidR="00DF4F71" w:rsidRDefault="000E6359">
                    <w:pPr>
                      <w:pStyle w:val="Referentiegegevensbold"/>
                    </w:pPr>
                    <w:r>
                      <w:t xml:space="preserve">Mensen &amp; Middelen, </w:t>
                    </w:r>
                    <w:proofErr w:type="spellStart"/>
                    <w:r>
                      <w:t>Bestuursondersteuning</w:t>
                    </w:r>
                    <w:proofErr w:type="spellEnd"/>
                  </w:p>
                  <w:p w14:paraId="37C098EB" w14:textId="77777777" w:rsidR="00DF4F71" w:rsidRDefault="000E6359">
                    <w:pPr>
                      <w:pStyle w:val="Referentiegegevens"/>
                    </w:pPr>
                    <w:r>
                      <w:t>MM-Personeel en Organisatie</w:t>
                    </w:r>
                  </w:p>
                  <w:p w14:paraId="72B74469" w14:textId="77777777" w:rsidR="00DF4F71" w:rsidRDefault="000E6359">
                    <w:pPr>
                      <w:pStyle w:val="Referentiegegevens"/>
                    </w:pPr>
                    <w:r>
                      <w:t xml:space="preserve">MM-P&amp;O-Beleid, Control en </w:t>
                    </w:r>
                    <w:proofErr w:type="spellStart"/>
                    <w:r>
                      <w:t>Org</w:t>
                    </w:r>
                    <w:proofErr w:type="spellEnd"/>
                    <w:r>
                      <w:t xml:space="preserve"> </w:t>
                    </w:r>
                    <w:proofErr w:type="spellStart"/>
                    <w:r>
                      <w:t>ontw</w:t>
                    </w:r>
                    <w:proofErr w:type="spellEnd"/>
                  </w:p>
                  <w:p w14:paraId="7BC87690" w14:textId="77777777" w:rsidR="00DF4F71" w:rsidRDefault="00DF4F71">
                    <w:pPr>
                      <w:pStyle w:val="WitregelW2"/>
                    </w:pPr>
                  </w:p>
                  <w:p w14:paraId="54796D6B" w14:textId="77777777" w:rsidR="00DF4F71" w:rsidRDefault="000E6359">
                    <w:pPr>
                      <w:pStyle w:val="Referentiegegevensbold"/>
                    </w:pPr>
                    <w:r>
                      <w:t>Datum</w:t>
                    </w:r>
                  </w:p>
                  <w:p w14:paraId="51678C7E" w14:textId="77777777" w:rsidR="00187324" w:rsidRDefault="00000000">
                    <w:pPr>
                      <w:pStyle w:val="Referentiegegevens"/>
                    </w:pPr>
                    <w:r>
                      <w:fldChar w:fldCharType="begin"/>
                    </w:r>
                    <w:r>
                      <w:instrText xml:space="preserve"> DOCPROPERTY  "Datum"  \* MERGEFORMAT </w:instrText>
                    </w:r>
                    <w:r>
                      <w:fldChar w:fldCharType="end"/>
                    </w:r>
                  </w:p>
                  <w:p w14:paraId="0C85A9D3" w14:textId="77777777" w:rsidR="00DF4F71" w:rsidRDefault="00DF4F71">
                    <w:pPr>
                      <w:pStyle w:val="WitregelW1"/>
                    </w:pPr>
                  </w:p>
                  <w:p w14:paraId="7ED0B447" w14:textId="77777777" w:rsidR="00DF4F71" w:rsidRDefault="000E6359">
                    <w:pPr>
                      <w:pStyle w:val="Referentiegegevensbold"/>
                    </w:pPr>
                    <w:r>
                      <w:t>Onze referentie</w:t>
                    </w:r>
                  </w:p>
                  <w:p w14:paraId="27A10394" w14:textId="77777777" w:rsidR="00187324" w:rsidRDefault="00000000">
                    <w:pPr>
                      <w:pStyle w:val="Referentiegegevens"/>
                    </w:pPr>
                    <w:fldSimple w:instr=" DOCPROPERTY  &quot;Kenmerk&quot;  \* MERGEFORMAT ">
                      <w:r w:rsidR="0001457A">
                        <w:t>2025-0000213891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5C410DA" wp14:editId="7DC76CA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31AF8A"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5C410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31AF8A"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9F835A" wp14:editId="107F015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51CC1D" w14:textId="77777777" w:rsidR="0018732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9F835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51CC1D" w14:textId="77777777" w:rsidR="0018732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C493" w14:textId="77777777" w:rsidR="00DF4F71" w:rsidRDefault="000E6359">
    <w:pPr>
      <w:spacing w:after="6377" w:line="14" w:lineRule="exact"/>
    </w:pPr>
    <w:r>
      <w:rPr>
        <w:noProof/>
      </w:rPr>
      <mc:AlternateContent>
        <mc:Choice Requires="wps">
          <w:drawing>
            <wp:anchor distT="0" distB="0" distL="0" distR="0" simplePos="0" relativeHeight="251656192" behindDoc="0" locked="1" layoutInCell="1" allowOverlap="1" wp14:anchorId="7362504C" wp14:editId="1DAF659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BEB709" w14:textId="77777777" w:rsidR="00DF4F71" w:rsidRDefault="000E6359">
                          <w:pPr>
                            <w:spacing w:line="240" w:lineRule="auto"/>
                          </w:pPr>
                          <w:r>
                            <w:rPr>
                              <w:noProof/>
                            </w:rPr>
                            <w:drawing>
                              <wp:inline distT="0" distB="0" distL="0" distR="0" wp14:anchorId="49CC1221" wp14:editId="34E051A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62504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EBEB709" w14:textId="77777777" w:rsidR="00DF4F71" w:rsidRDefault="000E6359">
                    <w:pPr>
                      <w:spacing w:line="240" w:lineRule="auto"/>
                    </w:pPr>
                    <w:r>
                      <w:rPr>
                        <w:noProof/>
                      </w:rPr>
                      <w:drawing>
                        <wp:inline distT="0" distB="0" distL="0" distR="0" wp14:anchorId="49CC1221" wp14:editId="34E051A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D89CE1" wp14:editId="4D0753D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4DFDB9" w14:textId="77777777" w:rsidR="00DF4F71" w:rsidRDefault="000E6359">
                          <w:pPr>
                            <w:spacing w:line="240" w:lineRule="auto"/>
                          </w:pPr>
                          <w:r>
                            <w:rPr>
                              <w:noProof/>
                            </w:rPr>
                            <w:drawing>
                              <wp:inline distT="0" distB="0" distL="0" distR="0" wp14:anchorId="1CA87EEF" wp14:editId="071A4A7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D89CE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44DFDB9" w14:textId="77777777" w:rsidR="00DF4F71" w:rsidRDefault="000E6359">
                    <w:pPr>
                      <w:spacing w:line="240" w:lineRule="auto"/>
                    </w:pPr>
                    <w:r>
                      <w:rPr>
                        <w:noProof/>
                      </w:rPr>
                      <w:drawing>
                        <wp:inline distT="0" distB="0" distL="0" distR="0" wp14:anchorId="1CA87EEF" wp14:editId="071A4A7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27E207" wp14:editId="6E17039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D91C10" w14:textId="77777777" w:rsidR="00DF4F71" w:rsidRDefault="000E6359">
                          <w:pPr>
                            <w:pStyle w:val="Referentiegegevens"/>
                          </w:pPr>
                          <w:r>
                            <w:t xml:space="preserve">&gt; Retouradres    </w:t>
                          </w:r>
                        </w:p>
                      </w:txbxContent>
                    </wps:txbx>
                    <wps:bodyPr vert="horz" wrap="square" lIns="0" tIns="0" rIns="0" bIns="0" anchor="t" anchorCtr="0"/>
                  </wps:wsp>
                </a:graphicData>
              </a:graphic>
            </wp:anchor>
          </w:drawing>
        </mc:Choice>
        <mc:Fallback>
          <w:pict>
            <v:shape w14:anchorId="2D27E207"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7D91C10" w14:textId="77777777" w:rsidR="00DF4F71" w:rsidRDefault="000E6359">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F21BB7" wp14:editId="7A1DFD3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6B9D8C"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87F800" w14:textId="77777777" w:rsidR="00DF4F71" w:rsidRDefault="000E6359">
                          <w:r>
                            <w:t>Aan de Voorzitter van de Tweede-Kamers der Staten-Generaal</w:t>
                          </w:r>
                        </w:p>
                        <w:p w14:paraId="4641E075" w14:textId="77777777" w:rsidR="00DF4F71" w:rsidRDefault="000E6359">
                          <w:r>
                            <w:t xml:space="preserve">Postbus 200018  </w:t>
                          </w:r>
                        </w:p>
                        <w:p w14:paraId="684CB4C7" w14:textId="77777777" w:rsidR="00DF4F71" w:rsidRDefault="000E6359">
                          <w:r>
                            <w:t>2500</w:t>
                          </w:r>
                          <w:r w:rsidR="00B9523D">
                            <w:t xml:space="preserve"> </w:t>
                          </w:r>
                          <w:r>
                            <w:t>EA</w:t>
                          </w:r>
                          <w:r w:rsidR="00B9523D">
                            <w:t xml:space="preserve"> </w:t>
                          </w:r>
                          <w:r>
                            <w:t>Den Haag</w:t>
                          </w:r>
                        </w:p>
                      </w:txbxContent>
                    </wps:txbx>
                    <wps:bodyPr vert="horz" wrap="square" lIns="0" tIns="0" rIns="0" bIns="0" anchor="t" anchorCtr="0"/>
                  </wps:wsp>
                </a:graphicData>
              </a:graphic>
            </wp:anchor>
          </w:drawing>
        </mc:Choice>
        <mc:Fallback>
          <w:pict>
            <v:shape w14:anchorId="03F21BB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C6B9D8C" w14:textId="77777777" w:rsidR="0018732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87F800" w14:textId="77777777" w:rsidR="00DF4F71" w:rsidRDefault="000E6359">
                    <w:r>
                      <w:t>Aan de Voorzitter van de Tweede-Kamers der Staten-Generaal</w:t>
                    </w:r>
                  </w:p>
                  <w:p w14:paraId="4641E075" w14:textId="77777777" w:rsidR="00DF4F71" w:rsidRDefault="000E6359">
                    <w:r>
                      <w:t xml:space="preserve">Postbus 200018  </w:t>
                    </w:r>
                  </w:p>
                  <w:p w14:paraId="684CB4C7" w14:textId="77777777" w:rsidR="00DF4F71" w:rsidRDefault="000E6359">
                    <w:r>
                      <w:t>2500</w:t>
                    </w:r>
                    <w:r w:rsidR="00B9523D">
                      <w:t xml:space="preserve"> </w:t>
                    </w:r>
                    <w:r>
                      <w:t>EA</w:t>
                    </w:r>
                    <w:r w:rsidR="00B9523D">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87261A" wp14:editId="3ACDA377">
              <wp:simplePos x="0" y="0"/>
              <wp:positionH relativeFrom="margin">
                <wp:align>right</wp:align>
              </wp:positionH>
              <wp:positionV relativeFrom="page">
                <wp:posOffset>3340100</wp:posOffset>
              </wp:positionV>
              <wp:extent cx="4772025" cy="558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8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F4F71" w14:paraId="30781AC1" w14:textId="77777777">
                            <w:trPr>
                              <w:trHeight w:val="240"/>
                            </w:trPr>
                            <w:tc>
                              <w:tcPr>
                                <w:tcW w:w="1140" w:type="dxa"/>
                              </w:tcPr>
                              <w:p w14:paraId="25733DC2" w14:textId="77777777" w:rsidR="00DF4F71" w:rsidRDefault="000E6359">
                                <w:r>
                                  <w:t>Datum</w:t>
                                </w:r>
                              </w:p>
                            </w:tc>
                            <w:tc>
                              <w:tcPr>
                                <w:tcW w:w="5918" w:type="dxa"/>
                              </w:tcPr>
                              <w:p w14:paraId="5115129E" w14:textId="7C752BA9" w:rsidR="00187324" w:rsidRDefault="0001457A">
                                <w:r>
                                  <w:t>18 maart 2025</w:t>
                                </w:r>
                                <w:r w:rsidR="00000000">
                                  <w:fldChar w:fldCharType="begin"/>
                                </w:r>
                                <w:r w:rsidR="00000000">
                                  <w:instrText xml:space="preserve"> DOCPROPERTY  "Datum"  \* MERGEFORMAT </w:instrText>
                                </w:r>
                                <w:r w:rsidR="00000000">
                                  <w:fldChar w:fldCharType="end"/>
                                </w:r>
                              </w:p>
                            </w:tc>
                          </w:tr>
                          <w:tr w:rsidR="00DF4F71" w14:paraId="4A20038B" w14:textId="77777777">
                            <w:trPr>
                              <w:trHeight w:val="240"/>
                            </w:trPr>
                            <w:tc>
                              <w:tcPr>
                                <w:tcW w:w="1140" w:type="dxa"/>
                              </w:tcPr>
                              <w:p w14:paraId="0AA73269" w14:textId="77777777" w:rsidR="00DF4F71" w:rsidRDefault="000E6359">
                                <w:r>
                                  <w:t>Betreft</w:t>
                                </w:r>
                              </w:p>
                            </w:tc>
                            <w:bookmarkStart w:id="0" w:name="_Hlk193191264"/>
                            <w:tc>
                              <w:tcPr>
                                <w:tcW w:w="5918" w:type="dxa"/>
                              </w:tcPr>
                              <w:p w14:paraId="4B45A6E2" w14:textId="77777777" w:rsidR="00187324" w:rsidRDefault="00000000">
                                <w:r>
                                  <w:fldChar w:fldCharType="begin"/>
                                </w:r>
                                <w:r>
                                  <w:instrText xml:space="preserve"> DOCPROPERTY  "Onderwerp"  \* MERGEFORMAT </w:instrText>
                                </w:r>
                                <w:r>
                                  <w:fldChar w:fldCharType="separate"/>
                                </w:r>
                                <w:r w:rsidR="0001457A">
                                  <w:t>Kamervragen lid Eerdmans (JA21) diversiteits-, gender- en inclusiebeleid</w:t>
                                </w:r>
                                <w:r>
                                  <w:fldChar w:fldCharType="end"/>
                                </w:r>
                                <w:bookmarkEnd w:id="0"/>
                              </w:p>
                            </w:tc>
                          </w:tr>
                        </w:tbl>
                        <w:p w14:paraId="4934C45C" w14:textId="77777777" w:rsidR="002F7FE7" w:rsidRDefault="002F7FE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87261A" id="1670fa0c-13cb-45ec-92be-ef1f34d237c5" o:spid="_x0000_s1034" type="#_x0000_t202" style="position:absolute;margin-left:324.55pt;margin-top:263pt;width:375.75pt;height:4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DF4F71" w14:paraId="30781AC1" w14:textId="77777777">
                      <w:trPr>
                        <w:trHeight w:val="240"/>
                      </w:trPr>
                      <w:tc>
                        <w:tcPr>
                          <w:tcW w:w="1140" w:type="dxa"/>
                        </w:tcPr>
                        <w:p w14:paraId="25733DC2" w14:textId="77777777" w:rsidR="00DF4F71" w:rsidRDefault="000E6359">
                          <w:r>
                            <w:t>Datum</w:t>
                          </w:r>
                        </w:p>
                      </w:tc>
                      <w:tc>
                        <w:tcPr>
                          <w:tcW w:w="5918" w:type="dxa"/>
                        </w:tcPr>
                        <w:p w14:paraId="5115129E" w14:textId="7C752BA9" w:rsidR="00187324" w:rsidRDefault="0001457A">
                          <w:r>
                            <w:t>18 maart 2025</w:t>
                          </w:r>
                          <w:r w:rsidR="00000000">
                            <w:fldChar w:fldCharType="begin"/>
                          </w:r>
                          <w:r w:rsidR="00000000">
                            <w:instrText xml:space="preserve"> DOCPROPERTY  "Datum"  \* MERGEFORMAT </w:instrText>
                          </w:r>
                          <w:r w:rsidR="00000000">
                            <w:fldChar w:fldCharType="end"/>
                          </w:r>
                        </w:p>
                      </w:tc>
                    </w:tr>
                    <w:tr w:rsidR="00DF4F71" w14:paraId="4A20038B" w14:textId="77777777">
                      <w:trPr>
                        <w:trHeight w:val="240"/>
                      </w:trPr>
                      <w:tc>
                        <w:tcPr>
                          <w:tcW w:w="1140" w:type="dxa"/>
                        </w:tcPr>
                        <w:p w14:paraId="0AA73269" w14:textId="77777777" w:rsidR="00DF4F71" w:rsidRDefault="000E6359">
                          <w:r>
                            <w:t>Betreft</w:t>
                          </w:r>
                        </w:p>
                      </w:tc>
                      <w:bookmarkStart w:id="1" w:name="_Hlk193191264"/>
                      <w:tc>
                        <w:tcPr>
                          <w:tcW w:w="5918" w:type="dxa"/>
                        </w:tcPr>
                        <w:p w14:paraId="4B45A6E2" w14:textId="77777777" w:rsidR="00187324" w:rsidRDefault="00000000">
                          <w:r>
                            <w:fldChar w:fldCharType="begin"/>
                          </w:r>
                          <w:r>
                            <w:instrText xml:space="preserve"> DOCPROPERTY  "Onderwerp"  \* MERGEFORMAT </w:instrText>
                          </w:r>
                          <w:r>
                            <w:fldChar w:fldCharType="separate"/>
                          </w:r>
                          <w:r w:rsidR="0001457A">
                            <w:t>Kamervragen lid Eerdmans (JA21) diversiteits-, gender- en inclusiebeleid</w:t>
                          </w:r>
                          <w:r>
                            <w:fldChar w:fldCharType="end"/>
                          </w:r>
                          <w:bookmarkEnd w:id="1"/>
                        </w:p>
                      </w:tc>
                    </w:tr>
                  </w:tbl>
                  <w:p w14:paraId="4934C45C" w14:textId="77777777" w:rsidR="002F7FE7" w:rsidRDefault="002F7FE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E04D4FB" wp14:editId="1A6BAFB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8A9AD2" w14:textId="77777777" w:rsidR="00DF4F71" w:rsidRDefault="000E6359">
                          <w:pPr>
                            <w:pStyle w:val="Referentiegegevensbold"/>
                          </w:pPr>
                          <w:r>
                            <w:t xml:space="preserve">Mensen &amp; Middelen, </w:t>
                          </w:r>
                          <w:proofErr w:type="spellStart"/>
                          <w:r>
                            <w:t>Bestuursondersteuning</w:t>
                          </w:r>
                          <w:proofErr w:type="spellEnd"/>
                        </w:p>
                        <w:p w14:paraId="016233A6" w14:textId="77777777" w:rsidR="00DF4F71" w:rsidRDefault="000E6359">
                          <w:pPr>
                            <w:pStyle w:val="Referentiegegevens"/>
                          </w:pPr>
                          <w:r>
                            <w:t>MM-Personeel en Organisatie</w:t>
                          </w:r>
                        </w:p>
                        <w:p w14:paraId="2F64141D" w14:textId="77777777" w:rsidR="00DF4F71" w:rsidRDefault="000E6359">
                          <w:pPr>
                            <w:pStyle w:val="Referentiegegevens"/>
                          </w:pPr>
                          <w:r>
                            <w:t xml:space="preserve">MM-P&amp;O-Beleid, Control en </w:t>
                          </w:r>
                          <w:proofErr w:type="spellStart"/>
                          <w:r>
                            <w:t>Org</w:t>
                          </w:r>
                          <w:proofErr w:type="spellEnd"/>
                          <w:r>
                            <w:t xml:space="preserve"> </w:t>
                          </w:r>
                          <w:proofErr w:type="spellStart"/>
                          <w:r>
                            <w:t>ontw</w:t>
                          </w:r>
                          <w:proofErr w:type="spellEnd"/>
                        </w:p>
                        <w:p w14:paraId="2D6467D7" w14:textId="77777777" w:rsidR="00DF4F71" w:rsidRDefault="00DF4F71">
                          <w:pPr>
                            <w:pStyle w:val="WitregelW1"/>
                          </w:pPr>
                        </w:p>
                        <w:p w14:paraId="7FF07722" w14:textId="77777777" w:rsidR="00DF4F71" w:rsidRDefault="000E6359">
                          <w:pPr>
                            <w:pStyle w:val="Referentiegegevens"/>
                          </w:pPr>
                          <w:r>
                            <w:t>Turfmarkt 147</w:t>
                          </w:r>
                        </w:p>
                        <w:p w14:paraId="47175B9C" w14:textId="77777777" w:rsidR="00DF4F71" w:rsidRDefault="000E6359">
                          <w:pPr>
                            <w:pStyle w:val="Referentiegegevens"/>
                          </w:pPr>
                          <w:r>
                            <w:t>2511 DP  Den Haag</w:t>
                          </w:r>
                        </w:p>
                        <w:p w14:paraId="66224277" w14:textId="77777777" w:rsidR="00DF4F71" w:rsidRDefault="00DF4F71">
                          <w:pPr>
                            <w:pStyle w:val="WitregelW1"/>
                          </w:pPr>
                        </w:p>
                        <w:p w14:paraId="4B5CC46B" w14:textId="77777777" w:rsidR="00DF4F71" w:rsidRDefault="000E6359">
                          <w:pPr>
                            <w:pStyle w:val="Referentiegegevensbold"/>
                          </w:pPr>
                          <w:r>
                            <w:t>Onze referentie</w:t>
                          </w:r>
                        </w:p>
                        <w:bookmarkStart w:id="2" w:name="_Hlk193191300"/>
                        <w:p w14:paraId="40E81A02" w14:textId="77777777" w:rsidR="00187324" w:rsidRDefault="00000000">
                          <w:pPr>
                            <w:pStyle w:val="Referentiegegevens"/>
                          </w:pPr>
                          <w:r>
                            <w:fldChar w:fldCharType="begin"/>
                          </w:r>
                          <w:r>
                            <w:instrText xml:space="preserve"> DOCPROPERTY  "Kenmerk"  \* MERGEFORMAT </w:instrText>
                          </w:r>
                          <w:r>
                            <w:fldChar w:fldCharType="separate"/>
                          </w:r>
                          <w:r w:rsidR="0001457A">
                            <w:t>2025-0000213891</w:t>
                          </w:r>
                          <w:r>
                            <w:fldChar w:fldCharType="end"/>
                          </w:r>
                        </w:p>
                        <w:bookmarkEnd w:id="2"/>
                        <w:p w14:paraId="233A901A" w14:textId="77777777" w:rsidR="00DF4F71" w:rsidRDefault="00DF4F71">
                          <w:pPr>
                            <w:pStyle w:val="WitregelW1"/>
                          </w:pPr>
                        </w:p>
                        <w:p w14:paraId="18B6F2F7" w14:textId="77777777" w:rsidR="00DF4F71" w:rsidRDefault="000E6359">
                          <w:pPr>
                            <w:pStyle w:val="Referentiegegevensbold"/>
                          </w:pPr>
                          <w:r>
                            <w:t>Uw referentie</w:t>
                          </w:r>
                        </w:p>
                        <w:p w14:paraId="3D93A614" w14:textId="77777777" w:rsidR="00187324" w:rsidRDefault="00000000">
                          <w:pPr>
                            <w:pStyle w:val="Referentiegegevens"/>
                          </w:pPr>
                          <w:r>
                            <w:fldChar w:fldCharType="begin"/>
                          </w:r>
                          <w:r>
                            <w:instrText xml:space="preserve"> DOCPROPERTY  "UwKenmerk"  \* MERGEFORMAT </w:instrText>
                          </w:r>
                          <w:r>
                            <w:fldChar w:fldCharType="end"/>
                          </w:r>
                        </w:p>
                        <w:p w14:paraId="64571785" w14:textId="77777777" w:rsidR="00DF4F71" w:rsidRDefault="00DF4F71">
                          <w:pPr>
                            <w:pStyle w:val="WitregelW1"/>
                          </w:pPr>
                        </w:p>
                        <w:p w14:paraId="7C2E2360" w14:textId="77777777" w:rsidR="00DF4F71" w:rsidRDefault="000E6359">
                          <w:pPr>
                            <w:pStyle w:val="Referentiegegevensbold"/>
                          </w:pPr>
                          <w:r>
                            <w:t>Bijlage(n)</w:t>
                          </w:r>
                        </w:p>
                        <w:p w14:paraId="111026D1" w14:textId="77777777" w:rsidR="00DF4F71" w:rsidRDefault="000E6359">
                          <w:pPr>
                            <w:pStyle w:val="Referentiegegevens"/>
                          </w:pPr>
                          <w:r>
                            <w:t>1</w:t>
                          </w:r>
                        </w:p>
                      </w:txbxContent>
                    </wps:txbx>
                    <wps:bodyPr vert="horz" wrap="square" lIns="0" tIns="0" rIns="0" bIns="0" anchor="t" anchorCtr="0"/>
                  </wps:wsp>
                </a:graphicData>
              </a:graphic>
            </wp:anchor>
          </w:drawing>
        </mc:Choice>
        <mc:Fallback>
          <w:pict>
            <v:shape w14:anchorId="7E04D4F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58A9AD2" w14:textId="77777777" w:rsidR="00DF4F71" w:rsidRDefault="000E6359">
                    <w:pPr>
                      <w:pStyle w:val="Referentiegegevensbold"/>
                    </w:pPr>
                    <w:r>
                      <w:t xml:space="preserve">Mensen &amp; Middelen, </w:t>
                    </w:r>
                    <w:proofErr w:type="spellStart"/>
                    <w:r>
                      <w:t>Bestuursondersteuning</w:t>
                    </w:r>
                    <w:proofErr w:type="spellEnd"/>
                  </w:p>
                  <w:p w14:paraId="016233A6" w14:textId="77777777" w:rsidR="00DF4F71" w:rsidRDefault="000E6359">
                    <w:pPr>
                      <w:pStyle w:val="Referentiegegevens"/>
                    </w:pPr>
                    <w:r>
                      <w:t>MM-Personeel en Organisatie</w:t>
                    </w:r>
                  </w:p>
                  <w:p w14:paraId="2F64141D" w14:textId="77777777" w:rsidR="00DF4F71" w:rsidRDefault="000E6359">
                    <w:pPr>
                      <w:pStyle w:val="Referentiegegevens"/>
                    </w:pPr>
                    <w:r>
                      <w:t xml:space="preserve">MM-P&amp;O-Beleid, Control en </w:t>
                    </w:r>
                    <w:proofErr w:type="spellStart"/>
                    <w:r>
                      <w:t>Org</w:t>
                    </w:r>
                    <w:proofErr w:type="spellEnd"/>
                    <w:r>
                      <w:t xml:space="preserve"> </w:t>
                    </w:r>
                    <w:proofErr w:type="spellStart"/>
                    <w:r>
                      <w:t>ontw</w:t>
                    </w:r>
                    <w:proofErr w:type="spellEnd"/>
                  </w:p>
                  <w:p w14:paraId="2D6467D7" w14:textId="77777777" w:rsidR="00DF4F71" w:rsidRDefault="00DF4F71">
                    <w:pPr>
                      <w:pStyle w:val="WitregelW1"/>
                    </w:pPr>
                  </w:p>
                  <w:p w14:paraId="7FF07722" w14:textId="77777777" w:rsidR="00DF4F71" w:rsidRDefault="000E6359">
                    <w:pPr>
                      <w:pStyle w:val="Referentiegegevens"/>
                    </w:pPr>
                    <w:r>
                      <w:t>Turfmarkt 147</w:t>
                    </w:r>
                  </w:p>
                  <w:p w14:paraId="47175B9C" w14:textId="77777777" w:rsidR="00DF4F71" w:rsidRDefault="000E6359">
                    <w:pPr>
                      <w:pStyle w:val="Referentiegegevens"/>
                    </w:pPr>
                    <w:r>
                      <w:t>2511 DP  Den Haag</w:t>
                    </w:r>
                  </w:p>
                  <w:p w14:paraId="66224277" w14:textId="77777777" w:rsidR="00DF4F71" w:rsidRDefault="00DF4F71">
                    <w:pPr>
                      <w:pStyle w:val="WitregelW1"/>
                    </w:pPr>
                  </w:p>
                  <w:p w14:paraId="4B5CC46B" w14:textId="77777777" w:rsidR="00DF4F71" w:rsidRDefault="000E6359">
                    <w:pPr>
                      <w:pStyle w:val="Referentiegegevensbold"/>
                    </w:pPr>
                    <w:r>
                      <w:t>Onze referentie</w:t>
                    </w:r>
                  </w:p>
                  <w:bookmarkStart w:id="3" w:name="_Hlk193191300"/>
                  <w:p w14:paraId="40E81A02" w14:textId="77777777" w:rsidR="00187324" w:rsidRDefault="00000000">
                    <w:pPr>
                      <w:pStyle w:val="Referentiegegevens"/>
                    </w:pPr>
                    <w:r>
                      <w:fldChar w:fldCharType="begin"/>
                    </w:r>
                    <w:r>
                      <w:instrText xml:space="preserve"> DOCPROPERTY  "Kenmerk"  \* MERGEFORMAT </w:instrText>
                    </w:r>
                    <w:r>
                      <w:fldChar w:fldCharType="separate"/>
                    </w:r>
                    <w:r w:rsidR="0001457A">
                      <w:t>2025-0000213891</w:t>
                    </w:r>
                    <w:r>
                      <w:fldChar w:fldCharType="end"/>
                    </w:r>
                  </w:p>
                  <w:bookmarkEnd w:id="3"/>
                  <w:p w14:paraId="233A901A" w14:textId="77777777" w:rsidR="00DF4F71" w:rsidRDefault="00DF4F71">
                    <w:pPr>
                      <w:pStyle w:val="WitregelW1"/>
                    </w:pPr>
                  </w:p>
                  <w:p w14:paraId="18B6F2F7" w14:textId="77777777" w:rsidR="00DF4F71" w:rsidRDefault="000E6359">
                    <w:pPr>
                      <w:pStyle w:val="Referentiegegevensbold"/>
                    </w:pPr>
                    <w:r>
                      <w:t>Uw referentie</w:t>
                    </w:r>
                  </w:p>
                  <w:p w14:paraId="3D93A614" w14:textId="77777777" w:rsidR="00187324" w:rsidRDefault="00000000">
                    <w:pPr>
                      <w:pStyle w:val="Referentiegegevens"/>
                    </w:pPr>
                    <w:r>
                      <w:fldChar w:fldCharType="begin"/>
                    </w:r>
                    <w:r>
                      <w:instrText xml:space="preserve"> DOCPROPERTY  "UwKenmerk"  \* MERGEFORMAT </w:instrText>
                    </w:r>
                    <w:r>
                      <w:fldChar w:fldCharType="end"/>
                    </w:r>
                  </w:p>
                  <w:p w14:paraId="64571785" w14:textId="77777777" w:rsidR="00DF4F71" w:rsidRDefault="00DF4F71">
                    <w:pPr>
                      <w:pStyle w:val="WitregelW1"/>
                    </w:pPr>
                  </w:p>
                  <w:p w14:paraId="7C2E2360" w14:textId="77777777" w:rsidR="00DF4F71" w:rsidRDefault="000E6359">
                    <w:pPr>
                      <w:pStyle w:val="Referentiegegevensbold"/>
                    </w:pPr>
                    <w:r>
                      <w:t>Bijlage(n)</w:t>
                    </w:r>
                  </w:p>
                  <w:p w14:paraId="111026D1" w14:textId="77777777" w:rsidR="00DF4F71" w:rsidRDefault="000E635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402C16" wp14:editId="28E81B7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6AFBDD" w14:textId="77777777" w:rsidR="0018732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0402C1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26AFBDD" w14:textId="77777777" w:rsidR="0018732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72650B" wp14:editId="1E9B356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92F9F6" w14:textId="77777777" w:rsidR="002F7FE7" w:rsidRDefault="002F7FE7"/>
                      </w:txbxContent>
                    </wps:txbx>
                    <wps:bodyPr vert="horz" wrap="square" lIns="0" tIns="0" rIns="0" bIns="0" anchor="t" anchorCtr="0"/>
                  </wps:wsp>
                </a:graphicData>
              </a:graphic>
            </wp:anchor>
          </w:drawing>
        </mc:Choice>
        <mc:Fallback>
          <w:pict>
            <v:shape w14:anchorId="6B72650B"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F92F9F6" w14:textId="77777777" w:rsidR="002F7FE7" w:rsidRDefault="002F7FE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B592FF"/>
    <w:multiLevelType w:val="multilevel"/>
    <w:tmpl w:val="C8BC771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A8E2FF3"/>
    <w:multiLevelType w:val="multilevel"/>
    <w:tmpl w:val="F0BF7D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CAAFD4"/>
    <w:multiLevelType w:val="multilevel"/>
    <w:tmpl w:val="9F4538D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2B7E6D5"/>
    <w:multiLevelType w:val="multilevel"/>
    <w:tmpl w:val="1E70AF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64022CE"/>
    <w:multiLevelType w:val="hybridMultilevel"/>
    <w:tmpl w:val="EDF67A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D23D03"/>
    <w:multiLevelType w:val="multilevel"/>
    <w:tmpl w:val="5DAE5B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390AA3"/>
    <w:multiLevelType w:val="hybridMultilevel"/>
    <w:tmpl w:val="FAB45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4742168">
    <w:abstractNumId w:val="0"/>
  </w:num>
  <w:num w:numId="2" w16cid:durableId="717627923">
    <w:abstractNumId w:val="1"/>
  </w:num>
  <w:num w:numId="3" w16cid:durableId="1809280916">
    <w:abstractNumId w:val="3"/>
  </w:num>
  <w:num w:numId="4" w16cid:durableId="248855591">
    <w:abstractNumId w:val="2"/>
  </w:num>
  <w:num w:numId="5" w16cid:durableId="244266833">
    <w:abstractNumId w:val="5"/>
  </w:num>
  <w:num w:numId="6" w16cid:durableId="1257052964">
    <w:abstractNumId w:val="6"/>
  </w:num>
  <w:num w:numId="7" w16cid:durableId="1078476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32"/>
    <w:rsid w:val="000002A0"/>
    <w:rsid w:val="0001457A"/>
    <w:rsid w:val="000223E0"/>
    <w:rsid w:val="00033475"/>
    <w:rsid w:val="00042500"/>
    <w:rsid w:val="000B256D"/>
    <w:rsid w:val="000E6359"/>
    <w:rsid w:val="001023E0"/>
    <w:rsid w:val="00117379"/>
    <w:rsid w:val="00156406"/>
    <w:rsid w:val="00187324"/>
    <w:rsid w:val="001B0F63"/>
    <w:rsid w:val="001C4564"/>
    <w:rsid w:val="001D609E"/>
    <w:rsid w:val="002214DD"/>
    <w:rsid w:val="00222FAD"/>
    <w:rsid w:val="00224590"/>
    <w:rsid w:val="00234FEC"/>
    <w:rsid w:val="00236EE5"/>
    <w:rsid w:val="002403A8"/>
    <w:rsid w:val="00270C52"/>
    <w:rsid w:val="002757F5"/>
    <w:rsid w:val="002E2485"/>
    <w:rsid w:val="002F7FE7"/>
    <w:rsid w:val="00330467"/>
    <w:rsid w:val="0035288A"/>
    <w:rsid w:val="003827F9"/>
    <w:rsid w:val="00384914"/>
    <w:rsid w:val="00396B52"/>
    <w:rsid w:val="003A3BB4"/>
    <w:rsid w:val="003B0C1F"/>
    <w:rsid w:val="0040137A"/>
    <w:rsid w:val="00401C05"/>
    <w:rsid w:val="0045340B"/>
    <w:rsid w:val="0047266D"/>
    <w:rsid w:val="004A4642"/>
    <w:rsid w:val="00570DCD"/>
    <w:rsid w:val="005A7EBD"/>
    <w:rsid w:val="005C1FDD"/>
    <w:rsid w:val="005E11A2"/>
    <w:rsid w:val="00615517"/>
    <w:rsid w:val="00624F72"/>
    <w:rsid w:val="00632976"/>
    <w:rsid w:val="00667405"/>
    <w:rsid w:val="00672AA1"/>
    <w:rsid w:val="006738A2"/>
    <w:rsid w:val="0067408E"/>
    <w:rsid w:val="006B02B7"/>
    <w:rsid w:val="006D02C7"/>
    <w:rsid w:val="006D3A44"/>
    <w:rsid w:val="006E4285"/>
    <w:rsid w:val="006E695A"/>
    <w:rsid w:val="007102D5"/>
    <w:rsid w:val="0071352B"/>
    <w:rsid w:val="0071486B"/>
    <w:rsid w:val="00746734"/>
    <w:rsid w:val="00751801"/>
    <w:rsid w:val="00753ED7"/>
    <w:rsid w:val="00771E37"/>
    <w:rsid w:val="007C453A"/>
    <w:rsid w:val="007D3143"/>
    <w:rsid w:val="007D4C6F"/>
    <w:rsid w:val="007D5939"/>
    <w:rsid w:val="007E13A5"/>
    <w:rsid w:val="007F0A25"/>
    <w:rsid w:val="007F6AB0"/>
    <w:rsid w:val="0084091A"/>
    <w:rsid w:val="00840E25"/>
    <w:rsid w:val="008451A8"/>
    <w:rsid w:val="00851D4A"/>
    <w:rsid w:val="0089668F"/>
    <w:rsid w:val="008A1429"/>
    <w:rsid w:val="008A4165"/>
    <w:rsid w:val="008C7902"/>
    <w:rsid w:val="008D0673"/>
    <w:rsid w:val="008E438F"/>
    <w:rsid w:val="00905AB8"/>
    <w:rsid w:val="00924064"/>
    <w:rsid w:val="00957277"/>
    <w:rsid w:val="009831FE"/>
    <w:rsid w:val="009D53BA"/>
    <w:rsid w:val="009E2E39"/>
    <w:rsid w:val="009E3A7C"/>
    <w:rsid w:val="009F41B9"/>
    <w:rsid w:val="00A239DA"/>
    <w:rsid w:val="00A666BB"/>
    <w:rsid w:val="00AE4214"/>
    <w:rsid w:val="00B01610"/>
    <w:rsid w:val="00B177CF"/>
    <w:rsid w:val="00B715DA"/>
    <w:rsid w:val="00B9523D"/>
    <w:rsid w:val="00BA048C"/>
    <w:rsid w:val="00BB1EBE"/>
    <w:rsid w:val="00BB3785"/>
    <w:rsid w:val="00C62836"/>
    <w:rsid w:val="00C74118"/>
    <w:rsid w:val="00C817A2"/>
    <w:rsid w:val="00CB6135"/>
    <w:rsid w:val="00CD47A6"/>
    <w:rsid w:val="00D2752E"/>
    <w:rsid w:val="00D41678"/>
    <w:rsid w:val="00D46734"/>
    <w:rsid w:val="00D81A75"/>
    <w:rsid w:val="00DA2BAF"/>
    <w:rsid w:val="00DD75EA"/>
    <w:rsid w:val="00DF29D9"/>
    <w:rsid w:val="00DF4F71"/>
    <w:rsid w:val="00E0088E"/>
    <w:rsid w:val="00E1048F"/>
    <w:rsid w:val="00E2398B"/>
    <w:rsid w:val="00E433F3"/>
    <w:rsid w:val="00E43E32"/>
    <w:rsid w:val="00E450D2"/>
    <w:rsid w:val="00E47273"/>
    <w:rsid w:val="00E91935"/>
    <w:rsid w:val="00EA314D"/>
    <w:rsid w:val="00EA52A5"/>
    <w:rsid w:val="00EE2B3D"/>
    <w:rsid w:val="00F25600"/>
    <w:rsid w:val="00F636FD"/>
    <w:rsid w:val="00F97365"/>
    <w:rsid w:val="00FA3412"/>
    <w:rsid w:val="21014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7782"/>
  <w15:docId w15:val="{BBA9CE32-56AB-42A3-A3F2-A5621BC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3E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3E32"/>
    <w:rPr>
      <w:rFonts w:ascii="Verdana" w:hAnsi="Verdana"/>
      <w:color w:val="000000"/>
      <w:sz w:val="18"/>
      <w:szCs w:val="18"/>
    </w:rPr>
  </w:style>
  <w:style w:type="paragraph" w:styleId="Voettekst">
    <w:name w:val="footer"/>
    <w:basedOn w:val="Standaard"/>
    <w:link w:val="VoettekstChar"/>
    <w:uiPriority w:val="99"/>
    <w:unhideWhenUsed/>
    <w:rsid w:val="00E43E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3E32"/>
    <w:rPr>
      <w:rFonts w:ascii="Verdana" w:hAnsi="Verdana"/>
      <w:color w:val="000000"/>
      <w:sz w:val="18"/>
      <w:szCs w:val="18"/>
    </w:rPr>
  </w:style>
  <w:style w:type="paragraph" w:styleId="Lijstalinea">
    <w:name w:val="List Paragraph"/>
    <w:basedOn w:val="Standaard"/>
    <w:uiPriority w:val="34"/>
    <w:qFormat/>
    <w:rsid w:val="00B0161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3849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22650">
      <w:bodyDiv w:val="1"/>
      <w:marLeft w:val="0"/>
      <w:marRight w:val="0"/>
      <w:marTop w:val="0"/>
      <w:marBottom w:val="0"/>
      <w:divBdr>
        <w:top w:val="none" w:sz="0" w:space="0" w:color="auto"/>
        <w:left w:val="none" w:sz="0" w:space="0" w:color="auto"/>
        <w:bottom w:val="none" w:sz="0" w:space="0" w:color="auto"/>
        <w:right w:val="none" w:sz="0" w:space="0" w:color="auto"/>
      </w:divBdr>
    </w:div>
    <w:div w:id="687096424">
      <w:bodyDiv w:val="1"/>
      <w:marLeft w:val="0"/>
      <w:marRight w:val="0"/>
      <w:marTop w:val="0"/>
      <w:marBottom w:val="0"/>
      <w:divBdr>
        <w:top w:val="none" w:sz="0" w:space="0" w:color="auto"/>
        <w:left w:val="none" w:sz="0" w:space="0" w:color="auto"/>
        <w:bottom w:val="none" w:sz="0" w:space="0" w:color="auto"/>
        <w:right w:val="none" w:sz="0" w:space="0" w:color="auto"/>
      </w:divBdr>
    </w:div>
    <w:div w:id="738987852">
      <w:bodyDiv w:val="1"/>
      <w:marLeft w:val="0"/>
      <w:marRight w:val="0"/>
      <w:marTop w:val="0"/>
      <w:marBottom w:val="0"/>
      <w:divBdr>
        <w:top w:val="none" w:sz="0" w:space="0" w:color="auto"/>
        <w:left w:val="none" w:sz="0" w:space="0" w:color="auto"/>
        <w:bottom w:val="none" w:sz="0" w:space="0" w:color="auto"/>
        <w:right w:val="none" w:sz="0" w:space="0" w:color="auto"/>
      </w:divBdr>
    </w:div>
    <w:div w:id="999773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680</ap:Words>
  <ap:Characters>3744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Kamervragen lid Eerdmans (JA21) diversiteits-, gender- en inclusiebeleid</vt:lpstr>
    </vt:vector>
  </ap:TitlesOfParts>
  <ap:LinksUpToDate>false</ap:LinksUpToDate>
  <ap:CharactersWithSpaces>4416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2025-03-06T13:00:00.0000000Z</dcterms:created>
  <dcterms:modified xsi:type="dcterms:W3CDTF">2025-03-18T10:55:00.0000000Z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lid Eerdmans (JA21) diversiteits-, gender- en inclusiebeleid</vt:lpwstr>
  </property>
  <property fmtid="{D5CDD505-2E9C-101B-9397-08002B2CF9AE}" pid="5" name="Publicatiedatum">
    <vt:lpwstr/>
  </property>
  <property fmtid="{D5CDD505-2E9C-101B-9397-08002B2CF9AE}" pid="6" name="Verantwoordelijke organisatie">
    <vt:lpwstr>MM-Personeel en Organisatie</vt:lpwstr>
  </property>
  <property fmtid="{D5CDD505-2E9C-101B-9397-08002B2CF9AE}" pid="7" name="Taal">
    <vt:lpwstr>nl_NL</vt:lpwstr>
  </property>
  <property fmtid="{D5CDD505-2E9C-101B-9397-08002B2CF9AE}" pid="8" name="Inhoudsindicatie">
    <vt:lpwstr>Hierbij stuur ik u de antwoorden op de vragen van lid Eerdmans (JA21) aan de minister-president en de ministers van Asiel en Migratie, van Binnenlandse Zaken en Koninkrijksrelaties, van Buitenlandse Zaken, van Defensie, van Economische Zaken, van Financiën, van Infrastructuur en Waterstaat, van Klimaat en Groene Groei, van Landbouw, Visserij, Voedselzekerheid en Natuur, van Onderwijs, Cultuur en Wetenschap, van Sociale Zaken en Werkgelegenheid, van Justitie en Veiligheid, van Volkshuisvesting en Ruimtelijke Ordening en van Volksgezondheid, Welzijn en Sport over het diversiteits-, gender- en inclusiebeleid van de ministeries._x000d_
_x000d_
Het diversiteit- en inclusiebeleid binnen de ministeries is gebaseerd op het rijksbrede beleid. Vanuit mijn coördinerende rol op de rijksbrede bedrijfsvoering, waaronder ook het rijksbrede diversiteit- en inclusiebeleid valt, beantwoord ik de vragen. Voor specifieke vragen op ministerieel niveau zijn de antwoorden van de betreffende ministeries in de bijlagen opgenomen. _x000d_
_x000d_
De vragen werden ingezonden op _x000d_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2025-0000213891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lid Eerdmans (JA21) diversiteits-, gender- en inclusiebeleid</vt:lpwstr>
  </property>
  <property fmtid="{D5CDD505-2E9C-101B-9397-08002B2CF9AE}" pid="30" name="UwKenmerk">
    <vt:lpwstr/>
  </property>
</Properties>
</file>