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A0C18" w:rsidRDefault="00897378" w14:paraId="0817F513" w14:textId="77777777">
      <w:pPr>
        <w:suppressAutoHyphens/>
        <w:rPr>
          <w:lang w:val="en-US"/>
        </w:rPr>
      </w:pPr>
      <w:bookmarkStart w:name="bmkOndertekening" w:id="0"/>
      <w:bookmarkStart w:name="bmkMinuut" w:id="1"/>
      <w:bookmarkEnd w:id="0"/>
      <w:bookmarkEnd w:id="1"/>
    </w:p>
    <w:p w:rsidR="00897378" w:rsidP="00BA0C18" w:rsidRDefault="00897378" w14:paraId="1A2180DE" w14:textId="77777777">
      <w:pPr>
        <w:suppressAutoHyphens/>
        <w:rPr>
          <w:lang w:val="en-US"/>
        </w:rPr>
      </w:pPr>
    </w:p>
    <w:p w:rsidRPr="00A97BB8" w:rsidR="00897378" w:rsidP="00BA0C18" w:rsidRDefault="00A76381" w14:paraId="1259898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A0C18" w:rsidRDefault="00897378" w14:paraId="0FFD174C" w14:textId="77777777">
      <w:pPr>
        <w:pStyle w:val="Retouradres"/>
        <w:suppressAutoHyphens/>
      </w:pPr>
    </w:p>
    <w:p w:rsidRPr="007539FC" w:rsidR="00897378" w:rsidP="00BA0C18" w:rsidRDefault="00A76381" w14:paraId="7B7374A1" w14:textId="77777777">
      <w:pPr>
        <w:suppressAutoHyphens/>
        <w:outlineLvl w:val="0"/>
      </w:pPr>
      <w:r w:rsidRPr="007539FC">
        <w:t>De Voorzitter van de Tweede Kamer</w:t>
      </w:r>
    </w:p>
    <w:p w:rsidRPr="00A76381" w:rsidR="00897378" w:rsidP="00BA0C18" w:rsidRDefault="00A76381" w14:paraId="174E4345" w14:textId="77777777">
      <w:pPr>
        <w:suppressAutoHyphens/>
      </w:pPr>
      <w:r w:rsidRPr="00A76381">
        <w:t>der Staten-Generaal</w:t>
      </w:r>
    </w:p>
    <w:p w:rsidRPr="00A76381" w:rsidR="00897378" w:rsidP="00BA0C18" w:rsidRDefault="00A76381" w14:paraId="30776E6E" w14:textId="77777777">
      <w:pPr>
        <w:suppressAutoHyphens/>
      </w:pPr>
      <w:r w:rsidRPr="00A76381">
        <w:t>Postbus 20018</w:t>
      </w:r>
    </w:p>
    <w:p w:rsidRPr="00A76381" w:rsidR="00897378" w:rsidP="00BA0C18" w:rsidRDefault="00A76381" w14:paraId="70D44CEC" w14:textId="77777777">
      <w:pPr>
        <w:suppressAutoHyphens/>
      </w:pPr>
      <w:r w:rsidRPr="00A76381">
        <w:t>2500 EA  DEN HAAG</w:t>
      </w:r>
    </w:p>
    <w:p w:rsidRPr="00A76381" w:rsidR="00897378" w:rsidP="00BA0C18" w:rsidRDefault="00897378" w14:paraId="1B97E735" w14:textId="77777777">
      <w:pPr>
        <w:suppressAutoHyphens/>
      </w:pPr>
    </w:p>
    <w:p w:rsidRPr="00A76381" w:rsidR="00897378" w:rsidP="00BA0C18" w:rsidRDefault="00897378" w14:paraId="2D8D9E44" w14:textId="77777777">
      <w:pPr>
        <w:suppressAutoHyphens/>
      </w:pPr>
    </w:p>
    <w:p w:rsidRPr="00A76381" w:rsidR="00897378" w:rsidP="00BA0C18" w:rsidRDefault="00897378" w14:paraId="2CFD7185" w14:textId="77777777">
      <w:pPr>
        <w:suppressAutoHyphens/>
      </w:pPr>
    </w:p>
    <w:p w:rsidRPr="00A76381" w:rsidR="00897378" w:rsidP="00BA0C18" w:rsidRDefault="00897378" w14:paraId="11F8B47D" w14:textId="77777777">
      <w:pPr>
        <w:suppressAutoHyphens/>
      </w:pPr>
    </w:p>
    <w:p w:rsidRPr="00A76381" w:rsidR="00897378" w:rsidP="00BA0C18" w:rsidRDefault="00897378" w14:paraId="0D30E998" w14:textId="77777777">
      <w:pPr>
        <w:suppressAutoHyphens/>
      </w:pPr>
    </w:p>
    <w:p w:rsidRPr="00A76381" w:rsidR="00897378" w:rsidP="00BA0C18" w:rsidRDefault="00897378" w14:paraId="287E18F4" w14:textId="77777777">
      <w:pPr>
        <w:suppressAutoHyphens/>
      </w:pPr>
    </w:p>
    <w:p w:rsidRPr="00A76381" w:rsidR="00897378" w:rsidP="00BA0C18" w:rsidRDefault="00A76381" w14:paraId="08900CFB" w14:textId="712C44ED">
      <w:pPr>
        <w:tabs>
          <w:tab w:val="left" w:pos="737"/>
        </w:tabs>
        <w:suppressAutoHyphens/>
        <w:outlineLvl w:val="0"/>
      </w:pPr>
      <w:r w:rsidRPr="00A76381">
        <w:t>Datum</w:t>
      </w:r>
      <w:r w:rsidRPr="00A76381" w:rsidR="00D74EDF">
        <w:tab/>
      </w:r>
      <w:r w:rsidRPr="00A76381" w:rsidR="00CD59A4">
        <w:t>18 maart 2025</w:t>
      </w:r>
    </w:p>
    <w:p w:rsidRPr="007539FC" w:rsidR="00897378" w:rsidP="00BA0C18" w:rsidRDefault="00A76381" w14:paraId="194E9F7A" w14:textId="77777777">
      <w:pPr>
        <w:tabs>
          <w:tab w:val="left" w:pos="737"/>
        </w:tabs>
        <w:suppressAutoHyphens/>
      </w:pPr>
      <w:r w:rsidRPr="007539FC">
        <w:t>Betreft</w:t>
      </w:r>
      <w:r w:rsidRPr="007539FC">
        <w:tab/>
      </w:r>
      <w:r>
        <w:t>Kamervragen</w:t>
      </w:r>
      <w:r w:rsidR="00405615">
        <w:t xml:space="preserve"> </w:t>
      </w:r>
    </w:p>
    <w:p w:rsidR="00897378" w:rsidP="00BA0C18" w:rsidRDefault="00897378" w14:paraId="7848B7D3" w14:textId="77777777">
      <w:pPr>
        <w:suppressAutoHyphens/>
      </w:pPr>
    </w:p>
    <w:p w:rsidRPr="007539FC" w:rsidR="00897378" w:rsidP="00BA0C18" w:rsidRDefault="00897378" w14:paraId="18C115D0" w14:textId="77777777">
      <w:pPr>
        <w:suppressAutoHyphens/>
      </w:pPr>
    </w:p>
    <w:p w:rsidR="00897378" w:rsidP="00BA0C18" w:rsidRDefault="00897378" w14:paraId="426E7F4A" w14:textId="77777777">
      <w:pPr>
        <w:suppressAutoHyphens/>
      </w:pPr>
    </w:p>
    <w:p w:rsidR="00897378" w:rsidP="00BA0C18" w:rsidRDefault="00A76381" w14:paraId="2416129A" w14:textId="77777777">
      <w:pPr>
        <w:suppressAutoHyphens/>
      </w:pPr>
      <w:r>
        <w:t>Geachte voorzitter,</w:t>
      </w:r>
    </w:p>
    <w:p w:rsidRPr="007539FC" w:rsidR="00897378" w:rsidP="00BA0C18" w:rsidRDefault="00897378" w14:paraId="7DD453D1" w14:textId="77777777">
      <w:pPr>
        <w:suppressAutoHyphens/>
      </w:pPr>
    </w:p>
    <w:p w:rsidR="00897378" w:rsidP="00BA0C18" w:rsidRDefault="00A76381" w14:paraId="55A069C4" w14:textId="77777777">
      <w:pPr>
        <w:suppressAutoHyphens/>
        <w:rPr>
          <w:spacing w:val="-2"/>
        </w:rPr>
      </w:pPr>
      <w:bookmarkStart w:name="bmkBriefTekst" w:id="2"/>
      <w:r w:rsidRPr="00312E83">
        <w:rPr>
          <w:spacing w:val="-2"/>
        </w:rPr>
        <w:t xml:space="preserve">Hierbij zend ik u de antwoorden op de </w:t>
      </w:r>
      <w:r w:rsidRPr="00312E83">
        <w:rPr>
          <w:spacing w:val="-2"/>
        </w:rPr>
        <w:t>vragen van</w:t>
      </w:r>
      <w:bookmarkEnd w:id="2"/>
      <w:r>
        <w:rPr>
          <w:spacing w:val="-2"/>
        </w:rPr>
        <w:t xml:space="preserve"> </w:t>
      </w:r>
      <w:r w:rsidR="00AA16F3">
        <w:rPr>
          <w:spacing w:val="-2"/>
        </w:rPr>
        <w:t xml:space="preserve">het lid </w:t>
      </w:r>
      <w:r w:rsidR="00B25223">
        <w:t>Rikkers-Oosterkamp (BBB)</w:t>
      </w:r>
      <w:r w:rsidR="00674CA6">
        <w:t xml:space="preserve"> </w:t>
      </w:r>
      <w:r>
        <w:rPr>
          <w:spacing w:val="-2"/>
        </w:rPr>
        <w:t xml:space="preserve">over </w:t>
      </w:r>
      <w:r w:rsidR="00B25223">
        <w:t>de steeds langer wordende aanrijtijden van ambulances</w:t>
      </w:r>
      <w:r>
        <w:rPr>
          <w:spacing w:val="-2"/>
        </w:rPr>
        <w:t xml:space="preserve"> (</w:t>
      </w:r>
      <w:r w:rsidR="00B25223">
        <w:t>2025Z03386</w:t>
      </w:r>
      <w:r>
        <w:rPr>
          <w:spacing w:val="-2"/>
        </w:rPr>
        <w:t>).</w:t>
      </w:r>
    </w:p>
    <w:p w:rsidR="00897378" w:rsidP="00BA0C18" w:rsidRDefault="00897378" w14:paraId="06067353" w14:textId="77777777">
      <w:pPr>
        <w:suppressAutoHyphens/>
      </w:pPr>
    </w:p>
    <w:p w:rsidR="00897378" w:rsidP="00BA0C18" w:rsidRDefault="00A76381" w14:paraId="4082F8F1" w14:textId="77777777">
      <w:pPr>
        <w:suppressAutoHyphens/>
      </w:pPr>
      <w:r>
        <w:t>Hoogachtend,</w:t>
      </w:r>
    </w:p>
    <w:p w:rsidR="00D22737" w:rsidP="00BA0C18" w:rsidRDefault="00D22737" w14:paraId="7B94FB75" w14:textId="77777777">
      <w:pPr>
        <w:suppressAutoHyphens/>
        <w:rPr>
          <w:spacing w:val="-2"/>
        </w:rPr>
      </w:pPr>
    </w:p>
    <w:p w:rsidR="00AA16F3" w:rsidP="00BA0C18" w:rsidRDefault="00A76381" w14:paraId="1D7FA36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BA0C18" w:rsidRDefault="00A76381" w14:paraId="44AC6F7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BA0C18" w:rsidRDefault="00D74EDF" w14:paraId="263D529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AA16F3" w:rsidP="00BA0C18" w:rsidRDefault="00A76381" w14:paraId="19975330" w14:textId="77777777">
      <w:pPr>
        <w:widowControl w:val="0"/>
        <w:suppressAutoHyphens/>
        <w:autoSpaceDN w:val="0"/>
        <w:textAlignment w:val="baseline"/>
      </w:pPr>
      <w:r>
        <w:cr/>
      </w:r>
    </w:p>
    <w:p w:rsidR="00AA16F3" w:rsidP="00BA0C18" w:rsidRDefault="00AA16F3" w14:paraId="5D5F1F78" w14:textId="77777777">
      <w:pPr>
        <w:widowControl w:val="0"/>
        <w:suppressAutoHyphens/>
        <w:autoSpaceDN w:val="0"/>
        <w:textAlignment w:val="baseline"/>
      </w:pPr>
    </w:p>
    <w:p w:rsidRPr="00D74EDF" w:rsidR="00D74EDF" w:rsidP="00BA0C18" w:rsidRDefault="00A76381" w14:paraId="25471FED" w14:textId="77777777">
      <w:pPr>
        <w:widowControl w:val="0"/>
        <w:suppressAutoHyphens/>
        <w:autoSpaceDN w:val="0"/>
        <w:textAlignment w:val="baseline"/>
        <w:rPr>
          <w:rFonts w:eastAsia="SimSun" w:cs="Lohit Hindi"/>
          <w:kern w:val="3"/>
          <w:szCs w:val="18"/>
          <w:lang w:eastAsia="zh-CN" w:bidi="hi-IN"/>
        </w:rPr>
      </w:pPr>
      <w:r>
        <w:cr/>
      </w:r>
    </w:p>
    <w:p w:rsidRPr="00D74EDF" w:rsidR="00D74EDF" w:rsidP="00BA0C18" w:rsidRDefault="00A76381" w14:paraId="34A09F1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Fleur Agema</w:t>
      </w:r>
    </w:p>
    <w:p w:rsidRPr="00D74EDF" w:rsidR="00D74EDF" w:rsidP="00BA0C18" w:rsidRDefault="00D74EDF" w14:paraId="11030C1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A0C18" w:rsidRDefault="00E703F4" w14:paraId="3CF3C20C" w14:textId="77777777">
      <w:pPr>
        <w:suppressAutoHyphens/>
      </w:pPr>
    </w:p>
    <w:p w:rsidR="00180FCE" w:rsidP="00BA0C18" w:rsidRDefault="00180FCE" w14:paraId="6E680B37" w14:textId="77777777">
      <w:pPr>
        <w:suppressAutoHyphens/>
      </w:pPr>
    </w:p>
    <w:p w:rsidR="00180FCE" w:rsidP="00BA0C18" w:rsidRDefault="00180FCE" w14:paraId="28833A6A" w14:textId="77777777">
      <w:pPr>
        <w:suppressAutoHyphens/>
      </w:pPr>
    </w:p>
    <w:p w:rsidR="00180FCE" w:rsidP="00BA0C18" w:rsidRDefault="00180FCE" w14:paraId="4D64AAAE" w14:textId="77777777">
      <w:pPr>
        <w:suppressAutoHyphens/>
      </w:pPr>
    </w:p>
    <w:p w:rsidR="000F2F05" w:rsidP="00BA0C18" w:rsidRDefault="000F2F05" w14:paraId="29F4BB91" w14:textId="77777777">
      <w:pPr>
        <w:suppressAutoHyphens/>
      </w:pPr>
    </w:p>
    <w:p w:rsidR="00A97BB8" w:rsidP="00BA0C18" w:rsidRDefault="00A97BB8" w14:paraId="2CCC61C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A0C18" w:rsidRDefault="00A76381" w14:paraId="37D0AAD3" w14:textId="77777777">
      <w:pPr>
        <w:suppressAutoHyphens/>
      </w:pPr>
      <w:r>
        <w:lastRenderedPageBreak/>
        <w:t xml:space="preserve">Antwoorden op </w:t>
      </w:r>
      <w:r w:rsidR="001E37CA">
        <w:t>K</w:t>
      </w:r>
      <w:r>
        <w:t>amervragen van</w:t>
      </w:r>
      <w:r w:rsidR="00D1126F">
        <w:t xml:space="preserve"> </w:t>
      </w:r>
      <w:r w:rsidR="00AA16F3">
        <w:t xml:space="preserve">het lid </w:t>
      </w:r>
      <w:r w:rsidR="00B25223">
        <w:t>Rikkers-Oosterkamp (BBB)</w:t>
      </w:r>
      <w:r w:rsidR="00B54A56">
        <w:t xml:space="preserve"> </w:t>
      </w:r>
      <w:r>
        <w:t>over</w:t>
      </w:r>
      <w:r w:rsidR="00B25223">
        <w:t xml:space="preserve"> de steeds langer wordende aanrijtijden van ambulances </w:t>
      </w:r>
      <w:r>
        <w:t>(</w:t>
      </w:r>
      <w:r w:rsidR="00B25223">
        <w:t>2025Z03386</w:t>
      </w:r>
      <w:r w:rsidR="00AA16F3">
        <w:t>, ingezonden 21 februari 2025</w:t>
      </w:r>
      <w:r>
        <w:t>)</w:t>
      </w:r>
      <w:r w:rsidR="00B25223">
        <w:t>.</w:t>
      </w:r>
    </w:p>
    <w:p w:rsidR="00405615" w:rsidP="00BA0C18" w:rsidRDefault="00405615" w14:paraId="5B3620B7" w14:textId="77777777">
      <w:pPr>
        <w:suppressAutoHyphens/>
      </w:pPr>
    </w:p>
    <w:p w:rsidR="00AA16F3" w:rsidP="00BA0C18" w:rsidRDefault="00AA16F3" w14:paraId="4691F1EF" w14:textId="77777777">
      <w:pPr>
        <w:suppressAutoHyphens/>
      </w:pPr>
    </w:p>
    <w:p w:rsidRPr="00C72B33" w:rsidR="00EA0BF1" w:rsidP="00BA0C18" w:rsidRDefault="00A76381" w14:paraId="67FB356A" w14:textId="77777777">
      <w:pPr>
        <w:suppressAutoHyphens/>
        <w:rPr>
          <w:rFonts w:eastAsiaTheme="minorHAnsi"/>
          <w:b/>
          <w:bCs/>
          <w:lang w:eastAsia="en-US"/>
        </w:rPr>
      </w:pPr>
      <w:r w:rsidRPr="00C72B33">
        <w:rPr>
          <w:rFonts w:eastAsiaTheme="minorHAnsi"/>
          <w:b/>
          <w:bCs/>
          <w:lang w:eastAsia="en-US"/>
        </w:rPr>
        <w:t>Vraag 1</w:t>
      </w:r>
    </w:p>
    <w:p w:rsidRPr="00EA0BF1" w:rsidR="00EA0BF1" w:rsidP="00BA0C18" w:rsidRDefault="00A76381" w14:paraId="2B3D0A50" w14:textId="77777777">
      <w:pPr>
        <w:suppressAutoHyphens/>
        <w:rPr>
          <w:rFonts w:eastAsiaTheme="minorHAnsi"/>
          <w:lang w:eastAsia="en-US"/>
        </w:rPr>
      </w:pPr>
      <w:r w:rsidRPr="00EA0BF1">
        <w:rPr>
          <w:rFonts w:eastAsiaTheme="minorHAnsi"/>
          <w:lang w:eastAsia="en-US"/>
        </w:rPr>
        <w:t xml:space="preserve">Bent u bekend met het bericht op RTL.nl van 21 februari 2025, waarin duidelijk wordt dat ambulances steeds vaker te laat zijn en dat in sommige dorpen de streeftijd van 15 minuten vrijwel nooit wordt gehaald? </w:t>
      </w:r>
    </w:p>
    <w:p w:rsidR="00C72B33" w:rsidP="00BA0C18" w:rsidRDefault="00C72B33" w14:paraId="5FC15AA1" w14:textId="77777777">
      <w:pPr>
        <w:suppressAutoHyphens/>
        <w:rPr>
          <w:rFonts w:eastAsiaTheme="minorHAnsi"/>
          <w:lang w:eastAsia="en-US"/>
        </w:rPr>
      </w:pPr>
    </w:p>
    <w:p w:rsidRPr="00C72B33" w:rsidR="00EA0BF1" w:rsidP="00BA0C18" w:rsidRDefault="00A76381" w14:paraId="17BEBBD7" w14:textId="77777777">
      <w:pPr>
        <w:suppressAutoHyphens/>
        <w:rPr>
          <w:rFonts w:eastAsiaTheme="minorHAnsi"/>
          <w:b/>
          <w:bCs/>
          <w:lang w:eastAsia="en-US"/>
        </w:rPr>
      </w:pPr>
      <w:r w:rsidRPr="00C72B33">
        <w:rPr>
          <w:rFonts w:eastAsiaTheme="minorHAnsi"/>
          <w:b/>
          <w:bCs/>
          <w:lang w:eastAsia="en-US"/>
        </w:rPr>
        <w:t xml:space="preserve">Antwoord vraag 1 </w:t>
      </w:r>
    </w:p>
    <w:p w:rsidRPr="00EA0BF1" w:rsidR="00EA0BF1" w:rsidP="00BA0C18" w:rsidRDefault="00A76381" w14:paraId="0B38E96C" w14:textId="77777777">
      <w:pPr>
        <w:suppressAutoHyphens/>
        <w:rPr>
          <w:rFonts w:eastAsiaTheme="minorHAnsi"/>
          <w:lang w:eastAsia="en-US"/>
        </w:rPr>
      </w:pPr>
      <w:r w:rsidRPr="00EA0BF1">
        <w:rPr>
          <w:rFonts w:eastAsiaTheme="minorHAnsi"/>
          <w:lang w:eastAsia="en-US"/>
        </w:rPr>
        <w:t>Ja.</w:t>
      </w:r>
    </w:p>
    <w:p w:rsidR="00C72B33" w:rsidP="00BA0C18" w:rsidRDefault="00C72B33" w14:paraId="215F7E32" w14:textId="77777777">
      <w:pPr>
        <w:suppressAutoHyphens/>
        <w:rPr>
          <w:rFonts w:eastAsiaTheme="minorHAnsi"/>
          <w:lang w:eastAsia="en-US"/>
        </w:rPr>
      </w:pPr>
    </w:p>
    <w:p w:rsidRPr="00C72B33" w:rsidR="00EA0BF1" w:rsidP="00BA0C18" w:rsidRDefault="00A76381" w14:paraId="67791336" w14:textId="77777777">
      <w:pPr>
        <w:suppressAutoHyphens/>
        <w:rPr>
          <w:rFonts w:eastAsiaTheme="minorHAnsi"/>
          <w:b/>
          <w:bCs/>
          <w:lang w:eastAsia="en-US"/>
        </w:rPr>
      </w:pPr>
      <w:r w:rsidRPr="00C72B33">
        <w:rPr>
          <w:rFonts w:eastAsiaTheme="minorHAnsi"/>
          <w:b/>
          <w:bCs/>
          <w:lang w:eastAsia="en-US"/>
        </w:rPr>
        <w:t>Vraag 2</w:t>
      </w:r>
    </w:p>
    <w:p w:rsidRPr="00EA0BF1" w:rsidR="00EA0BF1" w:rsidP="00BA0C18" w:rsidRDefault="00A76381" w14:paraId="2AE2F0A9" w14:textId="77777777">
      <w:pPr>
        <w:suppressAutoHyphens/>
        <w:rPr>
          <w:rFonts w:eastAsiaTheme="minorHAnsi"/>
          <w:lang w:eastAsia="en-US"/>
        </w:rPr>
      </w:pPr>
      <w:r w:rsidRPr="00EA0BF1">
        <w:rPr>
          <w:rFonts w:eastAsiaTheme="minorHAnsi"/>
          <w:lang w:eastAsia="en-US"/>
        </w:rPr>
        <w:t>Deelt u de mening dat elke minuut telt in noodsituaties en dat het onacceptabel is dat mensen in bepaalde dorpen stelselmatig langer moeten wachten op een ambulance?</w:t>
      </w:r>
    </w:p>
    <w:p w:rsidR="00C72B33" w:rsidP="00BA0C18" w:rsidRDefault="00C72B33" w14:paraId="5F374867" w14:textId="77777777">
      <w:pPr>
        <w:suppressAutoHyphens/>
        <w:rPr>
          <w:rFonts w:eastAsiaTheme="minorHAnsi"/>
          <w:lang w:eastAsia="en-US"/>
        </w:rPr>
      </w:pPr>
    </w:p>
    <w:p w:rsidRPr="00C72B33" w:rsidR="00EA0BF1" w:rsidP="00BA0C18" w:rsidRDefault="00A76381" w14:paraId="66E17C6B" w14:textId="77777777">
      <w:pPr>
        <w:suppressAutoHyphens/>
        <w:rPr>
          <w:rFonts w:eastAsiaTheme="minorHAnsi"/>
          <w:b/>
          <w:bCs/>
          <w:lang w:eastAsia="en-US"/>
        </w:rPr>
      </w:pPr>
      <w:r w:rsidRPr="00C72B33">
        <w:rPr>
          <w:rFonts w:eastAsiaTheme="minorHAnsi"/>
          <w:b/>
          <w:bCs/>
          <w:lang w:eastAsia="en-US"/>
        </w:rPr>
        <w:t>Antwoord vraag 2</w:t>
      </w:r>
    </w:p>
    <w:p w:rsidR="002D1C23" w:rsidP="00BA0C18" w:rsidRDefault="00A76381" w14:paraId="736F0F60" w14:textId="77777777">
      <w:pPr>
        <w:suppressAutoHyphens/>
        <w:rPr>
          <w:rFonts w:eastAsiaTheme="minorHAnsi"/>
          <w:lang w:eastAsia="en-US"/>
        </w:rPr>
      </w:pPr>
      <w:r w:rsidRPr="00EA0BF1">
        <w:rPr>
          <w:rFonts w:eastAsiaTheme="minorHAnsi"/>
          <w:lang w:eastAsia="en-US"/>
        </w:rPr>
        <w:t xml:space="preserve">Ik kan me voorstellen dat </w:t>
      </w:r>
      <w:r w:rsidR="002D0A0F">
        <w:rPr>
          <w:rFonts w:eastAsiaTheme="minorHAnsi"/>
          <w:lang w:eastAsia="en-US"/>
        </w:rPr>
        <w:t xml:space="preserve">mensen zich </w:t>
      </w:r>
      <w:r w:rsidR="005915B4">
        <w:rPr>
          <w:rFonts w:eastAsiaTheme="minorHAnsi"/>
          <w:lang w:eastAsia="en-US"/>
        </w:rPr>
        <w:t>o</w:t>
      </w:r>
      <w:r w:rsidRPr="00EA0BF1">
        <w:rPr>
          <w:rFonts w:eastAsiaTheme="minorHAnsi"/>
          <w:lang w:eastAsia="en-US"/>
        </w:rPr>
        <w:t xml:space="preserve">p basis van dit soort nieuwsberichten zorgen maken </w:t>
      </w:r>
      <w:r w:rsidR="002D0A0F">
        <w:rPr>
          <w:rFonts w:eastAsiaTheme="minorHAnsi"/>
          <w:lang w:eastAsia="en-US"/>
        </w:rPr>
        <w:t>of de ambulance op tijd komt als zij een noodgeval hebben</w:t>
      </w:r>
      <w:r w:rsidRPr="00EA0BF1">
        <w:rPr>
          <w:rFonts w:eastAsiaTheme="minorHAnsi"/>
          <w:lang w:eastAsia="en-US"/>
        </w:rPr>
        <w:t xml:space="preserve">. Zeker wanneer je op een minder snel te bereiken plek woont. </w:t>
      </w:r>
    </w:p>
    <w:p w:rsidR="002D1C23" w:rsidP="00BA0C18" w:rsidRDefault="002D1C23" w14:paraId="06ADD568" w14:textId="77777777">
      <w:pPr>
        <w:suppressAutoHyphens/>
        <w:rPr>
          <w:rFonts w:eastAsiaTheme="minorHAnsi"/>
          <w:lang w:eastAsia="en-US"/>
        </w:rPr>
      </w:pPr>
    </w:p>
    <w:p w:rsidRPr="008C7CAB" w:rsidR="00CC5F8B" w:rsidP="00BA0C18" w:rsidRDefault="00A76381" w14:paraId="55E0B040" w14:textId="4A5D2651">
      <w:pPr>
        <w:suppressAutoHyphens/>
        <w:rPr>
          <w:rFonts w:eastAsiaTheme="minorHAnsi"/>
          <w:lang w:eastAsia="en-US"/>
        </w:rPr>
      </w:pPr>
      <w:r>
        <w:rPr>
          <w:rFonts w:eastAsiaTheme="minorHAnsi"/>
          <w:lang w:eastAsia="en-US"/>
        </w:rPr>
        <w:t>Regionale Ambulancevoorzieningen (hierna: RAV’s) doen hun uiterste best om zoveel mogelijk mensen binnen 15 minuten te bereiken.</w:t>
      </w:r>
      <w:r w:rsidR="00413AD8">
        <w:rPr>
          <w:rFonts w:eastAsiaTheme="minorHAnsi"/>
          <w:lang w:eastAsia="en-US"/>
        </w:rPr>
        <w:t xml:space="preserve"> Dit doen ze door ambulances zo strategisch mogelijk te positioneren, juist in dunbevolkt gebied. Dit wordt continu geregisseerd door de meldkamers ambulancezorg met behulp van slimme software. </w:t>
      </w:r>
      <w:r w:rsidRPr="00D52E28">
        <w:rPr>
          <w:szCs w:val="18"/>
        </w:rPr>
        <w:t>Echter</w:t>
      </w:r>
      <w:r>
        <w:rPr>
          <w:szCs w:val="18"/>
        </w:rPr>
        <w:t>,</w:t>
      </w:r>
      <w:r w:rsidRPr="00D52E28">
        <w:rPr>
          <w:szCs w:val="18"/>
        </w:rPr>
        <w:t xml:space="preserve"> de vraag</w:t>
      </w:r>
      <w:r>
        <w:rPr>
          <w:szCs w:val="18"/>
        </w:rPr>
        <w:t xml:space="preserve"> naar ambulance</w:t>
      </w:r>
      <w:r w:rsidR="00413AD8">
        <w:rPr>
          <w:szCs w:val="18"/>
        </w:rPr>
        <w:t>zorg</w:t>
      </w:r>
      <w:r>
        <w:rPr>
          <w:szCs w:val="18"/>
        </w:rPr>
        <w:t xml:space="preserve"> kan </w:t>
      </w:r>
      <w:r w:rsidRPr="00D52E28">
        <w:rPr>
          <w:szCs w:val="18"/>
        </w:rPr>
        <w:t xml:space="preserve">op sommige </w:t>
      </w:r>
      <w:r>
        <w:rPr>
          <w:szCs w:val="18"/>
        </w:rPr>
        <w:t>piek</w:t>
      </w:r>
      <w:r w:rsidRPr="00D52E28">
        <w:rPr>
          <w:szCs w:val="18"/>
        </w:rPr>
        <w:t xml:space="preserve">momenten zo hoog </w:t>
      </w:r>
      <w:r>
        <w:rPr>
          <w:szCs w:val="18"/>
        </w:rPr>
        <w:t xml:space="preserve">zijn </w:t>
      </w:r>
      <w:r w:rsidRPr="00D52E28">
        <w:rPr>
          <w:szCs w:val="18"/>
        </w:rPr>
        <w:t>dat het niet altijd mogelijk is om overal binnen 15 minuten responstijd aanwezig te zijn. In sommige gevallen heeft de ambulance meer dan de gewenste 15 minuten responstijd nodig.</w:t>
      </w:r>
      <w:r>
        <w:rPr>
          <w:szCs w:val="18"/>
        </w:rPr>
        <w:t xml:space="preserve"> In het antwoord op vraag 10 licht ik toe dat voor </w:t>
      </w:r>
      <w:r w:rsidR="00413AD8">
        <w:rPr>
          <w:szCs w:val="18"/>
        </w:rPr>
        <w:t xml:space="preserve">de </w:t>
      </w:r>
      <w:r>
        <w:rPr>
          <w:szCs w:val="18"/>
        </w:rPr>
        <w:t xml:space="preserve">hoogste </w:t>
      </w:r>
      <w:r>
        <w:rPr>
          <w:szCs w:val="18"/>
        </w:rPr>
        <w:t>spoed een speciale aanpak is.</w:t>
      </w:r>
    </w:p>
    <w:p w:rsidR="00CC5F8B" w:rsidP="00BA0C18" w:rsidRDefault="00CC5F8B" w14:paraId="27D66D4E" w14:textId="77777777">
      <w:pPr>
        <w:suppressAutoHyphens/>
      </w:pPr>
    </w:p>
    <w:p w:rsidR="00CC5F8B" w:rsidP="00BA0C18" w:rsidRDefault="00A76381" w14:paraId="682C0BF2" w14:textId="77777777">
      <w:pPr>
        <w:suppressAutoHyphens/>
        <w:rPr>
          <w:rFonts w:eastAsiaTheme="minorHAnsi"/>
          <w:lang w:eastAsia="en-US"/>
        </w:rPr>
      </w:pPr>
      <w:r w:rsidRPr="00EA0BF1">
        <w:rPr>
          <w:rFonts w:eastAsiaTheme="minorHAnsi"/>
          <w:lang w:eastAsia="en-US"/>
        </w:rPr>
        <w:t xml:space="preserve">Op grond van de Regeling ambulancezorgvoorzieningen is de RAV verplicht jaarlijks de prestaties in relatie tot de streefwaarde te analyseren en in overleg met de </w:t>
      </w:r>
      <w:r w:rsidRPr="00EA0BF1">
        <w:rPr>
          <w:rFonts w:eastAsiaTheme="minorHAnsi"/>
          <w:lang w:eastAsia="en-US"/>
        </w:rPr>
        <w:t>zorgverzekeraars aantoonbare maatregelen te nemen wanneer bepaalde gebieden tekort schieten.</w:t>
      </w:r>
      <w:r>
        <w:rPr>
          <w:rFonts w:eastAsiaTheme="minorHAnsi"/>
          <w:lang w:eastAsia="en-US"/>
        </w:rPr>
        <w:t xml:space="preserve"> </w:t>
      </w:r>
    </w:p>
    <w:p w:rsidRPr="00EA0BF1" w:rsidR="00AE20B6" w:rsidP="00BA0C18" w:rsidRDefault="00AE20B6" w14:paraId="7CD32F1B" w14:textId="77777777">
      <w:pPr>
        <w:suppressAutoHyphens/>
        <w:rPr>
          <w:rFonts w:eastAsiaTheme="minorHAnsi"/>
          <w:lang w:eastAsia="en-US"/>
        </w:rPr>
      </w:pPr>
    </w:p>
    <w:p w:rsidRPr="00C8519F" w:rsidR="00CC5F8B" w:rsidP="00BA0C18" w:rsidRDefault="00A76381" w14:paraId="4CC32A1A" w14:textId="77777777">
      <w:pPr>
        <w:suppressAutoHyphens/>
        <w:rPr>
          <w:szCs w:val="18"/>
        </w:rPr>
      </w:pPr>
      <w:r>
        <w:t xml:space="preserve">Ik ga daarom in gesprek met Zorgverzekeraars Nederland en Ambulancezorg Nederland met de vraag welke verbetermaatregelen inmiddels genomen zijn, en nog genomen kunnen worden, om te lange responstijden in dunbevolkte landelijke gebieden, </w:t>
      </w:r>
      <w:r w:rsidRPr="00C8519F">
        <w:t>zoals grensregio’s, te voorkomen. I</w:t>
      </w:r>
      <w:r w:rsidRPr="00C8519F">
        <w:rPr>
          <w:szCs w:val="18"/>
        </w:rPr>
        <w:t>nwoners die buiten de stad wonen moeten zich geen zorgen maken of de ambulance wel op tijd komt. Dit gaat me zeer aan het hart.</w:t>
      </w:r>
    </w:p>
    <w:p w:rsidRPr="00C8519F" w:rsidR="00AE20B6" w:rsidP="00BA0C18" w:rsidRDefault="00AE20B6" w14:paraId="7632F4B2" w14:textId="77777777">
      <w:pPr>
        <w:suppressAutoHyphens/>
        <w:rPr>
          <w:szCs w:val="18"/>
        </w:rPr>
      </w:pPr>
    </w:p>
    <w:p w:rsidR="00AE20B6" w:rsidP="00BA0C18" w:rsidRDefault="00A76381" w14:paraId="1BE234EC" w14:textId="77777777">
      <w:pPr>
        <w:suppressAutoHyphens/>
        <w:rPr>
          <w:rFonts w:eastAsiaTheme="minorHAnsi"/>
          <w:lang w:eastAsia="en-US"/>
        </w:rPr>
      </w:pPr>
      <w:r w:rsidRPr="00C8519F">
        <w:rPr>
          <w:rFonts w:eastAsiaTheme="minorHAnsi"/>
          <w:lang w:eastAsia="en-US"/>
        </w:rPr>
        <w:t>Daarnaast wordt dit jaar de Wet ambulancezorgvoorzieningen geëvalueerd, waarbij onderzocht wordt of de wet in de praktijk doeltreffend is in het borgen van kwaliteit en continuïteit van ambulancezorg. Ik wil daarbij de situatie in dunbevolkte gebieden, zoals grensregio’s, expliciet betrekken. Ik verwacht dat deze evaluatie eind dit jaar wordt afgerond.</w:t>
      </w:r>
    </w:p>
    <w:p w:rsidR="00FA2263" w:rsidP="00BA0C18" w:rsidRDefault="00FA2263" w14:paraId="5014F6B5" w14:textId="77777777">
      <w:pPr>
        <w:suppressAutoHyphens/>
        <w:rPr>
          <w:rFonts w:eastAsiaTheme="minorHAnsi"/>
          <w:lang w:eastAsia="en-US"/>
        </w:rPr>
      </w:pPr>
    </w:p>
    <w:p w:rsidR="00AE20B6" w:rsidP="00BA0C18" w:rsidRDefault="00A76381" w14:paraId="4F4967B4" w14:textId="77777777">
      <w:pPr>
        <w:suppressAutoHyphens/>
        <w:spacing w:line="240" w:lineRule="auto"/>
        <w:rPr>
          <w:rFonts w:eastAsiaTheme="minorHAnsi"/>
          <w:b/>
          <w:bCs/>
          <w:lang w:eastAsia="en-US"/>
        </w:rPr>
      </w:pPr>
      <w:r>
        <w:rPr>
          <w:rFonts w:eastAsiaTheme="minorHAnsi"/>
          <w:b/>
          <w:bCs/>
          <w:lang w:eastAsia="en-US"/>
        </w:rPr>
        <w:br w:type="page"/>
      </w:r>
    </w:p>
    <w:p w:rsidRPr="00C72B33" w:rsidR="00EA0BF1" w:rsidP="00BA0C18" w:rsidRDefault="00A76381" w14:paraId="4E1C3816" w14:textId="77777777">
      <w:pPr>
        <w:suppressAutoHyphens/>
        <w:spacing w:line="240" w:lineRule="auto"/>
        <w:rPr>
          <w:rFonts w:eastAsiaTheme="minorHAnsi"/>
          <w:b/>
          <w:bCs/>
          <w:lang w:eastAsia="en-US"/>
        </w:rPr>
      </w:pPr>
      <w:r w:rsidRPr="00C72B33">
        <w:rPr>
          <w:rFonts w:eastAsiaTheme="minorHAnsi"/>
          <w:b/>
          <w:bCs/>
          <w:lang w:eastAsia="en-US"/>
        </w:rPr>
        <w:lastRenderedPageBreak/>
        <w:t>Vraag 3</w:t>
      </w:r>
    </w:p>
    <w:p w:rsidRPr="00EA0BF1" w:rsidR="00EA0BF1" w:rsidP="00BA0C18" w:rsidRDefault="00A76381" w14:paraId="2BA079B6" w14:textId="77777777">
      <w:pPr>
        <w:suppressAutoHyphens/>
        <w:rPr>
          <w:rFonts w:eastAsiaTheme="minorHAnsi"/>
          <w:lang w:eastAsia="en-US"/>
        </w:rPr>
      </w:pPr>
      <w:r w:rsidRPr="00EA0BF1">
        <w:rPr>
          <w:rFonts w:eastAsiaTheme="minorHAnsi"/>
          <w:lang w:eastAsia="en-US"/>
        </w:rPr>
        <w:t>Kunt u bevestigen dat de 15-minutennorm alleen op regionaal niveau wordt gemeten en niet per gemeente of dorpskern?</w:t>
      </w:r>
    </w:p>
    <w:p w:rsidR="00C72B33" w:rsidP="00BA0C18" w:rsidRDefault="00C72B33" w14:paraId="466A0D2A" w14:textId="77777777">
      <w:pPr>
        <w:suppressAutoHyphens/>
        <w:rPr>
          <w:rFonts w:eastAsiaTheme="minorHAnsi"/>
          <w:lang w:eastAsia="en-US"/>
        </w:rPr>
      </w:pPr>
    </w:p>
    <w:p w:rsidRPr="00C72B33" w:rsidR="00EA0BF1" w:rsidP="00BA0C18" w:rsidRDefault="00A76381" w14:paraId="6D87DA20" w14:textId="77777777">
      <w:pPr>
        <w:suppressAutoHyphens/>
        <w:rPr>
          <w:rFonts w:eastAsiaTheme="minorHAnsi"/>
          <w:b/>
          <w:bCs/>
          <w:lang w:eastAsia="en-US"/>
        </w:rPr>
      </w:pPr>
      <w:r w:rsidRPr="00C72B33">
        <w:rPr>
          <w:rFonts w:eastAsiaTheme="minorHAnsi"/>
          <w:b/>
          <w:bCs/>
          <w:lang w:eastAsia="en-US"/>
        </w:rPr>
        <w:t>Antwoord vraag 3</w:t>
      </w:r>
    </w:p>
    <w:p w:rsidRPr="00EA0BF1" w:rsidR="00EA0BF1" w:rsidP="00BA0C18" w:rsidRDefault="00A76381" w14:paraId="0FC7DD9D" w14:textId="77777777">
      <w:pPr>
        <w:suppressAutoHyphens/>
        <w:rPr>
          <w:rFonts w:eastAsiaTheme="minorHAnsi"/>
          <w:lang w:eastAsia="en-US"/>
        </w:rPr>
      </w:pPr>
      <w:r w:rsidRPr="00EA0BF1">
        <w:rPr>
          <w:rFonts w:eastAsiaTheme="minorHAnsi"/>
          <w:lang w:eastAsia="en-US"/>
        </w:rPr>
        <w:t>Ja. De norm voor aanrijtijden zoals deze in de Regeling ambulancevoorzieningen is opgenomen, is op het niveau van de veiligheidsregio.</w:t>
      </w:r>
      <w:r>
        <w:rPr>
          <w:rFonts w:eastAsiaTheme="minorHAnsi"/>
          <w:vertAlign w:val="superscript"/>
          <w:lang w:eastAsia="en-US"/>
        </w:rPr>
        <w:footnoteReference w:id="1"/>
      </w:r>
      <w:r w:rsidRPr="00EA0BF1">
        <w:rPr>
          <w:rFonts w:eastAsiaTheme="minorHAnsi"/>
          <w:lang w:eastAsia="en-US"/>
        </w:rPr>
        <w:t xml:space="preserve"> </w:t>
      </w:r>
      <w:r w:rsidR="00440523">
        <w:rPr>
          <w:rFonts w:eastAsiaTheme="minorHAnsi"/>
          <w:lang w:eastAsia="en-US"/>
        </w:rPr>
        <w:t>Ook d</w:t>
      </w:r>
      <w:r w:rsidRPr="00EA0BF1">
        <w:rPr>
          <w:rFonts w:eastAsiaTheme="minorHAnsi"/>
          <w:lang w:eastAsia="en-US"/>
        </w:rPr>
        <w:t xml:space="preserve">e capaciteit die de ambulancedienst wettelijk krijgt toebedeeld wordt in opdracht van VWS door het RIVM op het niveau van de veiligheidsregio berekend. Overigens beschikken RAV’s wel over de responstijden op postcodeniveau, om daarmee de regionale cijfers te laten berekenen door het RIVM. De ambulancesector publiceert </w:t>
      </w:r>
      <w:r w:rsidRPr="00EA0BF1" w:rsidR="008478D1">
        <w:rPr>
          <w:rFonts w:eastAsiaTheme="minorHAnsi"/>
          <w:lang w:eastAsia="en-US"/>
        </w:rPr>
        <w:t xml:space="preserve">de regionale gemiddelden van de responstijden </w:t>
      </w:r>
      <w:r w:rsidR="008478D1">
        <w:rPr>
          <w:rFonts w:eastAsiaTheme="minorHAnsi"/>
          <w:lang w:eastAsia="en-US"/>
        </w:rPr>
        <w:t xml:space="preserve">jaarlijks in </w:t>
      </w:r>
      <w:r w:rsidRPr="00EA0BF1">
        <w:rPr>
          <w:rFonts w:eastAsiaTheme="minorHAnsi"/>
          <w:lang w:eastAsia="en-US"/>
        </w:rPr>
        <w:t>het Sectorkompas Ambulancezorg.</w:t>
      </w:r>
      <w:r>
        <w:rPr>
          <w:rStyle w:val="Voetnootmarkering"/>
          <w:rFonts w:eastAsiaTheme="minorHAnsi"/>
          <w:lang w:eastAsia="en-US"/>
        </w:rPr>
        <w:footnoteReference w:id="2"/>
      </w:r>
      <w:r w:rsidR="00843E2D">
        <w:rPr>
          <w:rFonts w:eastAsiaTheme="minorHAnsi"/>
          <w:lang w:eastAsia="en-US"/>
        </w:rPr>
        <w:t xml:space="preserve"> Ook wordt van alle regio’s de tijd gepubliceerd waarbinnen 95% van de </w:t>
      </w:r>
      <w:r w:rsidR="004842C0">
        <w:rPr>
          <w:rFonts w:eastAsiaTheme="minorHAnsi"/>
          <w:lang w:eastAsia="en-US"/>
        </w:rPr>
        <w:t>spoed</w:t>
      </w:r>
      <w:r w:rsidR="00843E2D">
        <w:rPr>
          <w:rFonts w:eastAsiaTheme="minorHAnsi"/>
          <w:lang w:eastAsia="en-US"/>
        </w:rPr>
        <w:t>inzetten</w:t>
      </w:r>
      <w:r w:rsidR="004842C0">
        <w:rPr>
          <w:rFonts w:eastAsiaTheme="minorHAnsi"/>
          <w:lang w:eastAsia="en-US"/>
        </w:rPr>
        <w:t xml:space="preserve"> (A1)</w:t>
      </w:r>
      <w:r w:rsidR="00843E2D">
        <w:rPr>
          <w:rFonts w:eastAsiaTheme="minorHAnsi"/>
          <w:lang w:eastAsia="en-US"/>
        </w:rPr>
        <w:t xml:space="preserve"> wordt gehaald. Dat is in veel regio’s tussen 15 en 17 minuten.</w:t>
      </w:r>
    </w:p>
    <w:p w:rsidRPr="00C72B33" w:rsidR="00C72B33" w:rsidP="00BA0C18" w:rsidRDefault="00C72B33" w14:paraId="018D7760" w14:textId="77777777">
      <w:pPr>
        <w:suppressAutoHyphens/>
        <w:rPr>
          <w:rFonts w:eastAsiaTheme="minorHAnsi"/>
          <w:b/>
          <w:bCs/>
          <w:lang w:eastAsia="en-US"/>
        </w:rPr>
      </w:pPr>
    </w:p>
    <w:p w:rsidRPr="00C72B33" w:rsidR="00EA0BF1" w:rsidP="00BA0C18" w:rsidRDefault="00A76381" w14:paraId="2B295F37" w14:textId="77777777">
      <w:pPr>
        <w:suppressAutoHyphens/>
        <w:rPr>
          <w:rFonts w:eastAsiaTheme="minorHAnsi"/>
          <w:b/>
          <w:bCs/>
          <w:lang w:eastAsia="en-US"/>
        </w:rPr>
      </w:pPr>
      <w:r w:rsidRPr="00C72B33">
        <w:rPr>
          <w:rFonts w:eastAsiaTheme="minorHAnsi"/>
          <w:b/>
          <w:bCs/>
          <w:lang w:eastAsia="en-US"/>
        </w:rPr>
        <w:t xml:space="preserve">Vraag 4 </w:t>
      </w:r>
    </w:p>
    <w:p w:rsidRPr="00EA0BF1" w:rsidR="00EA0BF1" w:rsidP="00BA0C18" w:rsidRDefault="00A76381" w14:paraId="6D368371" w14:textId="77777777">
      <w:pPr>
        <w:suppressAutoHyphens/>
        <w:rPr>
          <w:rFonts w:eastAsiaTheme="minorHAnsi"/>
          <w:lang w:eastAsia="en-US"/>
        </w:rPr>
      </w:pPr>
      <w:r w:rsidRPr="00EA0BF1">
        <w:rPr>
          <w:rFonts w:eastAsiaTheme="minorHAnsi"/>
          <w:lang w:eastAsia="en-US"/>
        </w:rPr>
        <w:t>Bent u bereid om, in lijn met de door de Kamer unaniem aangenomen motie van onder andere de leden van de BBB-fractie over transparantie rondom aanrijtijden van ambulances, alsnog per gemeente transparantie te bieden over de werkelijke aanrijtijden?</w:t>
      </w:r>
    </w:p>
    <w:p w:rsidR="004842C0" w:rsidP="00BA0C18" w:rsidRDefault="004842C0" w14:paraId="5F5D6FCF" w14:textId="77777777">
      <w:pPr>
        <w:suppressAutoHyphens/>
        <w:spacing w:line="240" w:lineRule="auto"/>
        <w:rPr>
          <w:rFonts w:eastAsiaTheme="minorHAnsi"/>
          <w:b/>
          <w:bCs/>
          <w:lang w:eastAsia="en-US"/>
        </w:rPr>
      </w:pPr>
    </w:p>
    <w:p w:rsidRPr="00C72B33" w:rsidR="00EA0BF1" w:rsidP="00BA0C18" w:rsidRDefault="00A76381" w14:paraId="1E97540F" w14:textId="77777777">
      <w:pPr>
        <w:suppressAutoHyphens/>
        <w:rPr>
          <w:rFonts w:eastAsiaTheme="minorHAnsi"/>
          <w:b/>
          <w:bCs/>
          <w:lang w:eastAsia="en-US"/>
        </w:rPr>
      </w:pPr>
      <w:r w:rsidRPr="00C72B33">
        <w:rPr>
          <w:rFonts w:eastAsiaTheme="minorHAnsi"/>
          <w:b/>
          <w:bCs/>
          <w:lang w:eastAsia="en-US"/>
        </w:rPr>
        <w:t>Antwoord vraag 4</w:t>
      </w:r>
    </w:p>
    <w:p w:rsidRPr="00EA0BF1" w:rsidR="00EA0BF1" w:rsidP="00BA0C18" w:rsidRDefault="00A76381" w14:paraId="2E808098" w14:textId="77777777">
      <w:pPr>
        <w:suppressAutoHyphens/>
        <w:rPr>
          <w:rFonts w:eastAsiaTheme="minorHAnsi"/>
          <w:lang w:eastAsia="en-US"/>
        </w:rPr>
      </w:pPr>
      <w:r w:rsidRPr="00EA0BF1">
        <w:rPr>
          <w:rFonts w:eastAsiaTheme="minorHAnsi"/>
          <w:lang w:eastAsia="en-US"/>
        </w:rPr>
        <w:t xml:space="preserve">Ik heb begrip voor deze wens. Ik </w:t>
      </w:r>
      <w:r w:rsidR="001971BC">
        <w:rPr>
          <w:rFonts w:eastAsiaTheme="minorHAnsi"/>
          <w:lang w:eastAsia="en-US"/>
        </w:rPr>
        <w:t>heb echter geen vrije beschikking</w:t>
      </w:r>
      <w:r w:rsidRPr="00EA0BF1">
        <w:rPr>
          <w:rFonts w:eastAsiaTheme="minorHAnsi"/>
          <w:lang w:eastAsia="en-US"/>
        </w:rPr>
        <w:t xml:space="preserve"> over deze informatie. De data zijn van de individuele RAV</w:t>
      </w:r>
      <w:r w:rsidR="00A83C96">
        <w:rPr>
          <w:rFonts w:eastAsiaTheme="minorHAnsi"/>
          <w:lang w:eastAsia="en-US"/>
        </w:rPr>
        <w:t>’</w:t>
      </w:r>
      <w:r w:rsidRPr="00EA0BF1">
        <w:rPr>
          <w:rFonts w:eastAsiaTheme="minorHAnsi"/>
          <w:lang w:eastAsia="en-US"/>
        </w:rPr>
        <w:t>s</w:t>
      </w:r>
      <w:r w:rsidR="00A83C96">
        <w:rPr>
          <w:rFonts w:eastAsiaTheme="minorHAnsi"/>
          <w:lang w:eastAsia="en-US"/>
        </w:rPr>
        <w:t xml:space="preserve"> en er is geen regeling die hen verplicht deze beschikbaar te stellen. Met andere woorden: zij dienen akkoord te gaan om hun data te gebruiken</w:t>
      </w:r>
      <w:r w:rsidRPr="00EA0BF1">
        <w:rPr>
          <w:rFonts w:eastAsiaTheme="minorHAnsi"/>
          <w:lang w:eastAsia="en-US"/>
        </w:rPr>
        <w:t>.</w:t>
      </w:r>
      <w:r>
        <w:rPr>
          <w:rStyle w:val="Voetnootmarkering"/>
          <w:rFonts w:eastAsiaTheme="minorHAnsi"/>
          <w:lang w:eastAsia="en-US"/>
        </w:rPr>
        <w:footnoteReference w:id="3"/>
      </w:r>
      <w:r w:rsidRPr="00EA0BF1">
        <w:rPr>
          <w:rFonts w:eastAsiaTheme="minorHAnsi"/>
          <w:lang w:eastAsia="en-US"/>
        </w:rPr>
        <w:t xml:space="preserve"> In navolging van de motie van het lid Rikkers-Oosterkamp c.s.</w:t>
      </w:r>
      <w:r>
        <w:rPr>
          <w:rFonts w:eastAsiaTheme="minorHAnsi"/>
          <w:vertAlign w:val="superscript"/>
          <w:lang w:eastAsia="en-US"/>
        </w:rPr>
        <w:footnoteReference w:id="4"/>
      </w:r>
      <w:r w:rsidRPr="00EA0BF1">
        <w:rPr>
          <w:rFonts w:eastAsiaTheme="minorHAnsi"/>
          <w:lang w:eastAsia="en-US"/>
        </w:rPr>
        <w:t xml:space="preserve"> ben ik hierover in gesprek gegaan met Ambulancezorg Nederland. In mijn antwoord op vraag 5 ga ik hier verder op in. </w:t>
      </w:r>
    </w:p>
    <w:p w:rsidR="00C72B33" w:rsidP="00BA0C18" w:rsidRDefault="00C72B33" w14:paraId="12D20317" w14:textId="77777777">
      <w:pPr>
        <w:suppressAutoHyphens/>
        <w:rPr>
          <w:rFonts w:eastAsiaTheme="minorHAnsi"/>
          <w:lang w:eastAsia="en-US"/>
        </w:rPr>
      </w:pPr>
    </w:p>
    <w:p w:rsidRPr="00C72B33" w:rsidR="00EA0BF1" w:rsidP="00BA0C18" w:rsidRDefault="00A76381" w14:paraId="1DCD41DB" w14:textId="77777777">
      <w:pPr>
        <w:suppressAutoHyphens/>
        <w:spacing w:line="240" w:lineRule="auto"/>
        <w:rPr>
          <w:rFonts w:eastAsiaTheme="minorHAnsi"/>
          <w:b/>
          <w:bCs/>
          <w:lang w:eastAsia="en-US"/>
        </w:rPr>
      </w:pPr>
      <w:r w:rsidRPr="00C72B33">
        <w:rPr>
          <w:rFonts w:eastAsiaTheme="minorHAnsi"/>
          <w:b/>
          <w:bCs/>
          <w:lang w:eastAsia="en-US"/>
        </w:rPr>
        <w:t xml:space="preserve">Vraag 5 </w:t>
      </w:r>
    </w:p>
    <w:p w:rsidRPr="00EA0BF1" w:rsidR="00EA0BF1" w:rsidP="00BA0C18" w:rsidRDefault="00A76381" w14:paraId="66642062" w14:textId="77777777">
      <w:pPr>
        <w:suppressAutoHyphens/>
        <w:rPr>
          <w:rFonts w:eastAsiaTheme="minorHAnsi"/>
          <w:lang w:eastAsia="en-US"/>
        </w:rPr>
      </w:pPr>
      <w:r w:rsidRPr="00EA0BF1">
        <w:rPr>
          <w:rFonts w:eastAsiaTheme="minorHAnsi"/>
          <w:lang w:eastAsia="en-US"/>
        </w:rPr>
        <w:t xml:space="preserve">Kunt u de Kamer informeren over de voortgang van de gesprekken die u, in de beantwoording van eerdere Kamervragen, aangaf te gaan voeren met Ambulancezorg Nederland over meer transparantie over de aanrijtijden per </w:t>
      </w:r>
      <w:r w:rsidRPr="00EA0BF1">
        <w:rPr>
          <w:rFonts w:eastAsiaTheme="minorHAnsi"/>
          <w:lang w:eastAsia="en-US"/>
        </w:rPr>
        <w:t>gemeente?</w:t>
      </w:r>
      <w:r w:rsidRPr="00EA0BF1">
        <w:rPr>
          <w:rFonts w:eastAsiaTheme="minorHAnsi"/>
          <w:vertAlign w:val="superscript"/>
          <w:lang w:eastAsia="en-US"/>
        </w:rPr>
        <w:t xml:space="preserve"> </w:t>
      </w:r>
      <w:r>
        <w:rPr>
          <w:rFonts w:eastAsiaTheme="minorHAnsi"/>
          <w:vertAlign w:val="superscript"/>
          <w:lang w:eastAsia="en-US"/>
        </w:rPr>
        <w:footnoteReference w:id="5"/>
      </w:r>
    </w:p>
    <w:p w:rsidR="00C72B33" w:rsidP="00BA0C18" w:rsidRDefault="00C72B33" w14:paraId="2A3B47CA" w14:textId="77777777">
      <w:pPr>
        <w:suppressAutoHyphens/>
        <w:rPr>
          <w:rFonts w:eastAsiaTheme="minorHAnsi"/>
          <w:lang w:eastAsia="en-US"/>
        </w:rPr>
      </w:pPr>
    </w:p>
    <w:p w:rsidRPr="00C72B33" w:rsidR="00EA0BF1" w:rsidP="00BA0C18" w:rsidRDefault="00A76381" w14:paraId="3F3DD159" w14:textId="77777777">
      <w:pPr>
        <w:suppressAutoHyphens/>
        <w:rPr>
          <w:rFonts w:eastAsiaTheme="minorHAnsi"/>
          <w:b/>
          <w:bCs/>
          <w:lang w:eastAsia="en-US"/>
        </w:rPr>
      </w:pPr>
      <w:r w:rsidRPr="00C72B33">
        <w:rPr>
          <w:rFonts w:eastAsiaTheme="minorHAnsi"/>
          <w:b/>
          <w:bCs/>
          <w:lang w:eastAsia="en-US"/>
        </w:rPr>
        <w:t>Antwoord vraag 5</w:t>
      </w:r>
    </w:p>
    <w:p w:rsidRPr="00EA0BF1" w:rsidR="00EA0BF1" w:rsidP="00BA0C18" w:rsidRDefault="00A76381" w14:paraId="41950951" w14:textId="77777777">
      <w:pPr>
        <w:suppressAutoHyphens/>
        <w:rPr>
          <w:rFonts w:eastAsiaTheme="minorHAnsi"/>
          <w:lang w:eastAsia="en-US"/>
        </w:rPr>
      </w:pPr>
      <w:r>
        <w:rPr>
          <w:rFonts w:eastAsiaTheme="minorHAnsi"/>
          <w:lang w:eastAsia="en-US"/>
        </w:rPr>
        <w:t xml:space="preserve">In de gesprekken </w:t>
      </w:r>
      <w:r w:rsidR="00CE7689">
        <w:rPr>
          <w:rFonts w:eastAsiaTheme="minorHAnsi"/>
          <w:lang w:eastAsia="en-US"/>
        </w:rPr>
        <w:t xml:space="preserve">die </w:t>
      </w:r>
      <w:r>
        <w:rPr>
          <w:rFonts w:eastAsiaTheme="minorHAnsi"/>
          <w:lang w:eastAsia="en-US"/>
        </w:rPr>
        <w:t xml:space="preserve">met </w:t>
      </w:r>
      <w:r w:rsidRPr="00EA0BF1">
        <w:rPr>
          <w:rFonts w:eastAsiaTheme="minorHAnsi"/>
          <w:lang w:eastAsia="en-US"/>
        </w:rPr>
        <w:t xml:space="preserve">Ambulancezorg Nederland </w:t>
      </w:r>
      <w:r>
        <w:rPr>
          <w:rFonts w:eastAsiaTheme="minorHAnsi"/>
          <w:lang w:eastAsia="en-US"/>
        </w:rPr>
        <w:t>zijn</w:t>
      </w:r>
      <w:r w:rsidR="00255D45">
        <w:rPr>
          <w:rFonts w:eastAsiaTheme="minorHAnsi"/>
          <w:lang w:eastAsia="en-US"/>
        </w:rPr>
        <w:t xml:space="preserve"> gevoerd</w:t>
      </w:r>
      <w:r>
        <w:rPr>
          <w:rFonts w:eastAsiaTheme="minorHAnsi"/>
          <w:lang w:eastAsia="en-US"/>
        </w:rPr>
        <w:t xml:space="preserve"> </w:t>
      </w:r>
      <w:r w:rsidR="00E94C7C">
        <w:rPr>
          <w:rFonts w:eastAsiaTheme="minorHAnsi"/>
          <w:lang w:eastAsia="en-US"/>
        </w:rPr>
        <w:t>was er</w:t>
      </w:r>
      <w:r w:rsidR="00255D45">
        <w:rPr>
          <w:rFonts w:eastAsiaTheme="minorHAnsi"/>
          <w:lang w:eastAsia="en-US"/>
        </w:rPr>
        <w:t xml:space="preserve"> begrip voor</w:t>
      </w:r>
      <w:r>
        <w:rPr>
          <w:rFonts w:eastAsiaTheme="minorHAnsi"/>
          <w:lang w:eastAsia="en-US"/>
        </w:rPr>
        <w:t xml:space="preserve"> de </w:t>
      </w:r>
      <w:r w:rsidRPr="00EA0BF1">
        <w:rPr>
          <w:rFonts w:eastAsiaTheme="minorHAnsi"/>
          <w:lang w:eastAsia="en-US"/>
        </w:rPr>
        <w:t xml:space="preserve">wens voor transparantie op </w:t>
      </w:r>
      <w:r w:rsidRPr="00255D45">
        <w:rPr>
          <w:rFonts w:eastAsiaTheme="minorHAnsi"/>
          <w:i/>
          <w:iCs/>
          <w:lang w:eastAsia="en-US"/>
        </w:rPr>
        <w:t>gemeenteniveau</w:t>
      </w:r>
      <w:r>
        <w:rPr>
          <w:rFonts w:eastAsiaTheme="minorHAnsi"/>
          <w:lang w:eastAsia="en-US"/>
        </w:rPr>
        <w:t xml:space="preserve">, </w:t>
      </w:r>
      <w:r w:rsidR="00255D45">
        <w:rPr>
          <w:rFonts w:eastAsiaTheme="minorHAnsi"/>
          <w:lang w:eastAsia="en-US"/>
        </w:rPr>
        <w:t>maar</w:t>
      </w:r>
      <w:r>
        <w:rPr>
          <w:rFonts w:eastAsiaTheme="minorHAnsi"/>
          <w:lang w:eastAsia="en-US"/>
        </w:rPr>
        <w:t xml:space="preserve"> </w:t>
      </w:r>
      <w:r w:rsidR="00255D45">
        <w:rPr>
          <w:rFonts w:eastAsiaTheme="minorHAnsi"/>
          <w:lang w:eastAsia="en-US"/>
        </w:rPr>
        <w:t xml:space="preserve">werd </w:t>
      </w:r>
      <w:r>
        <w:rPr>
          <w:rFonts w:eastAsiaTheme="minorHAnsi"/>
          <w:lang w:eastAsia="en-US"/>
        </w:rPr>
        <w:t xml:space="preserve">er tegelijkertijd op gewezen dat de </w:t>
      </w:r>
      <w:r w:rsidRPr="00EA0BF1">
        <w:rPr>
          <w:rFonts w:eastAsiaTheme="minorHAnsi"/>
          <w:lang w:eastAsia="en-US"/>
        </w:rPr>
        <w:t xml:space="preserve">wettelijke streefnorm voor responstijden </w:t>
      </w:r>
      <w:r>
        <w:rPr>
          <w:rFonts w:eastAsiaTheme="minorHAnsi"/>
          <w:lang w:eastAsia="en-US"/>
        </w:rPr>
        <w:t xml:space="preserve">gericht is op </w:t>
      </w:r>
      <w:r w:rsidRPr="00EA0BF1">
        <w:rPr>
          <w:rFonts w:eastAsiaTheme="minorHAnsi"/>
          <w:lang w:eastAsia="en-US"/>
        </w:rPr>
        <w:t>verantwoord</w:t>
      </w:r>
      <w:r>
        <w:rPr>
          <w:rFonts w:eastAsiaTheme="minorHAnsi"/>
          <w:lang w:eastAsia="en-US"/>
        </w:rPr>
        <w:t>ing</w:t>
      </w:r>
      <w:r w:rsidRPr="00EA0BF1">
        <w:rPr>
          <w:rFonts w:eastAsiaTheme="minorHAnsi"/>
          <w:lang w:eastAsia="en-US"/>
        </w:rPr>
        <w:t xml:space="preserve"> op het niveau van de </w:t>
      </w:r>
      <w:r w:rsidRPr="00255D45">
        <w:rPr>
          <w:rFonts w:eastAsiaTheme="minorHAnsi"/>
          <w:i/>
          <w:iCs/>
          <w:lang w:eastAsia="en-US"/>
        </w:rPr>
        <w:t>veiligheidsregio</w:t>
      </w:r>
      <w:r w:rsidRPr="00EA0BF1">
        <w:rPr>
          <w:rFonts w:eastAsiaTheme="minorHAnsi"/>
          <w:lang w:eastAsia="en-US"/>
        </w:rPr>
        <w:t xml:space="preserve">. Dat is ook het niveau op basis waarvan zij </w:t>
      </w:r>
      <w:r w:rsidR="00255D45">
        <w:rPr>
          <w:rFonts w:eastAsiaTheme="minorHAnsi"/>
          <w:lang w:eastAsia="en-US"/>
        </w:rPr>
        <w:t>capaciteit</w:t>
      </w:r>
      <w:r w:rsidRPr="00EA0BF1">
        <w:rPr>
          <w:rFonts w:eastAsiaTheme="minorHAnsi"/>
          <w:lang w:eastAsia="en-US"/>
        </w:rPr>
        <w:t xml:space="preserve"> toebedeeld krijgen. Het transparant maken van aanrijtijden op gemeenteniveau sluit daar niet op aan</w:t>
      </w:r>
      <w:r>
        <w:rPr>
          <w:rFonts w:eastAsiaTheme="minorHAnsi"/>
          <w:lang w:eastAsia="en-US"/>
        </w:rPr>
        <w:t>.</w:t>
      </w:r>
    </w:p>
    <w:p w:rsidRPr="00EA0BF1" w:rsidR="00EA0BF1" w:rsidP="00BA0C18" w:rsidRDefault="00A76381" w14:paraId="0D9334EE" w14:textId="77777777">
      <w:pPr>
        <w:suppressAutoHyphens/>
        <w:rPr>
          <w:rFonts w:eastAsiaTheme="minorHAnsi"/>
          <w:lang w:eastAsia="en-US"/>
        </w:rPr>
      </w:pPr>
      <w:r w:rsidRPr="00EA0BF1">
        <w:rPr>
          <w:rFonts w:eastAsiaTheme="minorHAnsi"/>
          <w:lang w:eastAsia="en-US"/>
        </w:rPr>
        <w:lastRenderedPageBreak/>
        <w:t xml:space="preserve">Ik heb Ambulancezorg Nederland formeel verzocht om </w:t>
      </w:r>
      <w:r w:rsidRPr="00F73AB1" w:rsidR="00F73AB1">
        <w:rPr>
          <w:rFonts w:eastAsiaTheme="minorHAnsi"/>
          <w:lang w:eastAsia="en-US"/>
        </w:rPr>
        <w:t xml:space="preserve">vanaf 2026 </w:t>
      </w:r>
      <w:r w:rsidR="00F73AB1">
        <w:rPr>
          <w:rFonts w:eastAsiaTheme="minorHAnsi"/>
          <w:lang w:eastAsia="en-US"/>
        </w:rPr>
        <w:t xml:space="preserve">(d.w.z. rapportagejaar 2025) </w:t>
      </w:r>
      <w:r w:rsidRPr="00F73AB1" w:rsidR="00F73AB1">
        <w:rPr>
          <w:rFonts w:eastAsiaTheme="minorHAnsi"/>
          <w:lang w:eastAsia="en-US"/>
        </w:rPr>
        <w:t xml:space="preserve">jaarlijks transparantie te verschaffen over de responstijden van de ambulance op gemeenteniveau en waar mogelijk op </w:t>
      </w:r>
      <w:r w:rsidRPr="00DA6A43" w:rsidR="00F73AB1">
        <w:rPr>
          <w:rFonts w:eastAsiaTheme="minorHAnsi"/>
          <w:lang w:eastAsia="en-US"/>
        </w:rPr>
        <w:t>gemeente</w:t>
      </w:r>
      <w:r w:rsidRPr="008C7CAB" w:rsidR="00F73AB1">
        <w:rPr>
          <w:rFonts w:eastAsiaTheme="minorHAnsi"/>
          <w:lang w:eastAsia="en-US"/>
        </w:rPr>
        <w:t>kern</w:t>
      </w:r>
      <w:r w:rsidRPr="008C7CAB" w:rsidR="00DA6A43">
        <w:rPr>
          <w:rFonts w:eastAsiaTheme="minorHAnsi"/>
          <w:lang w:eastAsia="en-US"/>
        </w:rPr>
        <w:t>(dorps)</w:t>
      </w:r>
      <w:r w:rsidR="00DA6A43">
        <w:rPr>
          <w:rFonts w:eastAsiaTheme="minorHAnsi"/>
          <w:i/>
          <w:iCs/>
          <w:lang w:eastAsia="en-US"/>
        </w:rPr>
        <w:t xml:space="preserve"> </w:t>
      </w:r>
      <w:r w:rsidRPr="00F73AB1" w:rsidR="00F73AB1">
        <w:rPr>
          <w:rFonts w:eastAsiaTheme="minorHAnsi"/>
          <w:lang w:eastAsia="en-US"/>
        </w:rPr>
        <w:t>niveau</w:t>
      </w:r>
      <w:r w:rsidR="00F73AB1">
        <w:rPr>
          <w:rFonts w:eastAsiaTheme="minorHAnsi"/>
          <w:lang w:eastAsia="en-US"/>
        </w:rPr>
        <w:t>.</w:t>
      </w:r>
      <w:r>
        <w:rPr>
          <w:rFonts w:eastAsiaTheme="minorHAnsi"/>
          <w:vertAlign w:val="superscript"/>
          <w:lang w:eastAsia="en-US"/>
        </w:rPr>
        <w:footnoteReference w:id="6"/>
      </w:r>
      <w:r w:rsidR="00856A10">
        <w:rPr>
          <w:rFonts w:eastAsiaTheme="minorHAnsi"/>
          <w:lang w:eastAsia="en-US"/>
        </w:rPr>
        <w:t xml:space="preserve"> </w:t>
      </w:r>
      <w:r w:rsidRPr="00EA0BF1">
        <w:rPr>
          <w:rFonts w:eastAsiaTheme="minorHAnsi"/>
          <w:lang w:eastAsia="en-US"/>
        </w:rPr>
        <w:t xml:space="preserve">Hiermee beschouw ik de motie als afgedaan. </w:t>
      </w:r>
      <w:r w:rsidR="001971BC">
        <w:rPr>
          <w:rFonts w:eastAsiaTheme="minorHAnsi"/>
          <w:lang w:eastAsia="en-US"/>
        </w:rPr>
        <w:t>Ik benadruk daarbij wel dat ik het belangrijk vind om de prestaties van de RAV’s te (blijven) beoordelen op het niveau van de veiligheidsregio.</w:t>
      </w:r>
    </w:p>
    <w:p w:rsidR="00C72B33" w:rsidP="00BA0C18" w:rsidRDefault="00C72B33" w14:paraId="63625365" w14:textId="77777777">
      <w:pPr>
        <w:suppressAutoHyphens/>
        <w:rPr>
          <w:rFonts w:eastAsiaTheme="minorHAnsi"/>
          <w:lang w:eastAsia="en-US"/>
        </w:rPr>
      </w:pPr>
    </w:p>
    <w:p w:rsidRPr="00C72B33" w:rsidR="00EA0BF1" w:rsidP="00BA0C18" w:rsidRDefault="00A76381" w14:paraId="4E2627BA" w14:textId="77777777">
      <w:pPr>
        <w:suppressAutoHyphens/>
        <w:rPr>
          <w:rFonts w:eastAsiaTheme="minorHAnsi"/>
          <w:b/>
          <w:bCs/>
          <w:lang w:eastAsia="en-US"/>
        </w:rPr>
      </w:pPr>
      <w:r w:rsidRPr="00C72B33">
        <w:rPr>
          <w:rFonts w:eastAsiaTheme="minorHAnsi"/>
          <w:b/>
          <w:bCs/>
          <w:lang w:eastAsia="en-US"/>
        </w:rPr>
        <w:t>Vraag 6</w:t>
      </w:r>
    </w:p>
    <w:p w:rsidRPr="00EA0BF1" w:rsidR="00EA0BF1" w:rsidP="00BA0C18" w:rsidRDefault="00A76381" w14:paraId="28CEE2D6" w14:textId="77777777">
      <w:pPr>
        <w:suppressAutoHyphens/>
        <w:rPr>
          <w:rFonts w:eastAsiaTheme="minorHAnsi"/>
          <w:lang w:eastAsia="en-US"/>
        </w:rPr>
      </w:pPr>
      <w:r w:rsidRPr="00EA0BF1">
        <w:rPr>
          <w:rFonts w:eastAsiaTheme="minorHAnsi"/>
          <w:lang w:eastAsia="en-US"/>
        </w:rPr>
        <w:t>Kunt u aangeven of en hoe de urgentie-indeling die in oktober 2024 is ingevoerd, daadwerkelijk heeft bijgedragen aan snellere aanrijtijden voor levensbedreigende situaties?</w:t>
      </w:r>
    </w:p>
    <w:p w:rsidRPr="00C72B33" w:rsidR="00C72B33" w:rsidP="00BA0C18" w:rsidRDefault="00C72B33" w14:paraId="23E10489" w14:textId="77777777">
      <w:pPr>
        <w:suppressAutoHyphens/>
        <w:rPr>
          <w:rFonts w:eastAsiaTheme="minorHAnsi"/>
          <w:b/>
          <w:bCs/>
          <w:lang w:eastAsia="en-US"/>
        </w:rPr>
      </w:pPr>
    </w:p>
    <w:p w:rsidRPr="00C72B33" w:rsidR="00EA0BF1" w:rsidP="00BA0C18" w:rsidRDefault="00A76381" w14:paraId="0A77B89D" w14:textId="77777777">
      <w:pPr>
        <w:suppressAutoHyphens/>
        <w:rPr>
          <w:rFonts w:eastAsiaTheme="minorHAnsi"/>
          <w:b/>
          <w:bCs/>
          <w:lang w:eastAsia="en-US"/>
        </w:rPr>
      </w:pPr>
      <w:r w:rsidRPr="00C72B33">
        <w:rPr>
          <w:rFonts w:eastAsiaTheme="minorHAnsi"/>
          <w:b/>
          <w:bCs/>
          <w:lang w:eastAsia="en-US"/>
        </w:rPr>
        <w:t>Antwoord vraag 6</w:t>
      </w:r>
    </w:p>
    <w:p w:rsidRPr="00EA0BF1" w:rsidR="00EA0BF1" w:rsidP="00BA0C18" w:rsidRDefault="00A76381" w14:paraId="2DF22565" w14:textId="77777777">
      <w:pPr>
        <w:suppressAutoHyphens/>
        <w:rPr>
          <w:rFonts w:eastAsiaTheme="minorHAnsi"/>
          <w:lang w:eastAsia="en-US"/>
        </w:rPr>
      </w:pPr>
      <w:r w:rsidRPr="00EA0BF1">
        <w:rPr>
          <w:rFonts w:eastAsiaTheme="minorHAnsi"/>
          <w:lang w:eastAsia="en-US"/>
        </w:rPr>
        <w:t>De evaluatie van de vernieuwde urgentie-indeling is nog gaande en wordt in juli 2025 afgerond. Op basis van de ui</w:t>
      </w:r>
      <w:r w:rsidR="00856A10">
        <w:rPr>
          <w:rFonts w:eastAsiaTheme="minorHAnsi"/>
          <w:lang w:eastAsia="en-US"/>
        </w:rPr>
        <w:t>t</w:t>
      </w:r>
      <w:r w:rsidRPr="00EA0BF1">
        <w:rPr>
          <w:rFonts w:eastAsiaTheme="minorHAnsi"/>
          <w:lang w:eastAsia="en-US"/>
        </w:rPr>
        <w:t>komsten van de evaluatie zal ik bepalen of we ook in de wet- en regelgeving aanpassingen doen aan de normen die nu gelden. Ik zal uw Kamer daar uiteraard zo snel mogelijk over informeren.</w:t>
      </w:r>
    </w:p>
    <w:p w:rsidR="00C72B33" w:rsidP="00BA0C18" w:rsidRDefault="00C72B33" w14:paraId="3D915CAC" w14:textId="77777777">
      <w:pPr>
        <w:suppressAutoHyphens/>
        <w:rPr>
          <w:rFonts w:eastAsiaTheme="minorHAnsi"/>
          <w:lang w:eastAsia="en-US"/>
        </w:rPr>
      </w:pPr>
    </w:p>
    <w:p w:rsidRPr="00C72B33" w:rsidR="00EA0BF1" w:rsidP="00BA0C18" w:rsidRDefault="00A76381" w14:paraId="0C9D092E" w14:textId="77777777">
      <w:pPr>
        <w:suppressAutoHyphens/>
        <w:rPr>
          <w:rFonts w:eastAsiaTheme="minorHAnsi"/>
          <w:b/>
          <w:bCs/>
          <w:lang w:eastAsia="en-US"/>
        </w:rPr>
      </w:pPr>
      <w:r w:rsidRPr="00C72B33">
        <w:rPr>
          <w:rFonts w:eastAsiaTheme="minorHAnsi"/>
          <w:b/>
          <w:bCs/>
          <w:lang w:eastAsia="en-US"/>
        </w:rPr>
        <w:t>Vraag 7</w:t>
      </w:r>
    </w:p>
    <w:p w:rsidRPr="00EA0BF1" w:rsidR="00EA0BF1" w:rsidP="00BA0C18" w:rsidRDefault="00A76381" w14:paraId="7F75E341" w14:textId="77777777">
      <w:pPr>
        <w:suppressAutoHyphens/>
        <w:rPr>
          <w:rFonts w:eastAsiaTheme="minorHAnsi"/>
          <w:lang w:eastAsia="en-US"/>
        </w:rPr>
      </w:pPr>
      <w:r w:rsidRPr="00EA0BF1">
        <w:rPr>
          <w:rFonts w:eastAsiaTheme="minorHAnsi"/>
          <w:lang w:eastAsia="en-US"/>
        </w:rPr>
        <w:t>Zijn er naast Tienhoven en Ameide aan de Lek nog andere dorpen of kernen waar de aanrijtijden structureel onder de norm presteren? Zo ja, welke?</w:t>
      </w:r>
    </w:p>
    <w:p w:rsidRPr="00C72B33" w:rsidR="00C72B33" w:rsidP="00BA0C18" w:rsidRDefault="00C72B33" w14:paraId="689C21A2" w14:textId="77777777">
      <w:pPr>
        <w:suppressAutoHyphens/>
        <w:rPr>
          <w:rFonts w:eastAsiaTheme="minorHAnsi"/>
          <w:b/>
          <w:bCs/>
          <w:lang w:eastAsia="en-US"/>
        </w:rPr>
      </w:pPr>
    </w:p>
    <w:p w:rsidRPr="00C72B33" w:rsidR="00EA0BF1" w:rsidP="00BA0C18" w:rsidRDefault="00A76381" w14:paraId="48C328C8" w14:textId="77777777">
      <w:pPr>
        <w:suppressAutoHyphens/>
        <w:rPr>
          <w:rFonts w:eastAsiaTheme="minorHAnsi"/>
          <w:b/>
          <w:bCs/>
          <w:lang w:eastAsia="en-US"/>
        </w:rPr>
      </w:pPr>
      <w:r w:rsidRPr="00C72B33">
        <w:rPr>
          <w:rFonts w:eastAsiaTheme="minorHAnsi"/>
          <w:b/>
          <w:bCs/>
          <w:lang w:eastAsia="en-US"/>
        </w:rPr>
        <w:t>Antwoord vraag 7</w:t>
      </w:r>
    </w:p>
    <w:p w:rsidRPr="00EA0BF1" w:rsidR="00EA0BF1" w:rsidP="00BA0C18" w:rsidRDefault="00A76381" w14:paraId="02004DD6" w14:textId="77777777">
      <w:pPr>
        <w:suppressAutoHyphens/>
        <w:rPr>
          <w:rFonts w:eastAsiaTheme="minorHAnsi"/>
          <w:lang w:eastAsia="en-US"/>
        </w:rPr>
      </w:pPr>
      <w:r w:rsidRPr="00EA0BF1">
        <w:rPr>
          <w:rFonts w:eastAsiaTheme="minorHAnsi"/>
          <w:lang w:eastAsia="en-US"/>
        </w:rPr>
        <w:t>Ik beschik niet over deze gegevens. Cijfers op postcodeniveau worden wel geregistreerd door de RAV, maar hierover wordt niet gerapporteerd. De spreiding en beschikbaarheid van de RAV’s is in de Regeling ambulancezorgvoorzieningen vastgesteld op het niveau van de veiligheidsregio.</w:t>
      </w:r>
    </w:p>
    <w:p w:rsidR="00C72B33" w:rsidP="00BA0C18" w:rsidRDefault="00C72B33" w14:paraId="60B6C1AA" w14:textId="77777777">
      <w:pPr>
        <w:suppressAutoHyphens/>
        <w:rPr>
          <w:rFonts w:eastAsiaTheme="minorHAnsi"/>
          <w:lang w:eastAsia="en-US"/>
        </w:rPr>
      </w:pPr>
    </w:p>
    <w:p w:rsidRPr="00C72B33" w:rsidR="00EA0BF1" w:rsidP="00BA0C18" w:rsidRDefault="00A76381" w14:paraId="5E307611" w14:textId="77777777">
      <w:pPr>
        <w:suppressAutoHyphens/>
        <w:rPr>
          <w:rFonts w:eastAsiaTheme="minorHAnsi"/>
          <w:b/>
          <w:bCs/>
          <w:lang w:eastAsia="en-US"/>
        </w:rPr>
      </w:pPr>
      <w:r w:rsidRPr="00C72B33">
        <w:rPr>
          <w:rFonts w:eastAsiaTheme="minorHAnsi"/>
          <w:b/>
          <w:bCs/>
          <w:lang w:eastAsia="en-US"/>
        </w:rPr>
        <w:t>Vraag 8</w:t>
      </w:r>
    </w:p>
    <w:p w:rsidRPr="00EA0BF1" w:rsidR="00EA0BF1" w:rsidP="00BA0C18" w:rsidRDefault="00A76381" w14:paraId="042E5CD2" w14:textId="77777777">
      <w:pPr>
        <w:suppressAutoHyphens/>
        <w:rPr>
          <w:rFonts w:eastAsiaTheme="minorHAnsi"/>
          <w:lang w:eastAsia="en-US"/>
        </w:rPr>
      </w:pPr>
      <w:r w:rsidRPr="00EA0BF1">
        <w:rPr>
          <w:rFonts w:eastAsiaTheme="minorHAnsi"/>
          <w:lang w:eastAsia="en-US"/>
        </w:rPr>
        <w:t>Hoe kijkt u naar een structurele oplossing, zoals extra ambulanceposten in regio’ s waar de norm vaak niet gehaald wordt?</w:t>
      </w:r>
    </w:p>
    <w:p w:rsidR="00C72B33" w:rsidP="00BA0C18" w:rsidRDefault="00C72B33" w14:paraId="01AB9452" w14:textId="77777777">
      <w:pPr>
        <w:suppressAutoHyphens/>
        <w:rPr>
          <w:rFonts w:eastAsiaTheme="minorHAnsi"/>
          <w:lang w:eastAsia="en-US"/>
        </w:rPr>
      </w:pPr>
    </w:p>
    <w:p w:rsidRPr="00C72B33" w:rsidR="00EA0BF1" w:rsidP="00BA0C18" w:rsidRDefault="00A76381" w14:paraId="2E65D1D3" w14:textId="77777777">
      <w:pPr>
        <w:suppressAutoHyphens/>
        <w:spacing w:line="240" w:lineRule="auto"/>
        <w:rPr>
          <w:rFonts w:eastAsiaTheme="minorHAnsi"/>
          <w:b/>
          <w:bCs/>
          <w:lang w:eastAsia="en-US"/>
        </w:rPr>
      </w:pPr>
      <w:r w:rsidRPr="00C72B33">
        <w:rPr>
          <w:rFonts w:eastAsiaTheme="minorHAnsi"/>
          <w:b/>
          <w:bCs/>
          <w:lang w:eastAsia="en-US"/>
        </w:rPr>
        <w:t>Antwoord vraag 8</w:t>
      </w:r>
    </w:p>
    <w:p w:rsidR="00E35670" w:rsidP="00BA0C18" w:rsidRDefault="00A76381" w14:paraId="132F62CD" w14:textId="77777777">
      <w:pPr>
        <w:suppressAutoHyphens/>
        <w:rPr>
          <w:rFonts w:eastAsiaTheme="minorHAnsi"/>
          <w:lang w:eastAsia="en-US"/>
        </w:rPr>
      </w:pPr>
      <w:r>
        <w:t>Het aantal (statische) ambulanceposten is niet als enige relevant voor de tijdigheid van ambulances. Ambulances zijn constant onderweg en keren niet steeds terug naar hun standplaats voordat zij opnieuw ingezet worden. Het komt in de praktijk regelmatig voor dat een rijdende ambulance, die bijvoorbeeld net een inzet heeft gehad, alweer wordt opgeroepen voor een volgende inzet. Ook kan een ambulance ten behoeve van de regionale dekking in een bepaald gebied gepositioneerd worden</w:t>
      </w:r>
      <w:r w:rsidR="005A6BEB">
        <w:t xml:space="preserve"> (bijvoorbeeld bij een belangrijk kruispunt)</w:t>
      </w:r>
      <w:r>
        <w:t xml:space="preserve">, maar niet per se bij een standplaats. </w:t>
      </w:r>
      <w:r w:rsidRPr="003A4278" w:rsidR="003A4278">
        <w:rPr>
          <w:rFonts w:eastAsiaTheme="minorHAnsi"/>
          <w:lang w:eastAsia="en-US"/>
        </w:rPr>
        <w:t>De meldkamer ambulancezorg ziet precies waar de ambulances rijden of staan en maakt op basis daarvan een keuze welke ambulance het beste kan worden ingezet.</w:t>
      </w:r>
      <w:r w:rsidR="003A4278">
        <w:rPr>
          <w:rFonts w:eastAsiaTheme="minorHAnsi"/>
          <w:lang w:eastAsia="en-US"/>
        </w:rPr>
        <w:t xml:space="preserve"> </w:t>
      </w:r>
      <w:r w:rsidR="003A4278">
        <w:t>Als alle ambulances binnen een regio bezet zijn, worden beschikbare ambulances uit buur-regio’s zodanig gepositioneerd, dat de bereikbaarheid weer zo optimaal mogelijk is. Dit proces vindt dag en nacht plaats.</w:t>
      </w:r>
    </w:p>
    <w:p w:rsidR="00D56C9E" w:rsidP="00BA0C18" w:rsidRDefault="00D56C9E" w14:paraId="1BEE001B" w14:textId="77777777">
      <w:pPr>
        <w:suppressAutoHyphens/>
        <w:rPr>
          <w:rFonts w:eastAsiaTheme="minorHAnsi"/>
          <w:lang w:eastAsia="en-US"/>
        </w:rPr>
      </w:pPr>
    </w:p>
    <w:p w:rsidR="00BA0C18" w:rsidP="00BA0C18" w:rsidRDefault="00BA0C18" w14:paraId="7A791246" w14:textId="77777777">
      <w:pPr>
        <w:suppressAutoHyphens/>
        <w:rPr>
          <w:rFonts w:eastAsiaTheme="minorHAnsi"/>
          <w:lang w:eastAsia="en-US"/>
        </w:rPr>
      </w:pPr>
    </w:p>
    <w:p w:rsidR="003A4278" w:rsidP="00BA0C18" w:rsidRDefault="00A76381" w14:paraId="1486D70A" w14:textId="77777777">
      <w:pPr>
        <w:suppressAutoHyphens/>
        <w:rPr>
          <w:rFonts w:eastAsiaTheme="minorHAnsi"/>
          <w:lang w:eastAsia="en-US"/>
        </w:rPr>
      </w:pPr>
      <w:r>
        <w:rPr>
          <w:rFonts w:eastAsiaTheme="minorHAnsi" w:cstheme="minorBidi"/>
          <w:szCs w:val="18"/>
          <w:lang w:eastAsia="en-US"/>
        </w:rPr>
        <w:lastRenderedPageBreak/>
        <w:t>H</w:t>
      </w:r>
      <w:r w:rsidRPr="00EA0BF1" w:rsidR="00E35670">
        <w:rPr>
          <w:rFonts w:eastAsiaTheme="minorHAnsi"/>
          <w:lang w:eastAsia="en-US"/>
        </w:rPr>
        <w:t xml:space="preserve">et is </w:t>
      </w:r>
      <w:r w:rsidR="00FA2263">
        <w:rPr>
          <w:rFonts w:eastAsiaTheme="minorHAnsi"/>
          <w:lang w:eastAsia="en-US"/>
        </w:rPr>
        <w:t xml:space="preserve">in het licht van personeelsschaarste </w:t>
      </w:r>
      <w:r w:rsidRPr="00EA0BF1" w:rsidR="00E35670">
        <w:rPr>
          <w:rFonts w:eastAsiaTheme="minorHAnsi"/>
          <w:lang w:eastAsia="en-US"/>
        </w:rPr>
        <w:t xml:space="preserve">niet </w:t>
      </w:r>
      <w:r w:rsidR="00E35670">
        <w:rPr>
          <w:rFonts w:eastAsiaTheme="minorHAnsi"/>
          <w:lang w:eastAsia="en-US"/>
        </w:rPr>
        <w:t>realistisch</w:t>
      </w:r>
      <w:r w:rsidRPr="00EA0BF1" w:rsidR="00E35670">
        <w:rPr>
          <w:rFonts w:eastAsiaTheme="minorHAnsi"/>
          <w:lang w:eastAsia="en-US"/>
        </w:rPr>
        <w:t xml:space="preserve"> om een overcapaciteit van posten na te streven en ambulances bij te kopen die weinig ritten krijgen en bemand moeten worden met gespecialiseerde verpleegkundigen die we op andere plekken hard nodig hebben, zoals op de SEH </w:t>
      </w:r>
      <w:r w:rsidR="00E35670">
        <w:rPr>
          <w:rFonts w:eastAsiaTheme="minorHAnsi"/>
          <w:lang w:eastAsia="en-US"/>
        </w:rPr>
        <w:t xml:space="preserve">of </w:t>
      </w:r>
      <w:r w:rsidRPr="00EA0BF1" w:rsidR="00E35670">
        <w:rPr>
          <w:rFonts w:eastAsiaTheme="minorHAnsi"/>
          <w:lang w:eastAsia="en-US"/>
        </w:rPr>
        <w:t xml:space="preserve">de IC. </w:t>
      </w:r>
    </w:p>
    <w:p w:rsidR="00D56C9E" w:rsidP="00BA0C18" w:rsidRDefault="00D56C9E" w14:paraId="13F45C33" w14:textId="77777777">
      <w:pPr>
        <w:suppressAutoHyphens/>
        <w:rPr>
          <w:rFonts w:eastAsiaTheme="minorHAnsi"/>
          <w:lang w:eastAsia="en-US"/>
        </w:rPr>
      </w:pPr>
    </w:p>
    <w:p w:rsidR="001600F8" w:rsidP="00BA0C18" w:rsidRDefault="00A76381" w14:paraId="2081C188" w14:textId="77777777">
      <w:pPr>
        <w:suppressAutoHyphens/>
        <w:rPr>
          <w:rFonts w:eastAsiaTheme="minorHAnsi" w:cstheme="minorBidi"/>
          <w:szCs w:val="18"/>
          <w:lang w:eastAsia="en-US"/>
        </w:rPr>
      </w:pPr>
      <w:r>
        <w:rPr>
          <w:rFonts w:eastAsiaTheme="minorHAnsi"/>
          <w:lang w:eastAsia="en-US"/>
        </w:rPr>
        <w:t xml:space="preserve">Wat ik belangrijk vind, is dat ambulances beschikbaar zijn wanneer elke minuut telt. </w:t>
      </w:r>
      <w:r w:rsidRPr="00796B13">
        <w:rPr>
          <w:rFonts w:eastAsiaTheme="minorHAnsi" w:cstheme="minorBidi"/>
          <w:szCs w:val="18"/>
          <w:lang w:eastAsia="en-US"/>
        </w:rPr>
        <w:t xml:space="preserve">Ambulancezorg Nederland geeft op basis van hun actuele bevindingen aan dat </w:t>
      </w:r>
      <w:r>
        <w:rPr>
          <w:rFonts w:eastAsiaTheme="minorHAnsi" w:cstheme="minorBidi"/>
          <w:szCs w:val="18"/>
          <w:lang w:eastAsia="en-US"/>
        </w:rPr>
        <w:t>de ambulance in deze situaties ruim op tijd komt</w:t>
      </w:r>
      <w:r w:rsidR="005A6BEB">
        <w:rPr>
          <w:rFonts w:eastAsiaTheme="minorHAnsi" w:cstheme="minorBidi"/>
          <w:szCs w:val="18"/>
          <w:lang w:eastAsia="en-US"/>
        </w:rPr>
        <w:t xml:space="preserve"> (zie ook het antwoord op vraag 10)</w:t>
      </w:r>
      <w:r w:rsidRPr="00796B13">
        <w:rPr>
          <w:rFonts w:eastAsiaTheme="minorHAnsi" w:cstheme="minorBidi"/>
          <w:szCs w:val="18"/>
          <w:lang w:eastAsia="en-US"/>
        </w:rPr>
        <w:t>.</w:t>
      </w:r>
    </w:p>
    <w:p w:rsidRPr="00EA0BF1" w:rsidR="00E35670" w:rsidP="00BA0C18" w:rsidRDefault="00E35670" w14:paraId="2CEA504E" w14:textId="77777777">
      <w:pPr>
        <w:suppressAutoHyphens/>
        <w:ind w:firstLine="709"/>
        <w:rPr>
          <w:rFonts w:eastAsiaTheme="minorHAnsi"/>
          <w:lang w:eastAsia="en-US"/>
        </w:rPr>
      </w:pPr>
    </w:p>
    <w:p w:rsidRPr="00C72B33" w:rsidR="00EA0BF1" w:rsidP="00BA0C18" w:rsidRDefault="00A76381" w14:paraId="34178845" w14:textId="77777777">
      <w:pPr>
        <w:suppressAutoHyphens/>
        <w:rPr>
          <w:rFonts w:eastAsiaTheme="minorHAnsi"/>
          <w:b/>
          <w:bCs/>
          <w:lang w:eastAsia="en-US"/>
        </w:rPr>
      </w:pPr>
      <w:r w:rsidRPr="00C72B33">
        <w:rPr>
          <w:rFonts w:eastAsiaTheme="minorHAnsi"/>
          <w:b/>
          <w:bCs/>
          <w:lang w:eastAsia="en-US"/>
        </w:rPr>
        <w:t>Vraag 9</w:t>
      </w:r>
    </w:p>
    <w:p w:rsidRPr="00EA0BF1" w:rsidR="00EA0BF1" w:rsidP="00BA0C18" w:rsidRDefault="00A76381" w14:paraId="05D380EF" w14:textId="77777777">
      <w:pPr>
        <w:suppressAutoHyphens/>
        <w:rPr>
          <w:rFonts w:eastAsiaTheme="minorHAnsi"/>
          <w:lang w:eastAsia="en-US"/>
        </w:rPr>
      </w:pPr>
      <w:r w:rsidRPr="00EA0BF1">
        <w:rPr>
          <w:rFonts w:eastAsiaTheme="minorHAnsi"/>
          <w:lang w:eastAsia="en-US"/>
        </w:rPr>
        <w:t>Welke alternatieven, zoals de inzet van traumahelikopters of inzet voor ambulance-taken door brandweereenheden (zoals in Baarle-Nassau nu gebeurt), worden overwogen om de aanrijtijden in deze gebieden te verbeteren?</w:t>
      </w:r>
    </w:p>
    <w:p w:rsidR="00C72B33" w:rsidP="00BA0C18" w:rsidRDefault="00C72B33" w14:paraId="1E05F757" w14:textId="77777777">
      <w:pPr>
        <w:suppressAutoHyphens/>
        <w:rPr>
          <w:rFonts w:eastAsiaTheme="minorHAnsi"/>
          <w:lang w:eastAsia="en-US"/>
        </w:rPr>
      </w:pPr>
    </w:p>
    <w:p w:rsidRPr="00C72B33" w:rsidR="00EA0BF1" w:rsidP="00BA0C18" w:rsidRDefault="00A76381" w14:paraId="65EE8604" w14:textId="77777777">
      <w:pPr>
        <w:suppressAutoHyphens/>
        <w:rPr>
          <w:rFonts w:eastAsiaTheme="minorHAnsi"/>
          <w:b/>
          <w:bCs/>
          <w:lang w:eastAsia="en-US"/>
        </w:rPr>
      </w:pPr>
      <w:r w:rsidRPr="00C72B33">
        <w:rPr>
          <w:rFonts w:eastAsiaTheme="minorHAnsi"/>
          <w:b/>
          <w:bCs/>
          <w:lang w:eastAsia="en-US"/>
        </w:rPr>
        <w:t>Antwoord vraag 9</w:t>
      </w:r>
    </w:p>
    <w:p w:rsidRPr="00EA0BF1" w:rsidR="00EA0BF1" w:rsidP="00BA0C18" w:rsidRDefault="00A76381" w14:paraId="0A983740" w14:textId="77777777">
      <w:pPr>
        <w:suppressAutoHyphens/>
        <w:rPr>
          <w:rFonts w:eastAsiaTheme="minorHAnsi"/>
          <w:b/>
          <w:lang w:eastAsia="en-US"/>
        </w:rPr>
      </w:pPr>
      <w:r w:rsidRPr="00EA0BF1">
        <w:rPr>
          <w:rFonts w:eastAsiaTheme="minorHAnsi"/>
          <w:lang w:eastAsia="en-US"/>
        </w:rPr>
        <w:t xml:space="preserve">Ambulancezorg Nederland </w:t>
      </w:r>
      <w:r w:rsidR="00FE4F09">
        <w:rPr>
          <w:rFonts w:eastAsiaTheme="minorHAnsi"/>
          <w:lang w:eastAsia="en-US"/>
        </w:rPr>
        <w:t xml:space="preserve">(AZN) </w:t>
      </w:r>
      <w:r w:rsidRPr="00EA0BF1">
        <w:rPr>
          <w:rFonts w:eastAsiaTheme="minorHAnsi"/>
          <w:lang w:eastAsia="en-US"/>
        </w:rPr>
        <w:t xml:space="preserve">heeft mij laten weten dat er inderdaad alternatieven worden ingezet. Naast de vernieuwde urgentie-indeling wordt ook ingezet op zorgdifferentiatie tussen laag-, midden- en hoogcomplexe zorg. </w:t>
      </w:r>
      <w:r w:rsidR="00FE4F09">
        <w:rPr>
          <w:rFonts w:eastAsiaTheme="minorHAnsi"/>
          <w:lang w:eastAsia="en-US"/>
        </w:rPr>
        <w:t>AZN is</w:t>
      </w:r>
      <w:r w:rsidRPr="00EA0BF1">
        <w:rPr>
          <w:rFonts w:eastAsiaTheme="minorHAnsi"/>
          <w:lang w:eastAsia="en-US"/>
        </w:rPr>
        <w:t xml:space="preserve"> betrokken bij HartslagNu, waarmee first responders (politie, brandweer en burgerhulpverleners) direct door de meldkamer ambulancezorg worden gealarmeerd om hulp te verlenen bij een reanimatie. En er is een nauwe samenwerking met de acute zorgpartners, zodat patiënten met een acute maar niet levensbedreigend</w:t>
      </w:r>
      <w:r w:rsidRPr="00EA0BF1">
        <w:rPr>
          <w:rFonts w:eastAsiaTheme="minorHAnsi"/>
          <w:lang w:eastAsia="en-US"/>
        </w:rPr>
        <w:t>e zorgvraag middels zorgcoördinatie de juiste zorg, op de juiste plek en van de juiste zorgverlener krijgen. Op die manier blijven de ambulances beter beschikbaar voor spoedsituaties.</w:t>
      </w:r>
    </w:p>
    <w:p w:rsidR="00C72B33" w:rsidP="00BA0C18" w:rsidRDefault="00C72B33" w14:paraId="0C8C4607" w14:textId="77777777">
      <w:pPr>
        <w:suppressAutoHyphens/>
        <w:rPr>
          <w:rFonts w:eastAsiaTheme="minorHAnsi"/>
          <w:lang w:eastAsia="en-US"/>
        </w:rPr>
      </w:pPr>
    </w:p>
    <w:p w:rsidRPr="00C72B33" w:rsidR="00EA0BF1" w:rsidP="00BA0C18" w:rsidRDefault="00A76381" w14:paraId="7C6741B9" w14:textId="77777777">
      <w:pPr>
        <w:suppressAutoHyphens/>
        <w:rPr>
          <w:rFonts w:eastAsiaTheme="minorHAnsi"/>
          <w:b/>
          <w:bCs/>
          <w:lang w:eastAsia="en-US"/>
        </w:rPr>
      </w:pPr>
      <w:r w:rsidRPr="00C72B33">
        <w:rPr>
          <w:rFonts w:eastAsiaTheme="minorHAnsi"/>
          <w:b/>
          <w:bCs/>
          <w:lang w:eastAsia="en-US"/>
        </w:rPr>
        <w:t>Vraag 10</w:t>
      </w:r>
    </w:p>
    <w:p w:rsidRPr="00EA0BF1" w:rsidR="00EA0BF1" w:rsidP="00BA0C18" w:rsidRDefault="00A76381" w14:paraId="2051457A" w14:textId="77777777">
      <w:pPr>
        <w:suppressAutoHyphens/>
        <w:rPr>
          <w:rFonts w:eastAsiaTheme="minorHAnsi"/>
          <w:lang w:eastAsia="en-US"/>
        </w:rPr>
      </w:pPr>
      <w:r w:rsidRPr="00EA0BF1">
        <w:rPr>
          <w:rFonts w:eastAsiaTheme="minorHAnsi"/>
          <w:lang w:eastAsia="en-US"/>
        </w:rPr>
        <w:t>Deelt u de mening dat inwoners recht hebben op een snelle en adequate hulpverlening, ongeacht of ze in een stad of op het platteland wonen? Zo ja, hoe gaat u ervoor zorgen dat mensen in kleinere kernen niet langer het kind van de rekening zijn?</w:t>
      </w:r>
    </w:p>
    <w:p w:rsidR="00C72B33" w:rsidP="00BA0C18" w:rsidRDefault="00C72B33" w14:paraId="68E3291E" w14:textId="77777777">
      <w:pPr>
        <w:suppressAutoHyphens/>
        <w:rPr>
          <w:rFonts w:eastAsiaTheme="minorHAnsi"/>
          <w:lang w:eastAsia="en-US"/>
        </w:rPr>
      </w:pPr>
    </w:p>
    <w:p w:rsidRPr="00C72B33" w:rsidR="00EA0BF1" w:rsidP="00BA0C18" w:rsidRDefault="00A76381" w14:paraId="6DAD4EE5" w14:textId="77777777">
      <w:pPr>
        <w:suppressAutoHyphens/>
        <w:rPr>
          <w:rFonts w:eastAsiaTheme="minorHAnsi"/>
          <w:b/>
          <w:bCs/>
          <w:lang w:eastAsia="en-US"/>
        </w:rPr>
      </w:pPr>
      <w:r w:rsidRPr="00C72B33">
        <w:rPr>
          <w:rFonts w:eastAsiaTheme="minorHAnsi"/>
          <w:b/>
          <w:bCs/>
          <w:lang w:eastAsia="en-US"/>
        </w:rPr>
        <w:t>Antwoord vraag 10</w:t>
      </w:r>
    </w:p>
    <w:p w:rsidR="00D56C9E" w:rsidP="00BA0C18" w:rsidRDefault="00A76381" w14:paraId="2CB88FB8" w14:textId="77777777">
      <w:pPr>
        <w:suppressAutoHyphens/>
        <w:rPr>
          <w:rFonts w:eastAsiaTheme="minorHAnsi"/>
          <w:lang w:eastAsia="en-US"/>
        </w:rPr>
      </w:pPr>
      <w:r w:rsidRPr="00EA0BF1">
        <w:rPr>
          <w:rFonts w:eastAsiaTheme="minorHAnsi"/>
          <w:lang w:eastAsia="en-US"/>
        </w:rPr>
        <w:t xml:space="preserve">Ja. De organisatie van acute zorg moet zo zijn dat er een dusdanige inspanning wordt geleverd dat iedereen ervan op aan kan dat zij op zorg kunnen rekenen wanneer daar met spoed behoefte aan is. </w:t>
      </w:r>
      <w:r w:rsidR="002E32D6">
        <w:rPr>
          <w:rFonts w:eastAsiaTheme="minorHAnsi"/>
          <w:lang w:eastAsia="en-US"/>
        </w:rPr>
        <w:t>Zoals gezegd in het antwoord op vraag 2, ga ik daarom het gesprek aan met Ambulancezorg Nederland en de zorgverzekeraars.</w:t>
      </w:r>
    </w:p>
    <w:p w:rsidR="00D56C9E" w:rsidP="00BA0C18" w:rsidRDefault="00D56C9E" w14:paraId="3F6E484E" w14:textId="77777777">
      <w:pPr>
        <w:suppressAutoHyphens/>
        <w:rPr>
          <w:rFonts w:eastAsiaTheme="minorHAnsi"/>
          <w:lang w:eastAsia="en-US"/>
        </w:rPr>
      </w:pPr>
    </w:p>
    <w:p w:rsidRPr="00EA0BF1" w:rsidR="00FA2263" w:rsidP="00BA0C18" w:rsidRDefault="00A76381" w14:paraId="04D8B69A" w14:textId="77777777">
      <w:pPr>
        <w:suppressAutoHyphens/>
        <w:rPr>
          <w:rFonts w:eastAsiaTheme="minorHAnsi"/>
          <w:lang w:eastAsia="en-US"/>
        </w:rPr>
      </w:pPr>
      <w:r>
        <w:rPr>
          <w:rFonts w:eastAsiaTheme="minorHAnsi"/>
          <w:lang w:eastAsia="en-US"/>
        </w:rPr>
        <w:t>G</w:t>
      </w:r>
      <w:r w:rsidR="002E32D6">
        <w:rPr>
          <w:rFonts w:eastAsiaTheme="minorHAnsi"/>
          <w:lang w:eastAsia="en-US"/>
        </w:rPr>
        <w:t xml:space="preserve">raag wil ik wel een nuancering maken op het algemene beeld dat nu kan ontstaan. </w:t>
      </w:r>
      <w:r w:rsidRPr="00EA0BF1">
        <w:rPr>
          <w:rFonts w:eastAsiaTheme="minorHAnsi"/>
          <w:lang w:eastAsia="en-US"/>
        </w:rPr>
        <w:t xml:space="preserve">De cijfers </w:t>
      </w:r>
      <w:r>
        <w:rPr>
          <w:rFonts w:eastAsiaTheme="minorHAnsi"/>
          <w:lang w:eastAsia="en-US"/>
        </w:rPr>
        <w:t>in het RTL-artikel gaan over</w:t>
      </w:r>
      <w:r w:rsidRPr="00EA0BF1">
        <w:rPr>
          <w:rFonts w:eastAsiaTheme="minorHAnsi"/>
          <w:lang w:eastAsia="en-US"/>
        </w:rPr>
        <w:t xml:space="preserve"> </w:t>
      </w:r>
      <w:r w:rsidRPr="006B25B5">
        <w:rPr>
          <w:rFonts w:eastAsiaTheme="minorHAnsi"/>
          <w:i/>
          <w:iCs/>
          <w:lang w:eastAsia="en-US"/>
        </w:rPr>
        <w:t>alle</w:t>
      </w:r>
      <w:r w:rsidRPr="00EA0BF1">
        <w:rPr>
          <w:rFonts w:eastAsiaTheme="minorHAnsi"/>
          <w:lang w:eastAsia="en-US"/>
        </w:rPr>
        <w:t xml:space="preserve"> situaties waarbij de ambulance met zwaailicht en sirene uitrukt (</w:t>
      </w:r>
      <w:r>
        <w:rPr>
          <w:rFonts w:eastAsiaTheme="minorHAnsi"/>
          <w:lang w:eastAsia="en-US"/>
        </w:rPr>
        <w:t xml:space="preserve">de zogenaamde </w:t>
      </w:r>
      <w:r w:rsidRPr="00EA0BF1">
        <w:rPr>
          <w:rFonts w:eastAsiaTheme="minorHAnsi"/>
          <w:lang w:eastAsia="en-US"/>
        </w:rPr>
        <w:t>A1-urgentie)</w:t>
      </w:r>
      <w:r>
        <w:rPr>
          <w:rFonts w:eastAsiaTheme="minorHAnsi"/>
          <w:lang w:eastAsia="en-US"/>
        </w:rPr>
        <w:t>.</w:t>
      </w:r>
      <w:r w:rsidRPr="00EA0BF1">
        <w:rPr>
          <w:rFonts w:eastAsiaTheme="minorHAnsi"/>
          <w:lang w:eastAsia="en-US"/>
        </w:rPr>
        <w:t xml:space="preserve"> Dit is een grote en diverse groep van spoedsituaties. Het kan gaan om mensen, voor wie elke minuut er één teveel is. Denk aan een hartstilstand. Maar in deze groep gaat het ook om </w:t>
      </w:r>
      <w:r>
        <w:rPr>
          <w:rFonts w:eastAsiaTheme="minorHAnsi"/>
          <w:lang w:eastAsia="en-US"/>
        </w:rPr>
        <w:t xml:space="preserve">gevallen die minder tijdkritisch zijn. </w:t>
      </w:r>
      <w:r w:rsidRPr="00EA0BF1">
        <w:rPr>
          <w:rFonts w:eastAsiaTheme="minorHAnsi"/>
          <w:lang w:eastAsia="en-US"/>
        </w:rPr>
        <w:t xml:space="preserve">De situaties waarover gerapporteerd wordt in het kader van de 15-minuten norm, zijn dus niet overal even spoedeisend. </w:t>
      </w:r>
    </w:p>
    <w:p w:rsidR="00D56C9E" w:rsidP="00BA0C18" w:rsidRDefault="00D56C9E" w14:paraId="08E1D265" w14:textId="77777777">
      <w:pPr>
        <w:suppressAutoHyphens/>
        <w:rPr>
          <w:rFonts w:eastAsiaTheme="minorHAnsi"/>
          <w:lang w:eastAsia="en-US"/>
        </w:rPr>
      </w:pPr>
    </w:p>
    <w:p w:rsidR="00D56C9E" w:rsidP="00BA0C18" w:rsidRDefault="00A76381" w14:paraId="5A5112C1" w14:textId="77777777">
      <w:pPr>
        <w:suppressAutoHyphens/>
        <w:rPr>
          <w:rFonts w:eastAsiaTheme="minorHAnsi"/>
          <w:lang w:eastAsia="en-US"/>
        </w:rPr>
      </w:pPr>
      <w:r w:rsidRPr="00EA0BF1">
        <w:rPr>
          <w:rFonts w:eastAsiaTheme="minorHAnsi"/>
          <w:lang w:eastAsia="en-US"/>
        </w:rPr>
        <w:t xml:space="preserve">Om beter te kunnen sturen op spoed, wordt sinds oktober vorig jaar in alle meldkamers ambulancezorg gewerkt met een categorie voor </w:t>
      </w:r>
      <w:r w:rsidR="00216DB3">
        <w:rPr>
          <w:rFonts w:eastAsiaTheme="minorHAnsi"/>
          <w:lang w:eastAsia="en-US"/>
        </w:rPr>
        <w:t xml:space="preserve">hoogste </w:t>
      </w:r>
      <w:r w:rsidRPr="00EA0BF1">
        <w:rPr>
          <w:rFonts w:eastAsiaTheme="minorHAnsi"/>
          <w:lang w:eastAsia="en-US"/>
        </w:rPr>
        <w:t>spoed, waarbij elke minuut telt</w:t>
      </w:r>
      <w:r>
        <w:rPr>
          <w:rFonts w:eastAsiaTheme="minorHAnsi"/>
          <w:lang w:eastAsia="en-US"/>
        </w:rPr>
        <w:t xml:space="preserve"> voor </w:t>
      </w:r>
      <w:r w:rsidRPr="00EA0BF1">
        <w:rPr>
          <w:rFonts w:eastAsiaTheme="minorHAnsi"/>
          <w:lang w:eastAsia="en-US"/>
        </w:rPr>
        <w:t xml:space="preserve">de overlevingskans of kwaliteit van leven van de </w:t>
      </w:r>
      <w:r w:rsidRPr="00EA0BF1">
        <w:rPr>
          <w:rFonts w:eastAsiaTheme="minorHAnsi"/>
          <w:lang w:eastAsia="en-US"/>
        </w:rPr>
        <w:lastRenderedPageBreak/>
        <w:t>patiënt</w:t>
      </w:r>
      <w:r>
        <w:rPr>
          <w:rFonts w:eastAsiaTheme="minorHAnsi"/>
          <w:lang w:eastAsia="en-US"/>
        </w:rPr>
        <w:t xml:space="preserve">. Dit wordt de </w:t>
      </w:r>
      <w:r w:rsidRPr="00EA0BF1">
        <w:rPr>
          <w:rFonts w:eastAsiaTheme="minorHAnsi"/>
          <w:lang w:eastAsia="en-US"/>
        </w:rPr>
        <w:t>A0-urgentie</w:t>
      </w:r>
      <w:r>
        <w:rPr>
          <w:rFonts w:eastAsiaTheme="minorHAnsi"/>
          <w:lang w:eastAsia="en-US"/>
        </w:rPr>
        <w:t xml:space="preserve"> genoemd en </w:t>
      </w:r>
      <w:r w:rsidRPr="00EA0BF1">
        <w:rPr>
          <w:rFonts w:eastAsiaTheme="minorHAnsi"/>
          <w:lang w:eastAsia="en-US"/>
        </w:rPr>
        <w:t>gaat om</w:t>
      </w:r>
      <w:r w:rsidR="00195488">
        <w:rPr>
          <w:rFonts w:eastAsiaTheme="minorHAnsi"/>
          <w:lang w:eastAsia="en-US"/>
        </w:rPr>
        <w:t xml:space="preserve"> ongeveer</w:t>
      </w:r>
      <w:r w:rsidRPr="00EA0BF1">
        <w:rPr>
          <w:rFonts w:eastAsiaTheme="minorHAnsi"/>
          <w:lang w:eastAsia="en-US"/>
        </w:rPr>
        <w:t xml:space="preserve"> </w:t>
      </w:r>
      <w:r w:rsidR="00195488">
        <w:rPr>
          <w:rFonts w:eastAsiaTheme="minorHAnsi"/>
          <w:lang w:eastAsia="en-US"/>
        </w:rPr>
        <w:t>3</w:t>
      </w:r>
      <w:r w:rsidRPr="00EA0BF1">
        <w:rPr>
          <w:rFonts w:eastAsiaTheme="minorHAnsi"/>
          <w:lang w:eastAsia="en-US"/>
        </w:rPr>
        <w:t>% van alle spoedritten. Denk aan situaties waarin een reanimatie vereist is, waarin sprake is van verstikkingen of mogelijke fatale bloedingen. Wat wel en niet in deze categorie valt, is medisch onderbouwd. De ambulance rukt in deze situaties uit met de hoogst mogelijke spoed vanaf de post</w:t>
      </w:r>
      <w:r>
        <w:rPr>
          <w:rFonts w:eastAsiaTheme="minorHAnsi"/>
          <w:lang w:eastAsia="en-US"/>
        </w:rPr>
        <w:t>. W</w:t>
      </w:r>
      <w:r w:rsidRPr="00EA0BF1">
        <w:rPr>
          <w:rFonts w:eastAsiaTheme="minorHAnsi"/>
          <w:lang w:eastAsia="en-US"/>
        </w:rPr>
        <w:t>anneer er andere ambulances dichterbij zijn, worden zij van hu</w:t>
      </w:r>
      <w:r w:rsidRPr="00EA0BF1">
        <w:rPr>
          <w:rFonts w:eastAsiaTheme="minorHAnsi"/>
          <w:lang w:eastAsia="en-US"/>
        </w:rPr>
        <w:t xml:space="preserve">n rit afgehaald en direct naar deze noodsituatie geleid. Oók ambulances van buur-regio’s. </w:t>
      </w:r>
      <w:r w:rsidRPr="00EA0BF1" w:rsidR="000148FE">
        <w:rPr>
          <w:rFonts w:eastAsiaTheme="minorHAnsi"/>
          <w:lang w:eastAsia="en-US"/>
        </w:rPr>
        <w:t>Op de meldkamer ambulancezorg werken professionals die instructies en advies geven voordat de ambulance ter plaatse is.</w:t>
      </w:r>
      <w:r w:rsidR="000148FE">
        <w:rPr>
          <w:rFonts w:eastAsiaTheme="minorHAnsi"/>
          <w:lang w:eastAsia="en-US"/>
        </w:rPr>
        <w:t xml:space="preserve"> </w:t>
      </w:r>
      <w:r w:rsidRPr="00EA0BF1">
        <w:rPr>
          <w:rFonts w:eastAsiaTheme="minorHAnsi"/>
          <w:lang w:eastAsia="en-US"/>
        </w:rPr>
        <w:t>Bij een reanimatie (A0-urgentie) geldt daarnaast dat de</w:t>
      </w:r>
      <w:r>
        <w:rPr>
          <w:rFonts w:eastAsiaTheme="minorHAnsi"/>
          <w:lang w:eastAsia="en-US"/>
        </w:rPr>
        <w:t xml:space="preserve"> </w:t>
      </w:r>
      <w:r w:rsidRPr="00EA0BF1">
        <w:rPr>
          <w:rFonts w:eastAsiaTheme="minorHAnsi"/>
          <w:lang w:eastAsia="en-US"/>
        </w:rPr>
        <w:t xml:space="preserve">ambulancezorgprofessional op de meldkamer </w:t>
      </w:r>
      <w:r w:rsidR="004A7B3B">
        <w:rPr>
          <w:rFonts w:eastAsiaTheme="minorHAnsi"/>
          <w:lang w:eastAsia="en-US"/>
        </w:rPr>
        <w:t>(</w:t>
      </w:r>
      <w:r w:rsidRPr="00EA0BF1">
        <w:rPr>
          <w:rFonts w:eastAsiaTheme="minorHAnsi"/>
          <w:lang w:eastAsia="en-US"/>
        </w:rPr>
        <w:t>naast de ambulance-eenheid</w:t>
      </w:r>
      <w:r w:rsidR="004A7B3B">
        <w:rPr>
          <w:rFonts w:eastAsiaTheme="minorHAnsi"/>
          <w:lang w:eastAsia="en-US"/>
        </w:rPr>
        <w:t>)</w:t>
      </w:r>
      <w:r w:rsidRPr="00EA0BF1">
        <w:rPr>
          <w:rFonts w:eastAsiaTheme="minorHAnsi"/>
          <w:lang w:eastAsia="en-US"/>
        </w:rPr>
        <w:t xml:space="preserve"> ook de</w:t>
      </w:r>
      <w:r w:rsidR="004A7B3B">
        <w:rPr>
          <w:rFonts w:eastAsiaTheme="minorHAnsi"/>
          <w:lang w:eastAsia="en-US"/>
        </w:rPr>
        <w:t xml:space="preserve"> zogeheten</w:t>
      </w:r>
      <w:r w:rsidRPr="00EA0BF1">
        <w:rPr>
          <w:rFonts w:eastAsiaTheme="minorHAnsi"/>
          <w:lang w:eastAsia="en-US"/>
        </w:rPr>
        <w:t xml:space="preserve"> </w:t>
      </w:r>
      <w:r w:rsidR="004A7B3B">
        <w:rPr>
          <w:rFonts w:eastAsiaTheme="minorHAnsi"/>
          <w:lang w:eastAsia="en-US"/>
        </w:rPr>
        <w:t>‘</w:t>
      </w:r>
      <w:r w:rsidRPr="00EA0BF1">
        <w:rPr>
          <w:rFonts w:eastAsiaTheme="minorHAnsi"/>
          <w:lang w:eastAsia="en-US"/>
        </w:rPr>
        <w:t>first responders</w:t>
      </w:r>
      <w:r w:rsidR="004A7B3B">
        <w:rPr>
          <w:rFonts w:eastAsiaTheme="minorHAnsi"/>
          <w:lang w:eastAsia="en-US"/>
        </w:rPr>
        <w:t>’</w:t>
      </w:r>
      <w:r w:rsidRPr="00EA0BF1">
        <w:rPr>
          <w:rFonts w:eastAsiaTheme="minorHAnsi"/>
          <w:lang w:eastAsia="en-US"/>
        </w:rPr>
        <w:t xml:space="preserve"> alarmeert (politie, brandweer en burgerhulpverleners). Burgerhulpverleners in de omgeving krijgen in het geval van een reanimatie-inzet dir</w:t>
      </w:r>
      <w:r w:rsidRPr="00EA0BF1">
        <w:rPr>
          <w:rFonts w:eastAsiaTheme="minorHAnsi"/>
          <w:lang w:eastAsia="en-US"/>
        </w:rPr>
        <w:t xml:space="preserve">ect alarm via HartslagNu. Zo startte burgerhulpverleners in 2024 ruim 79% van alle reanimaties, zo blijkt uit gegevens van HartslagNu. </w:t>
      </w:r>
    </w:p>
    <w:p w:rsidRPr="0091217C" w:rsidR="00D56C9E" w:rsidP="00BA0C18" w:rsidRDefault="00D56C9E" w14:paraId="73495A71" w14:textId="77777777">
      <w:pPr>
        <w:suppressAutoHyphens/>
        <w:rPr>
          <w:rFonts w:eastAsiaTheme="minorHAnsi"/>
          <w:lang w:eastAsia="en-US"/>
        </w:rPr>
      </w:pPr>
    </w:p>
    <w:p w:rsidR="00FA2263" w:rsidP="00BA0C18" w:rsidRDefault="00A76381" w14:paraId="601F8335" w14:textId="77777777">
      <w:pPr>
        <w:suppressAutoHyphens/>
        <w:rPr>
          <w:rFonts w:eastAsiaTheme="minorHAnsi"/>
          <w:lang w:eastAsia="en-US"/>
        </w:rPr>
      </w:pPr>
      <w:r w:rsidRPr="00EA0BF1">
        <w:rPr>
          <w:rFonts w:eastAsiaTheme="minorHAnsi"/>
          <w:lang w:eastAsia="en-US"/>
        </w:rPr>
        <w:t>De definitieve evaluatie van de</w:t>
      </w:r>
      <w:r>
        <w:rPr>
          <w:rFonts w:eastAsiaTheme="minorHAnsi"/>
          <w:lang w:eastAsia="en-US"/>
        </w:rPr>
        <w:t xml:space="preserve"> hierboven omschreven ‘vernieuwde urgentie-indeling’ </w:t>
      </w:r>
      <w:r w:rsidRPr="00EA0BF1">
        <w:rPr>
          <w:rFonts w:eastAsiaTheme="minorHAnsi"/>
          <w:lang w:eastAsia="en-US"/>
        </w:rPr>
        <w:t xml:space="preserve">verschijnt in juli. Ambulancezorg Nederland </w:t>
      </w:r>
      <w:r>
        <w:rPr>
          <w:rFonts w:eastAsiaTheme="minorHAnsi"/>
          <w:lang w:eastAsia="en-US"/>
        </w:rPr>
        <w:t>geeft op basis van tussentijdse bevindingen aan</w:t>
      </w:r>
      <w:r w:rsidRPr="00EA0BF1">
        <w:rPr>
          <w:rFonts w:eastAsiaTheme="minorHAnsi"/>
          <w:lang w:eastAsia="en-US"/>
        </w:rPr>
        <w:t xml:space="preserve"> dat de norm gehaald wordt voor de A0-inzetten, en dat wanneer elke minuut telt, de ambulance ook echt snel ter plaatse is.</w:t>
      </w:r>
      <w:r>
        <w:rPr>
          <w:rFonts w:eastAsiaTheme="minorHAnsi"/>
          <w:lang w:eastAsia="en-US"/>
        </w:rPr>
        <w:t xml:space="preserve"> </w:t>
      </w:r>
      <w:r w:rsidRPr="00EA0BF1">
        <w:rPr>
          <w:rFonts w:eastAsiaTheme="minorHAnsi"/>
          <w:lang w:eastAsia="en-US"/>
        </w:rPr>
        <w:t xml:space="preserve">Momenteel wordt het onderscheid tussen A0 en A1 niet gemaakt in de jaarlijkse verantwoording over de 15-minutennorm. </w:t>
      </w:r>
      <w:r>
        <w:rPr>
          <w:rFonts w:eastAsiaTheme="minorHAnsi"/>
          <w:lang w:eastAsia="en-US"/>
        </w:rPr>
        <w:t>N</w:t>
      </w:r>
      <w:r w:rsidRPr="00EA0BF1">
        <w:rPr>
          <w:rFonts w:eastAsiaTheme="minorHAnsi"/>
          <w:lang w:eastAsia="en-US"/>
        </w:rPr>
        <w:t>a</w:t>
      </w:r>
      <w:r>
        <w:rPr>
          <w:rFonts w:eastAsiaTheme="minorHAnsi"/>
          <w:lang w:eastAsia="en-US"/>
        </w:rPr>
        <w:t xml:space="preserve"> het verschijnen van de evaluatie</w:t>
      </w:r>
      <w:r w:rsidRPr="00EA0BF1">
        <w:rPr>
          <w:rFonts w:eastAsiaTheme="minorHAnsi"/>
          <w:lang w:eastAsia="en-US"/>
        </w:rPr>
        <w:t xml:space="preserve"> zal ik bepalen of we ook in de wet- en regelgeving aanpassingen doen aan de normen die nu g</w:t>
      </w:r>
      <w:r w:rsidRPr="00EA0BF1">
        <w:rPr>
          <w:rFonts w:eastAsiaTheme="minorHAnsi"/>
          <w:lang w:eastAsia="en-US"/>
        </w:rPr>
        <w:t xml:space="preserve">elden. Ik zal uw Kamer daar uiteraard </w:t>
      </w:r>
      <w:r>
        <w:rPr>
          <w:rFonts w:eastAsiaTheme="minorHAnsi"/>
          <w:lang w:eastAsia="en-US"/>
        </w:rPr>
        <w:t>over op de hoogte houden</w:t>
      </w:r>
      <w:r w:rsidRPr="00EA0BF1">
        <w:rPr>
          <w:rFonts w:eastAsiaTheme="minorHAnsi"/>
          <w:lang w:eastAsia="en-US"/>
        </w:rPr>
        <w:t>.</w:t>
      </w:r>
      <w:r>
        <w:rPr>
          <w:rFonts w:eastAsiaTheme="minorHAnsi"/>
          <w:lang w:eastAsia="en-US"/>
        </w:rPr>
        <w:t xml:space="preserve"> </w:t>
      </w:r>
    </w:p>
    <w:p w:rsidR="00CC5F8B" w:rsidP="00BA0C18" w:rsidRDefault="00CC5F8B" w14:paraId="33F9604C" w14:textId="77777777">
      <w:pPr>
        <w:suppressAutoHyphens/>
        <w:rPr>
          <w:rFonts w:eastAsiaTheme="minorHAnsi"/>
          <w:lang w:eastAsia="en-US"/>
        </w:rPr>
      </w:pPr>
    </w:p>
    <w:p w:rsidR="00FA2263" w:rsidP="00BA0C18" w:rsidRDefault="00A76381" w14:paraId="00F00780" w14:textId="77777777">
      <w:pPr>
        <w:suppressAutoHyphens/>
        <w:rPr>
          <w:rFonts w:eastAsiaTheme="minorHAnsi"/>
          <w:lang w:eastAsia="en-US"/>
        </w:rPr>
      </w:pPr>
      <w:r w:rsidRPr="00B821F2">
        <w:rPr>
          <w:rFonts w:eastAsiaTheme="minorHAnsi"/>
          <w:lang w:eastAsia="en-US"/>
        </w:rPr>
        <w:t xml:space="preserve">Daarnaast wordt dit jaar de Wet ambulancezorgvoorzieningen geëvalueerd, waarbij onderzocht wordt of de wet in de praktijk doeltreffend is in het borgen van kwaliteit en continuïteit van ambulancezorg. </w:t>
      </w:r>
      <w:r w:rsidRPr="00C8519F" w:rsidR="00D614BE">
        <w:rPr>
          <w:rFonts w:eastAsiaTheme="minorHAnsi"/>
          <w:lang w:eastAsia="en-US"/>
        </w:rPr>
        <w:t>Ik wil daarbij de situatie in dunbevolkte gebieden, zoals grensregio’s, expliciet betrekken.</w:t>
      </w:r>
      <w:r w:rsidR="00D614BE">
        <w:rPr>
          <w:rFonts w:eastAsiaTheme="minorHAnsi"/>
          <w:lang w:eastAsia="en-US"/>
        </w:rPr>
        <w:t xml:space="preserve"> </w:t>
      </w:r>
      <w:r w:rsidRPr="00B821F2">
        <w:rPr>
          <w:rFonts w:eastAsiaTheme="minorHAnsi"/>
          <w:lang w:eastAsia="en-US"/>
        </w:rPr>
        <w:t xml:space="preserve">Ik </w:t>
      </w:r>
      <w:r w:rsidRPr="00B821F2">
        <w:rPr>
          <w:rFonts w:eastAsiaTheme="minorHAnsi"/>
          <w:lang w:eastAsia="en-US"/>
        </w:rPr>
        <w:t>verwacht dat deze evaluatie eind dit jaar wordt afgerond.</w:t>
      </w:r>
    </w:p>
    <w:p w:rsidRPr="0091217C" w:rsidR="00EA0BF1" w:rsidP="00BA0C18" w:rsidRDefault="00A76381" w14:paraId="135C5C58" w14:textId="77777777">
      <w:pPr>
        <w:suppressAutoHyphens/>
        <w:rPr>
          <w:rFonts w:eastAsiaTheme="minorHAnsi"/>
          <w:lang w:eastAsia="en-US"/>
        </w:rPr>
      </w:pPr>
      <w:r>
        <w:rPr>
          <w:rFonts w:eastAsiaTheme="minorHAnsi"/>
          <w:lang w:eastAsia="en-US"/>
        </w:rPr>
        <w:tab/>
      </w:r>
    </w:p>
    <w:sectPr w:rsidRPr="0091217C" w:rsidR="00EA0BF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18CF" w14:textId="77777777" w:rsidR="0050322D" w:rsidRDefault="0050322D">
      <w:pPr>
        <w:spacing w:line="240" w:lineRule="auto"/>
      </w:pPr>
      <w:r>
        <w:separator/>
      </w:r>
    </w:p>
  </w:endnote>
  <w:endnote w:type="continuationSeparator" w:id="0">
    <w:p w14:paraId="0A1A55B1" w14:textId="77777777" w:rsidR="0050322D" w:rsidRDefault="0050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65FA" w14:textId="77777777" w:rsidR="00D11661" w:rsidRDefault="00A76381">
    <w:pPr>
      <w:pStyle w:val="Voettekst"/>
    </w:pPr>
    <w:r>
      <w:rPr>
        <w:noProof/>
      </w:rPr>
      <mc:AlternateContent>
        <mc:Choice Requires="wps">
          <w:drawing>
            <wp:anchor distT="0" distB="0" distL="114300" distR="114300" simplePos="0" relativeHeight="251656192" behindDoc="0" locked="0" layoutInCell="1" allowOverlap="1" wp14:anchorId="2AB88760" wp14:editId="042E41B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D9B7F" w14:textId="77777777" w:rsidR="00D11661" w:rsidRDefault="00A7638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B8876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9CD9B7F" w14:textId="77777777" w:rsidR="00D11661" w:rsidRDefault="00A7638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D712" w14:textId="77777777" w:rsidR="00D11661" w:rsidRDefault="00A76381">
    <w:pPr>
      <w:pStyle w:val="Voettekst"/>
    </w:pPr>
    <w:r>
      <w:rPr>
        <w:noProof/>
      </w:rPr>
      <mc:AlternateContent>
        <mc:Choice Requires="wps">
          <w:drawing>
            <wp:anchor distT="0" distB="0" distL="114300" distR="114300" simplePos="0" relativeHeight="251660288" behindDoc="0" locked="0" layoutInCell="1" allowOverlap="1" wp14:anchorId="7D9C137F" wp14:editId="67A4DF4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E14BF" w14:textId="77777777" w:rsidR="00D11661" w:rsidRDefault="00A7638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9C137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45E14BF" w14:textId="77777777" w:rsidR="00D11661" w:rsidRDefault="00A7638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592D" w14:textId="77777777" w:rsidR="00F860AE" w:rsidRDefault="00A76381">
    <w:pPr>
      <w:pStyle w:val="Voettekst"/>
    </w:pPr>
    <w:r>
      <w:rPr>
        <w:noProof/>
      </w:rPr>
      <mc:AlternateContent>
        <mc:Choice Requires="wps">
          <w:drawing>
            <wp:anchor distT="0" distB="0" distL="114300" distR="114300" simplePos="0" relativeHeight="251658240" behindDoc="0" locked="0" layoutInCell="1" allowOverlap="1" wp14:anchorId="3B178A07" wp14:editId="11170E7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6763B" w14:textId="77777777" w:rsidR="00D11661" w:rsidRDefault="00A7638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178A0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946763B" w14:textId="77777777" w:rsidR="00D11661" w:rsidRDefault="00A7638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9DFD" w14:textId="77777777" w:rsidR="0050322D" w:rsidRDefault="0050322D">
      <w:pPr>
        <w:spacing w:line="240" w:lineRule="auto"/>
      </w:pPr>
      <w:r>
        <w:separator/>
      </w:r>
    </w:p>
  </w:footnote>
  <w:footnote w:type="continuationSeparator" w:id="0">
    <w:p w14:paraId="37504AC2" w14:textId="77777777" w:rsidR="0050322D" w:rsidRDefault="0050322D">
      <w:pPr>
        <w:spacing w:line="240" w:lineRule="auto"/>
      </w:pPr>
      <w:r>
        <w:continuationSeparator/>
      </w:r>
    </w:p>
  </w:footnote>
  <w:footnote w:id="1">
    <w:p w14:paraId="3C923ECC" w14:textId="77777777" w:rsidR="00EA0BF1" w:rsidRDefault="00A76381" w:rsidP="00EA0BF1">
      <w:pPr>
        <w:pStyle w:val="Voetnoottekst"/>
      </w:pPr>
      <w:r>
        <w:rPr>
          <w:rStyle w:val="Voetnootmarkering"/>
        </w:rPr>
        <w:footnoteRef/>
      </w:r>
      <w:r>
        <w:t xml:space="preserve"> </w:t>
      </w:r>
      <w:r>
        <w:rPr>
          <w:sz w:val="16"/>
          <w:szCs w:val="16"/>
        </w:rPr>
        <w:t xml:space="preserve">Artikel 5, lid 1, Regeling </w:t>
      </w:r>
      <w:r>
        <w:rPr>
          <w:sz w:val="16"/>
          <w:szCs w:val="16"/>
        </w:rPr>
        <w:t>ambulancezorgvoorzieningen</w:t>
      </w:r>
    </w:p>
  </w:footnote>
  <w:footnote w:id="2">
    <w:p w14:paraId="517FFCF6" w14:textId="77777777" w:rsidR="008478D1" w:rsidRPr="004842C0" w:rsidRDefault="00A76381" w:rsidP="008478D1">
      <w:pPr>
        <w:pStyle w:val="Voetnoottekst"/>
      </w:pPr>
      <w:r>
        <w:rPr>
          <w:rStyle w:val="Voetnootmarkering"/>
        </w:rPr>
        <w:footnoteRef/>
      </w:r>
      <w:r>
        <w:t xml:space="preserve"> </w:t>
      </w:r>
      <w:r>
        <w:rPr>
          <w:sz w:val="16"/>
          <w:szCs w:val="16"/>
        </w:rPr>
        <w:t>H</w:t>
      </w:r>
      <w:r w:rsidRPr="00627CB0">
        <w:rPr>
          <w:sz w:val="16"/>
          <w:szCs w:val="16"/>
        </w:rPr>
        <w:t xml:space="preserve">et Sectorkompas </w:t>
      </w:r>
      <w:r>
        <w:rPr>
          <w:sz w:val="16"/>
          <w:szCs w:val="16"/>
        </w:rPr>
        <w:t>is</w:t>
      </w:r>
      <w:r w:rsidRPr="00627CB0">
        <w:rPr>
          <w:sz w:val="16"/>
          <w:szCs w:val="16"/>
        </w:rPr>
        <w:t xml:space="preserve"> te vinden op www.ambulancezorg.nl</w:t>
      </w:r>
      <w:r>
        <w:rPr>
          <w:sz w:val="16"/>
          <w:szCs w:val="16"/>
        </w:rPr>
        <w:t xml:space="preserve"> en wordt jaarlijks in juli gepubliceerd over het jaar daarvoor.</w:t>
      </w:r>
    </w:p>
  </w:footnote>
  <w:footnote w:id="3">
    <w:p w14:paraId="361855F0" w14:textId="77777777" w:rsidR="001971BC" w:rsidRDefault="00A76381">
      <w:pPr>
        <w:pStyle w:val="Voetnoottekst"/>
      </w:pPr>
      <w:r>
        <w:rPr>
          <w:rStyle w:val="Voetnootmarkering"/>
        </w:rPr>
        <w:footnoteRef/>
      </w:r>
      <w:r>
        <w:t xml:space="preserve"> </w:t>
      </w:r>
      <w:r w:rsidRPr="006917A7">
        <w:rPr>
          <w:sz w:val="16"/>
          <w:szCs w:val="16"/>
        </w:rPr>
        <w:t xml:space="preserve">Aangezien RTL Nieuws een Woo-verzoek heeft ingediend ten behoeve van hun publicatie, gold dit voor die </w:t>
      </w:r>
      <w:r w:rsidRPr="006917A7">
        <w:rPr>
          <w:sz w:val="16"/>
          <w:szCs w:val="16"/>
        </w:rPr>
        <w:t>specifieke situatie niet.</w:t>
      </w:r>
    </w:p>
  </w:footnote>
  <w:footnote w:id="4">
    <w:p w14:paraId="5EA5B998" w14:textId="77777777" w:rsidR="00EA0BF1" w:rsidRDefault="00A76381" w:rsidP="00EA0BF1">
      <w:pPr>
        <w:pStyle w:val="Voetnoottekst"/>
      </w:pPr>
      <w:r>
        <w:rPr>
          <w:rStyle w:val="Voetnootmarkering"/>
        </w:rPr>
        <w:footnoteRef/>
      </w:r>
      <w:r>
        <w:t xml:space="preserve"> </w:t>
      </w:r>
      <w:r>
        <w:rPr>
          <w:sz w:val="16"/>
          <w:szCs w:val="16"/>
        </w:rPr>
        <w:t>Kamerstukken II 2024/25, 36600 XVI, nr. 89</w:t>
      </w:r>
      <w:r w:rsidR="00A83C96">
        <w:rPr>
          <w:sz w:val="16"/>
          <w:szCs w:val="16"/>
        </w:rPr>
        <w:t xml:space="preserve">. De motie </w:t>
      </w:r>
      <w:r w:rsidR="00A83C96" w:rsidRPr="00A83C96">
        <w:rPr>
          <w:sz w:val="16"/>
          <w:szCs w:val="16"/>
        </w:rPr>
        <w:t>verzoekt de regering “om in gesprek te gaan met Ambulancezorg Nederland over meer transparantie van de ambulance-aanrijtijden per gemeente met specifieke focus op de gemeentekernen</w:t>
      </w:r>
      <w:r w:rsidR="00A83C96">
        <w:rPr>
          <w:sz w:val="16"/>
          <w:szCs w:val="16"/>
        </w:rPr>
        <w:t>.”</w:t>
      </w:r>
    </w:p>
  </w:footnote>
  <w:footnote w:id="5">
    <w:p w14:paraId="16CDDB28" w14:textId="77777777" w:rsidR="00EA0BF1" w:rsidRDefault="00A76381" w:rsidP="00EA0BF1">
      <w:pPr>
        <w:pStyle w:val="Voetnoottekst"/>
      </w:pPr>
      <w:r>
        <w:rPr>
          <w:rStyle w:val="Voetnootmarkering"/>
        </w:rPr>
        <w:footnoteRef/>
      </w:r>
      <w:r>
        <w:t xml:space="preserve"> </w:t>
      </w:r>
      <w:r>
        <w:rPr>
          <w:sz w:val="16"/>
          <w:szCs w:val="16"/>
        </w:rPr>
        <w:t>Aanhangsel Handelingen II 2024/25, nr. 519</w:t>
      </w:r>
      <w:r w:rsidR="00A83C96" w:rsidRPr="00A83C96">
        <w:t xml:space="preserve"> </w:t>
      </w:r>
    </w:p>
  </w:footnote>
  <w:footnote w:id="6">
    <w:p w14:paraId="725D4653" w14:textId="77777777" w:rsidR="00EA0BF1" w:rsidRPr="00C02B66" w:rsidRDefault="00A76381" w:rsidP="00EA0BF1">
      <w:pPr>
        <w:pStyle w:val="Voetnoottekst"/>
      </w:pPr>
      <w:r>
        <w:rPr>
          <w:rStyle w:val="Voetnootmarkering"/>
        </w:rPr>
        <w:footnoteRef/>
      </w:r>
      <w:r w:rsidRPr="00C02B66">
        <w:t xml:space="preserve"> </w:t>
      </w:r>
      <w:r w:rsidR="009A50B1" w:rsidRPr="00C02B66">
        <w:rPr>
          <w:sz w:val="16"/>
          <w:szCs w:val="16"/>
        </w:rPr>
        <w:t xml:space="preserve">In sommige gevallen zal dit niet op </w:t>
      </w:r>
      <w:r w:rsidR="009A50B1">
        <w:rPr>
          <w:sz w:val="16"/>
          <w:szCs w:val="16"/>
        </w:rPr>
        <w:t>gemeente</w:t>
      </w:r>
      <w:r w:rsidR="009A50B1" w:rsidRPr="00692D04">
        <w:rPr>
          <w:sz w:val="16"/>
          <w:szCs w:val="16"/>
          <w:u w:val="single"/>
        </w:rPr>
        <w:t>kern</w:t>
      </w:r>
      <w:r w:rsidR="009A50B1">
        <w:rPr>
          <w:sz w:val="16"/>
          <w:szCs w:val="16"/>
        </w:rPr>
        <w:t>(</w:t>
      </w:r>
      <w:r w:rsidR="009A50B1" w:rsidRPr="00692D04">
        <w:rPr>
          <w:sz w:val="16"/>
          <w:szCs w:val="16"/>
        </w:rPr>
        <w:t>dorps)</w:t>
      </w:r>
      <w:r w:rsidR="009A50B1" w:rsidRPr="00C02B66">
        <w:rPr>
          <w:sz w:val="16"/>
          <w:szCs w:val="16"/>
        </w:rPr>
        <w:t xml:space="preserve">niveau maar op </w:t>
      </w:r>
      <w:r w:rsidR="009A50B1" w:rsidRPr="00C02B66">
        <w:rPr>
          <w:sz w:val="16"/>
          <w:szCs w:val="16"/>
          <w:u w:val="single"/>
        </w:rPr>
        <w:t>gemeente</w:t>
      </w:r>
      <w:r w:rsidR="009A50B1" w:rsidRPr="00C02B66">
        <w:rPr>
          <w:sz w:val="16"/>
          <w:szCs w:val="16"/>
        </w:rPr>
        <w:t xml:space="preserve">niveau worden </w:t>
      </w:r>
      <w:r w:rsidR="009A50B1">
        <w:rPr>
          <w:sz w:val="16"/>
          <w:szCs w:val="16"/>
        </w:rPr>
        <w:t>aangelever</w:t>
      </w:r>
      <w:r w:rsidR="009A50B1" w:rsidRPr="00C02B66">
        <w:rPr>
          <w:sz w:val="16"/>
          <w:szCs w:val="16"/>
        </w:rPr>
        <w:t>d, wanneer de data door te kleine aantallen herleidbaar is naar individuen.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9039" w14:textId="77777777" w:rsidR="00F860AE" w:rsidRDefault="00A76381"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ABE23D3" wp14:editId="0B710BA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06FC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BE23D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A106FC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804F" w14:textId="77777777" w:rsidR="00F860AE" w:rsidRDefault="00A76381">
    <w:pPr>
      <w:pStyle w:val="Koptekst"/>
    </w:pPr>
    <w:r>
      <w:rPr>
        <w:noProof/>
      </w:rPr>
      <w:drawing>
        <wp:anchor distT="0" distB="0" distL="114300" distR="114300" simplePos="0" relativeHeight="251657216" behindDoc="0" locked="0" layoutInCell="1" allowOverlap="1" wp14:anchorId="0AD9C444" wp14:editId="5F4B251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3423" w14:textId="77777777" w:rsidR="00F860AE" w:rsidRDefault="00A76381">
    <w:pPr>
      <w:pStyle w:val="Koptekst"/>
    </w:pPr>
    <w:r w:rsidRPr="002A273F">
      <w:rPr>
        <w:noProof/>
      </w:rPr>
      <mc:AlternateContent>
        <mc:Choice Requires="wps">
          <w:drawing>
            <wp:anchor distT="0" distB="0" distL="114300" distR="114300" simplePos="0" relativeHeight="251659264" behindDoc="0" locked="0" layoutInCell="1" allowOverlap="1" wp14:anchorId="60D9D823" wp14:editId="2045A43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3344B" w14:textId="77777777" w:rsidR="00F860AE" w:rsidRDefault="00A76381" w:rsidP="00A97BB8">
                          <w:pPr>
                            <w:pStyle w:val="Afzendgegevens"/>
                          </w:pPr>
                          <w:r>
                            <w:t>Bezoekadres:</w:t>
                          </w:r>
                        </w:p>
                        <w:p w14:paraId="70B9E44E" w14:textId="77777777" w:rsidR="00F860AE" w:rsidRDefault="00A76381" w:rsidP="00A97BB8">
                          <w:pPr>
                            <w:pStyle w:val="Afzendgegevens"/>
                          </w:pPr>
                          <w:r>
                            <w:t>Parnassusplein 5</w:t>
                          </w:r>
                        </w:p>
                        <w:p w14:paraId="267873FB" w14:textId="77777777" w:rsidR="00F860AE" w:rsidRDefault="00A76381" w:rsidP="00A97BB8">
                          <w:pPr>
                            <w:pStyle w:val="Afzendgegevens"/>
                          </w:pPr>
                          <w:r>
                            <w:t>251</w:t>
                          </w:r>
                          <w:r w:rsidR="00375EAB">
                            <w:t>1</w:t>
                          </w:r>
                          <w:r>
                            <w:t xml:space="preserve"> </w:t>
                          </w:r>
                          <w:r w:rsidR="00375EAB">
                            <w:t>VX</w:t>
                          </w:r>
                          <w:r>
                            <w:t xml:space="preserve"> </w:t>
                          </w:r>
                          <w:r w:rsidR="009A0B66">
                            <w:t xml:space="preserve"> </w:t>
                          </w:r>
                          <w:r w:rsidR="00375EAB">
                            <w:t>Den Haag</w:t>
                          </w:r>
                        </w:p>
                        <w:p w14:paraId="76063088" w14:textId="77777777" w:rsidR="00F860AE" w:rsidRDefault="00A76381" w:rsidP="00A97BB8">
                          <w:pPr>
                            <w:pStyle w:val="Afzendgegevens"/>
                            <w:tabs>
                              <w:tab w:val="left" w:pos="170"/>
                            </w:tabs>
                          </w:pPr>
                          <w:r>
                            <w:t>T</w:t>
                          </w:r>
                          <w:r>
                            <w:tab/>
                            <w:t>070 340 79 11</w:t>
                          </w:r>
                        </w:p>
                        <w:p w14:paraId="6680D521" w14:textId="77777777" w:rsidR="00F860AE" w:rsidRDefault="00A76381" w:rsidP="00A97BB8">
                          <w:pPr>
                            <w:pStyle w:val="Afzendgegevens"/>
                            <w:tabs>
                              <w:tab w:val="left" w:pos="170"/>
                            </w:tabs>
                          </w:pPr>
                          <w:r>
                            <w:t>F</w:t>
                          </w:r>
                          <w:r>
                            <w:tab/>
                            <w:t>070 340 78 34</w:t>
                          </w:r>
                        </w:p>
                        <w:p w14:paraId="777D396A" w14:textId="77777777" w:rsidR="00F860AE" w:rsidRDefault="00A76381" w:rsidP="00A97BB8">
                          <w:pPr>
                            <w:pStyle w:val="Afzendgegevens"/>
                          </w:pPr>
                          <w:r>
                            <w:t>www.</w:t>
                          </w:r>
                          <w:r w:rsidR="00C2746E">
                            <w:t>rijksoverheid</w:t>
                          </w:r>
                          <w:r>
                            <w:t>.nl</w:t>
                          </w:r>
                        </w:p>
                        <w:p w14:paraId="1A107CF7" w14:textId="77777777" w:rsidR="00F860AE" w:rsidRDefault="00F860AE" w:rsidP="00A97BB8">
                          <w:pPr>
                            <w:pStyle w:val="Afzendgegevenswitregel2"/>
                          </w:pPr>
                        </w:p>
                        <w:p w14:paraId="0596C11D" w14:textId="77777777" w:rsidR="00F860AE" w:rsidRDefault="00A76381" w:rsidP="00A97BB8">
                          <w:pPr>
                            <w:pStyle w:val="Afzendgegevenskopjes"/>
                          </w:pPr>
                          <w:r>
                            <w:t>Ons kenmerk</w:t>
                          </w:r>
                        </w:p>
                        <w:p w14:paraId="037B1D8D" w14:textId="77777777" w:rsidR="00D74EDF" w:rsidRPr="00420166" w:rsidRDefault="00A76381" w:rsidP="00D74EDF">
                          <w:pPr>
                            <w:pStyle w:val="Huisstijl-Referentiegegevens"/>
                          </w:pPr>
                          <w:r>
                            <w:t>4067374-1079442-CZ</w:t>
                          </w:r>
                        </w:p>
                        <w:p w14:paraId="25295D8D" w14:textId="77777777" w:rsidR="00F860AE" w:rsidRDefault="00F860AE" w:rsidP="00A97BB8">
                          <w:pPr>
                            <w:pStyle w:val="Afzendgegevenswitregel1"/>
                          </w:pPr>
                        </w:p>
                        <w:p w14:paraId="3EF6ADF5" w14:textId="77777777" w:rsidR="00F860AE" w:rsidRDefault="00A76381" w:rsidP="00A97BB8">
                          <w:pPr>
                            <w:pStyle w:val="Afzendgegevenskopjes"/>
                          </w:pPr>
                          <w:r>
                            <w:t>Bijlagen</w:t>
                          </w:r>
                        </w:p>
                        <w:p w14:paraId="187C71A3" w14:textId="77777777" w:rsidR="00F860AE" w:rsidRDefault="00A76381" w:rsidP="00A97BB8">
                          <w:pPr>
                            <w:pStyle w:val="Afzendgegevens"/>
                          </w:pPr>
                          <w:bookmarkStart w:id="4" w:name="bmkBijlagen"/>
                          <w:bookmarkEnd w:id="4"/>
                          <w:r>
                            <w:t>1</w:t>
                          </w:r>
                        </w:p>
                        <w:p w14:paraId="792047B0" w14:textId="77777777" w:rsidR="00F860AE" w:rsidRDefault="00F860AE" w:rsidP="00A97BB8">
                          <w:pPr>
                            <w:pStyle w:val="Afzendgegevenswitregel1"/>
                          </w:pPr>
                        </w:p>
                        <w:p w14:paraId="666B2418" w14:textId="77777777" w:rsidR="00F860AE" w:rsidRDefault="00A76381" w:rsidP="00A97BB8">
                          <w:pPr>
                            <w:pStyle w:val="Afzendgegevenskopjes"/>
                          </w:pPr>
                          <w:r>
                            <w:t>Datum document</w:t>
                          </w:r>
                        </w:p>
                        <w:p w14:paraId="3754A1FB" w14:textId="77777777" w:rsidR="00D74EDF" w:rsidRPr="00D74EDF" w:rsidRDefault="00A76381" w:rsidP="00D74EDF">
                          <w:pPr>
                            <w:spacing w:line="180" w:lineRule="atLeast"/>
                            <w:rPr>
                              <w:rFonts w:eastAsia="SimSun"/>
                              <w:sz w:val="13"/>
                            </w:rPr>
                          </w:pPr>
                          <w:bookmarkStart w:id="5" w:name="bmkUwBrief"/>
                          <w:bookmarkEnd w:id="5"/>
                          <w:r>
                            <w:rPr>
                              <w:rFonts w:eastAsia="SimSun"/>
                              <w:sz w:val="13"/>
                              <w:szCs w:val="13"/>
                            </w:rPr>
                            <w:t xml:space="preserve">21 </w:t>
                          </w:r>
                          <w:r w:rsidR="00AA16F3">
                            <w:rPr>
                              <w:rFonts w:eastAsia="SimSun"/>
                              <w:sz w:val="13"/>
                              <w:szCs w:val="13"/>
                            </w:rPr>
                            <w:t>februari</w:t>
                          </w:r>
                          <w:r>
                            <w:rPr>
                              <w:rFonts w:eastAsia="SimSun"/>
                              <w:sz w:val="13"/>
                              <w:szCs w:val="13"/>
                            </w:rPr>
                            <w:t xml:space="preserve"> 2025</w:t>
                          </w:r>
                        </w:p>
                        <w:p w14:paraId="44D6FE4A" w14:textId="77777777" w:rsidR="00F860AE" w:rsidRDefault="00F860AE" w:rsidP="00A97BB8">
                          <w:pPr>
                            <w:pStyle w:val="Afzendgegevenswitregel1"/>
                          </w:pPr>
                        </w:p>
                        <w:p w14:paraId="06E62A23" w14:textId="77777777" w:rsidR="00F860AE" w:rsidRPr="00C45528" w:rsidRDefault="00A76381"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0D9D82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C3344B" w14:textId="77777777" w:rsidR="00F860AE" w:rsidRDefault="00A76381" w:rsidP="00A97BB8">
                    <w:pPr>
                      <w:pStyle w:val="Afzendgegevens"/>
                    </w:pPr>
                    <w:r>
                      <w:t>Bezoekadres:</w:t>
                    </w:r>
                  </w:p>
                  <w:p w14:paraId="70B9E44E" w14:textId="77777777" w:rsidR="00F860AE" w:rsidRDefault="00A76381" w:rsidP="00A97BB8">
                    <w:pPr>
                      <w:pStyle w:val="Afzendgegevens"/>
                    </w:pPr>
                    <w:r>
                      <w:t>Parnassusplein 5</w:t>
                    </w:r>
                  </w:p>
                  <w:p w14:paraId="267873FB" w14:textId="77777777" w:rsidR="00F860AE" w:rsidRDefault="00A76381" w:rsidP="00A97BB8">
                    <w:pPr>
                      <w:pStyle w:val="Afzendgegevens"/>
                    </w:pPr>
                    <w:r>
                      <w:t>251</w:t>
                    </w:r>
                    <w:r w:rsidR="00375EAB">
                      <w:t>1</w:t>
                    </w:r>
                    <w:r>
                      <w:t xml:space="preserve"> </w:t>
                    </w:r>
                    <w:r w:rsidR="00375EAB">
                      <w:t>VX</w:t>
                    </w:r>
                    <w:r>
                      <w:t xml:space="preserve"> </w:t>
                    </w:r>
                    <w:r w:rsidR="009A0B66">
                      <w:t xml:space="preserve"> </w:t>
                    </w:r>
                    <w:r w:rsidR="00375EAB">
                      <w:t>Den Haag</w:t>
                    </w:r>
                  </w:p>
                  <w:p w14:paraId="76063088" w14:textId="77777777" w:rsidR="00F860AE" w:rsidRDefault="00A76381" w:rsidP="00A97BB8">
                    <w:pPr>
                      <w:pStyle w:val="Afzendgegevens"/>
                      <w:tabs>
                        <w:tab w:val="left" w:pos="170"/>
                      </w:tabs>
                    </w:pPr>
                    <w:r>
                      <w:t>T</w:t>
                    </w:r>
                    <w:r>
                      <w:tab/>
                      <w:t>070 340 79 11</w:t>
                    </w:r>
                  </w:p>
                  <w:p w14:paraId="6680D521" w14:textId="77777777" w:rsidR="00F860AE" w:rsidRDefault="00A76381" w:rsidP="00A97BB8">
                    <w:pPr>
                      <w:pStyle w:val="Afzendgegevens"/>
                      <w:tabs>
                        <w:tab w:val="left" w:pos="170"/>
                      </w:tabs>
                    </w:pPr>
                    <w:r>
                      <w:t>F</w:t>
                    </w:r>
                    <w:r>
                      <w:tab/>
                      <w:t>070 340 78 34</w:t>
                    </w:r>
                  </w:p>
                  <w:p w14:paraId="777D396A" w14:textId="77777777" w:rsidR="00F860AE" w:rsidRDefault="00A76381" w:rsidP="00A97BB8">
                    <w:pPr>
                      <w:pStyle w:val="Afzendgegevens"/>
                    </w:pPr>
                    <w:r>
                      <w:t>www.</w:t>
                    </w:r>
                    <w:r w:rsidR="00C2746E">
                      <w:t>rijksoverheid</w:t>
                    </w:r>
                    <w:r>
                      <w:t>.nl</w:t>
                    </w:r>
                  </w:p>
                  <w:p w14:paraId="1A107CF7" w14:textId="77777777" w:rsidR="00F860AE" w:rsidRDefault="00F860AE" w:rsidP="00A97BB8">
                    <w:pPr>
                      <w:pStyle w:val="Afzendgegevenswitregel2"/>
                    </w:pPr>
                  </w:p>
                  <w:p w14:paraId="0596C11D" w14:textId="77777777" w:rsidR="00F860AE" w:rsidRDefault="00A76381" w:rsidP="00A97BB8">
                    <w:pPr>
                      <w:pStyle w:val="Afzendgegevenskopjes"/>
                    </w:pPr>
                    <w:r>
                      <w:t>Ons kenmerk</w:t>
                    </w:r>
                  </w:p>
                  <w:p w14:paraId="037B1D8D" w14:textId="77777777" w:rsidR="00D74EDF" w:rsidRPr="00420166" w:rsidRDefault="00A76381" w:rsidP="00D74EDF">
                    <w:pPr>
                      <w:pStyle w:val="Huisstijl-Referentiegegevens"/>
                    </w:pPr>
                    <w:r>
                      <w:t>4067374-1079442-CZ</w:t>
                    </w:r>
                  </w:p>
                  <w:p w14:paraId="25295D8D" w14:textId="77777777" w:rsidR="00F860AE" w:rsidRDefault="00F860AE" w:rsidP="00A97BB8">
                    <w:pPr>
                      <w:pStyle w:val="Afzendgegevenswitregel1"/>
                    </w:pPr>
                  </w:p>
                  <w:p w14:paraId="3EF6ADF5" w14:textId="77777777" w:rsidR="00F860AE" w:rsidRDefault="00A76381" w:rsidP="00A97BB8">
                    <w:pPr>
                      <w:pStyle w:val="Afzendgegevenskopjes"/>
                    </w:pPr>
                    <w:r>
                      <w:t>Bijlagen</w:t>
                    </w:r>
                  </w:p>
                  <w:p w14:paraId="187C71A3" w14:textId="77777777" w:rsidR="00F860AE" w:rsidRDefault="00A76381" w:rsidP="00A97BB8">
                    <w:pPr>
                      <w:pStyle w:val="Afzendgegevens"/>
                    </w:pPr>
                    <w:bookmarkStart w:id="6" w:name="bmkBijlagen"/>
                    <w:bookmarkEnd w:id="6"/>
                    <w:r>
                      <w:t>1</w:t>
                    </w:r>
                  </w:p>
                  <w:p w14:paraId="792047B0" w14:textId="77777777" w:rsidR="00F860AE" w:rsidRDefault="00F860AE" w:rsidP="00A97BB8">
                    <w:pPr>
                      <w:pStyle w:val="Afzendgegevenswitregel1"/>
                    </w:pPr>
                  </w:p>
                  <w:p w14:paraId="666B2418" w14:textId="77777777" w:rsidR="00F860AE" w:rsidRDefault="00A76381" w:rsidP="00A97BB8">
                    <w:pPr>
                      <w:pStyle w:val="Afzendgegevenskopjes"/>
                    </w:pPr>
                    <w:r>
                      <w:t>Datum document</w:t>
                    </w:r>
                  </w:p>
                  <w:p w14:paraId="3754A1FB" w14:textId="77777777" w:rsidR="00D74EDF" w:rsidRPr="00D74EDF" w:rsidRDefault="00A76381" w:rsidP="00D74EDF">
                    <w:pPr>
                      <w:spacing w:line="180" w:lineRule="atLeast"/>
                      <w:rPr>
                        <w:rFonts w:eastAsia="SimSun"/>
                        <w:sz w:val="13"/>
                      </w:rPr>
                    </w:pPr>
                    <w:bookmarkStart w:id="7" w:name="bmkUwBrief"/>
                    <w:bookmarkEnd w:id="7"/>
                    <w:r>
                      <w:rPr>
                        <w:rFonts w:eastAsia="SimSun"/>
                        <w:sz w:val="13"/>
                        <w:szCs w:val="13"/>
                      </w:rPr>
                      <w:t xml:space="preserve">21 </w:t>
                    </w:r>
                    <w:r w:rsidR="00AA16F3">
                      <w:rPr>
                        <w:rFonts w:eastAsia="SimSun"/>
                        <w:sz w:val="13"/>
                        <w:szCs w:val="13"/>
                      </w:rPr>
                      <w:t>februari</w:t>
                    </w:r>
                    <w:r>
                      <w:rPr>
                        <w:rFonts w:eastAsia="SimSun"/>
                        <w:sz w:val="13"/>
                        <w:szCs w:val="13"/>
                      </w:rPr>
                      <w:t xml:space="preserve"> 2025</w:t>
                    </w:r>
                  </w:p>
                  <w:p w14:paraId="44D6FE4A" w14:textId="77777777" w:rsidR="00F860AE" w:rsidRDefault="00F860AE" w:rsidP="00A97BB8">
                    <w:pPr>
                      <w:pStyle w:val="Afzendgegevenswitregel1"/>
                    </w:pPr>
                  </w:p>
                  <w:p w14:paraId="06E62A23" w14:textId="77777777" w:rsidR="00F860AE" w:rsidRPr="00C45528" w:rsidRDefault="00A76381"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ED4A" w14:textId="77777777" w:rsidR="00F860AE" w:rsidRDefault="00F860AE">
    <w:pPr>
      <w:pStyle w:val="Koptekst"/>
    </w:pPr>
  </w:p>
  <w:p w14:paraId="07D6EAD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8FE"/>
    <w:rsid w:val="00024097"/>
    <w:rsid w:val="0003701D"/>
    <w:rsid w:val="0004156C"/>
    <w:rsid w:val="00044264"/>
    <w:rsid w:val="000443E7"/>
    <w:rsid w:val="00050D98"/>
    <w:rsid w:val="000660D2"/>
    <w:rsid w:val="00067C7F"/>
    <w:rsid w:val="00081FB1"/>
    <w:rsid w:val="000905C8"/>
    <w:rsid w:val="00091E11"/>
    <w:rsid w:val="000C3852"/>
    <w:rsid w:val="000C6771"/>
    <w:rsid w:val="000D3311"/>
    <w:rsid w:val="000E4C38"/>
    <w:rsid w:val="000F262C"/>
    <w:rsid w:val="000F2F05"/>
    <w:rsid w:val="000F3F37"/>
    <w:rsid w:val="00106D6E"/>
    <w:rsid w:val="00111ABC"/>
    <w:rsid w:val="00112CD5"/>
    <w:rsid w:val="0011754D"/>
    <w:rsid w:val="00117AEC"/>
    <w:rsid w:val="00126768"/>
    <w:rsid w:val="00132B19"/>
    <w:rsid w:val="0015027E"/>
    <w:rsid w:val="001600F8"/>
    <w:rsid w:val="00160E17"/>
    <w:rsid w:val="00161431"/>
    <w:rsid w:val="00166333"/>
    <w:rsid w:val="0017367B"/>
    <w:rsid w:val="00180FCE"/>
    <w:rsid w:val="0018245B"/>
    <w:rsid w:val="0018679D"/>
    <w:rsid w:val="00191A6E"/>
    <w:rsid w:val="00195488"/>
    <w:rsid w:val="001971BC"/>
    <w:rsid w:val="001C22D9"/>
    <w:rsid w:val="001E37CA"/>
    <w:rsid w:val="001E4AA7"/>
    <w:rsid w:val="00206CA2"/>
    <w:rsid w:val="00211CA7"/>
    <w:rsid w:val="00214C80"/>
    <w:rsid w:val="00216DB3"/>
    <w:rsid w:val="002221CA"/>
    <w:rsid w:val="00237A01"/>
    <w:rsid w:val="00241D3A"/>
    <w:rsid w:val="00245592"/>
    <w:rsid w:val="00255D45"/>
    <w:rsid w:val="00257A1C"/>
    <w:rsid w:val="00260C9B"/>
    <w:rsid w:val="00261464"/>
    <w:rsid w:val="0026296F"/>
    <w:rsid w:val="0026437C"/>
    <w:rsid w:val="002772AE"/>
    <w:rsid w:val="0027737A"/>
    <w:rsid w:val="00282965"/>
    <w:rsid w:val="00283FB4"/>
    <w:rsid w:val="002929CA"/>
    <w:rsid w:val="002937FB"/>
    <w:rsid w:val="002A273F"/>
    <w:rsid w:val="002A4808"/>
    <w:rsid w:val="002A7945"/>
    <w:rsid w:val="002A7FF7"/>
    <w:rsid w:val="002C0E9B"/>
    <w:rsid w:val="002C728A"/>
    <w:rsid w:val="002D0A0F"/>
    <w:rsid w:val="002D1C23"/>
    <w:rsid w:val="002E32D6"/>
    <w:rsid w:val="002E382F"/>
    <w:rsid w:val="00305A22"/>
    <w:rsid w:val="00312E83"/>
    <w:rsid w:val="00314969"/>
    <w:rsid w:val="00323A44"/>
    <w:rsid w:val="0032468A"/>
    <w:rsid w:val="00330C81"/>
    <w:rsid w:val="00334667"/>
    <w:rsid w:val="003408F7"/>
    <w:rsid w:val="00342416"/>
    <w:rsid w:val="00345A92"/>
    <w:rsid w:val="003565EF"/>
    <w:rsid w:val="00375EAB"/>
    <w:rsid w:val="00394BD1"/>
    <w:rsid w:val="003977E9"/>
    <w:rsid w:val="003A0FCD"/>
    <w:rsid w:val="003A4278"/>
    <w:rsid w:val="003F0AD0"/>
    <w:rsid w:val="003F281F"/>
    <w:rsid w:val="00405615"/>
    <w:rsid w:val="00413AD8"/>
    <w:rsid w:val="00420166"/>
    <w:rsid w:val="00420F95"/>
    <w:rsid w:val="00440523"/>
    <w:rsid w:val="00440752"/>
    <w:rsid w:val="00442787"/>
    <w:rsid w:val="00443B68"/>
    <w:rsid w:val="00480D8B"/>
    <w:rsid w:val="004842C0"/>
    <w:rsid w:val="004868E0"/>
    <w:rsid w:val="00494227"/>
    <w:rsid w:val="004A7B3B"/>
    <w:rsid w:val="004B5A41"/>
    <w:rsid w:val="004C28CC"/>
    <w:rsid w:val="004D3EE4"/>
    <w:rsid w:val="004F4498"/>
    <w:rsid w:val="004F7466"/>
    <w:rsid w:val="0050322D"/>
    <w:rsid w:val="00506C21"/>
    <w:rsid w:val="00524FE1"/>
    <w:rsid w:val="00525092"/>
    <w:rsid w:val="00537EB3"/>
    <w:rsid w:val="00547739"/>
    <w:rsid w:val="00553742"/>
    <w:rsid w:val="005713D0"/>
    <w:rsid w:val="00571414"/>
    <w:rsid w:val="0058244D"/>
    <w:rsid w:val="0058274C"/>
    <w:rsid w:val="00586002"/>
    <w:rsid w:val="005915B4"/>
    <w:rsid w:val="005A273B"/>
    <w:rsid w:val="005A668A"/>
    <w:rsid w:val="005A6BEB"/>
    <w:rsid w:val="005C0E95"/>
    <w:rsid w:val="005C4279"/>
    <w:rsid w:val="005C55B1"/>
    <w:rsid w:val="005D3F7E"/>
    <w:rsid w:val="005F7F78"/>
    <w:rsid w:val="00605234"/>
    <w:rsid w:val="00606003"/>
    <w:rsid w:val="00627CB0"/>
    <w:rsid w:val="006339DB"/>
    <w:rsid w:val="00634D71"/>
    <w:rsid w:val="00635330"/>
    <w:rsid w:val="0065343A"/>
    <w:rsid w:val="00656DE0"/>
    <w:rsid w:val="00664686"/>
    <w:rsid w:val="00670F32"/>
    <w:rsid w:val="00670F96"/>
    <w:rsid w:val="00674CA6"/>
    <w:rsid w:val="00680FCF"/>
    <w:rsid w:val="006917A7"/>
    <w:rsid w:val="00692D04"/>
    <w:rsid w:val="006B25B5"/>
    <w:rsid w:val="006C0CC8"/>
    <w:rsid w:val="006D4913"/>
    <w:rsid w:val="006E07B5"/>
    <w:rsid w:val="006E630D"/>
    <w:rsid w:val="00721401"/>
    <w:rsid w:val="0072375F"/>
    <w:rsid w:val="007275B8"/>
    <w:rsid w:val="00727E4A"/>
    <w:rsid w:val="00736638"/>
    <w:rsid w:val="0075008E"/>
    <w:rsid w:val="007539FC"/>
    <w:rsid w:val="00754BBC"/>
    <w:rsid w:val="007569CD"/>
    <w:rsid w:val="00756CC5"/>
    <w:rsid w:val="007605B0"/>
    <w:rsid w:val="007637AD"/>
    <w:rsid w:val="00773942"/>
    <w:rsid w:val="007823E4"/>
    <w:rsid w:val="00794A93"/>
    <w:rsid w:val="00796B13"/>
    <w:rsid w:val="007B79D5"/>
    <w:rsid w:val="007C0BC6"/>
    <w:rsid w:val="007D6882"/>
    <w:rsid w:val="007E13A5"/>
    <w:rsid w:val="007F5AEE"/>
    <w:rsid w:val="007F63F2"/>
    <w:rsid w:val="00803A9A"/>
    <w:rsid w:val="00803C7D"/>
    <w:rsid w:val="00812C26"/>
    <w:rsid w:val="008232FE"/>
    <w:rsid w:val="0082399F"/>
    <w:rsid w:val="00837462"/>
    <w:rsid w:val="00843E2D"/>
    <w:rsid w:val="008478D1"/>
    <w:rsid w:val="00850932"/>
    <w:rsid w:val="00856A10"/>
    <w:rsid w:val="008570F5"/>
    <w:rsid w:val="00861CAD"/>
    <w:rsid w:val="00861D19"/>
    <w:rsid w:val="00872E44"/>
    <w:rsid w:val="0087589B"/>
    <w:rsid w:val="00890FA1"/>
    <w:rsid w:val="00891202"/>
    <w:rsid w:val="00891687"/>
    <w:rsid w:val="00897378"/>
    <w:rsid w:val="00897ABA"/>
    <w:rsid w:val="008A42E7"/>
    <w:rsid w:val="008C7CAB"/>
    <w:rsid w:val="008E5C66"/>
    <w:rsid w:val="008F5C23"/>
    <w:rsid w:val="009071A4"/>
    <w:rsid w:val="00907302"/>
    <w:rsid w:val="00907AC4"/>
    <w:rsid w:val="0091217C"/>
    <w:rsid w:val="00933D88"/>
    <w:rsid w:val="009368F6"/>
    <w:rsid w:val="00951695"/>
    <w:rsid w:val="00955C32"/>
    <w:rsid w:val="0096086B"/>
    <w:rsid w:val="009608D3"/>
    <w:rsid w:val="009615EB"/>
    <w:rsid w:val="0096635E"/>
    <w:rsid w:val="0097481D"/>
    <w:rsid w:val="009945B3"/>
    <w:rsid w:val="009A0B66"/>
    <w:rsid w:val="009A50B1"/>
    <w:rsid w:val="009B7B79"/>
    <w:rsid w:val="009C1DFC"/>
    <w:rsid w:val="009C4F56"/>
    <w:rsid w:val="009D1389"/>
    <w:rsid w:val="009D5B02"/>
    <w:rsid w:val="009E49D6"/>
    <w:rsid w:val="00A00443"/>
    <w:rsid w:val="00A0347D"/>
    <w:rsid w:val="00A06355"/>
    <w:rsid w:val="00A1272F"/>
    <w:rsid w:val="00A1671E"/>
    <w:rsid w:val="00A21124"/>
    <w:rsid w:val="00A257D1"/>
    <w:rsid w:val="00A439C2"/>
    <w:rsid w:val="00A46115"/>
    <w:rsid w:val="00A75276"/>
    <w:rsid w:val="00A76381"/>
    <w:rsid w:val="00A83C96"/>
    <w:rsid w:val="00A907B9"/>
    <w:rsid w:val="00A97BB8"/>
    <w:rsid w:val="00AA16F3"/>
    <w:rsid w:val="00AA6C12"/>
    <w:rsid w:val="00AB4A9A"/>
    <w:rsid w:val="00AB6116"/>
    <w:rsid w:val="00AB6B38"/>
    <w:rsid w:val="00AC17D5"/>
    <w:rsid w:val="00AC2BFA"/>
    <w:rsid w:val="00AE20B6"/>
    <w:rsid w:val="00AE5E7A"/>
    <w:rsid w:val="00AF1279"/>
    <w:rsid w:val="00B25223"/>
    <w:rsid w:val="00B4064E"/>
    <w:rsid w:val="00B40B8D"/>
    <w:rsid w:val="00B42A63"/>
    <w:rsid w:val="00B43456"/>
    <w:rsid w:val="00B452FA"/>
    <w:rsid w:val="00B54A56"/>
    <w:rsid w:val="00B55170"/>
    <w:rsid w:val="00B566C7"/>
    <w:rsid w:val="00B6471C"/>
    <w:rsid w:val="00B65DEA"/>
    <w:rsid w:val="00B821F2"/>
    <w:rsid w:val="00B83641"/>
    <w:rsid w:val="00B963F2"/>
    <w:rsid w:val="00BA0C18"/>
    <w:rsid w:val="00BA19A7"/>
    <w:rsid w:val="00BA63DA"/>
    <w:rsid w:val="00BC75A2"/>
    <w:rsid w:val="00BC7BB0"/>
    <w:rsid w:val="00BD69E0"/>
    <w:rsid w:val="00BE11D3"/>
    <w:rsid w:val="00BE3ABA"/>
    <w:rsid w:val="00BF1E5F"/>
    <w:rsid w:val="00C02B66"/>
    <w:rsid w:val="00C21F2C"/>
    <w:rsid w:val="00C2219A"/>
    <w:rsid w:val="00C2746E"/>
    <w:rsid w:val="00C43576"/>
    <w:rsid w:val="00C45528"/>
    <w:rsid w:val="00C653C3"/>
    <w:rsid w:val="00C72B33"/>
    <w:rsid w:val="00C742D7"/>
    <w:rsid w:val="00C76AFD"/>
    <w:rsid w:val="00C844F2"/>
    <w:rsid w:val="00C8519F"/>
    <w:rsid w:val="00C9417E"/>
    <w:rsid w:val="00CA2AF5"/>
    <w:rsid w:val="00CA481F"/>
    <w:rsid w:val="00CB09AE"/>
    <w:rsid w:val="00CC2EDD"/>
    <w:rsid w:val="00CC5F8B"/>
    <w:rsid w:val="00CD59A4"/>
    <w:rsid w:val="00CD740E"/>
    <w:rsid w:val="00CE7689"/>
    <w:rsid w:val="00CF2030"/>
    <w:rsid w:val="00D0069C"/>
    <w:rsid w:val="00D01419"/>
    <w:rsid w:val="00D1126F"/>
    <w:rsid w:val="00D11661"/>
    <w:rsid w:val="00D13085"/>
    <w:rsid w:val="00D22737"/>
    <w:rsid w:val="00D324DD"/>
    <w:rsid w:val="00D52E28"/>
    <w:rsid w:val="00D56C9E"/>
    <w:rsid w:val="00D614BE"/>
    <w:rsid w:val="00D61D0F"/>
    <w:rsid w:val="00D66608"/>
    <w:rsid w:val="00D74EDF"/>
    <w:rsid w:val="00D81FF9"/>
    <w:rsid w:val="00D82490"/>
    <w:rsid w:val="00D87848"/>
    <w:rsid w:val="00D97A0B"/>
    <w:rsid w:val="00DA6A43"/>
    <w:rsid w:val="00DB726E"/>
    <w:rsid w:val="00DC5645"/>
    <w:rsid w:val="00DE0A49"/>
    <w:rsid w:val="00DE621A"/>
    <w:rsid w:val="00E00E6C"/>
    <w:rsid w:val="00E069C0"/>
    <w:rsid w:val="00E16C64"/>
    <w:rsid w:val="00E22519"/>
    <w:rsid w:val="00E35670"/>
    <w:rsid w:val="00E37F61"/>
    <w:rsid w:val="00E40BC2"/>
    <w:rsid w:val="00E57FE4"/>
    <w:rsid w:val="00E703F4"/>
    <w:rsid w:val="00E877B7"/>
    <w:rsid w:val="00E94C7C"/>
    <w:rsid w:val="00EA0BF1"/>
    <w:rsid w:val="00EA6D30"/>
    <w:rsid w:val="00EB2F0F"/>
    <w:rsid w:val="00EB49A6"/>
    <w:rsid w:val="00ED6774"/>
    <w:rsid w:val="00ED73ED"/>
    <w:rsid w:val="00EE6EBB"/>
    <w:rsid w:val="00EE7C34"/>
    <w:rsid w:val="00F01F8C"/>
    <w:rsid w:val="00F06AF8"/>
    <w:rsid w:val="00F20C99"/>
    <w:rsid w:val="00F306B5"/>
    <w:rsid w:val="00F358D8"/>
    <w:rsid w:val="00F36B68"/>
    <w:rsid w:val="00F60FF6"/>
    <w:rsid w:val="00F73AB1"/>
    <w:rsid w:val="00F860AE"/>
    <w:rsid w:val="00F93113"/>
    <w:rsid w:val="00F94476"/>
    <w:rsid w:val="00FA2263"/>
    <w:rsid w:val="00FB3314"/>
    <w:rsid w:val="00FC208A"/>
    <w:rsid w:val="00FC4A2B"/>
    <w:rsid w:val="00FE4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C3C08"/>
  <w15:chartTrackingRefBased/>
  <w15:docId w15:val="{60D8CA99-9591-4C20-B2B0-DFEC4569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E20B6"/>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nhideWhenUsed/>
    <w:rsid w:val="00EA0BF1"/>
    <w:rPr>
      <w:shd w:val="clear" w:color="auto" w:fill="auto"/>
      <w:vertAlign w:val="superscript"/>
    </w:rPr>
  </w:style>
  <w:style w:type="paragraph" w:styleId="Revisie">
    <w:name w:val="Revision"/>
    <w:hidden/>
    <w:uiPriority w:val="99"/>
    <w:semiHidden/>
    <w:rsid w:val="002D0A0F"/>
    <w:rPr>
      <w:rFonts w:ascii="Verdana" w:hAnsi="Verdana"/>
      <w:sz w:val="18"/>
    </w:rPr>
  </w:style>
  <w:style w:type="character" w:styleId="Verwijzingopmerking">
    <w:name w:val="annotation reference"/>
    <w:basedOn w:val="Standaardalinea-lettertype"/>
    <w:rsid w:val="002D0A0F"/>
    <w:rPr>
      <w:sz w:val="16"/>
      <w:szCs w:val="16"/>
    </w:rPr>
  </w:style>
  <w:style w:type="paragraph" w:styleId="Onderwerpvanopmerking">
    <w:name w:val="annotation subject"/>
    <w:basedOn w:val="Tekstopmerking"/>
    <w:next w:val="Tekstopmerking"/>
    <w:link w:val="OnderwerpvanopmerkingChar"/>
    <w:semiHidden/>
    <w:unhideWhenUsed/>
    <w:rsid w:val="002D0A0F"/>
    <w:rPr>
      <w:b/>
      <w:bCs/>
      <w:sz w:val="20"/>
    </w:rPr>
  </w:style>
  <w:style w:type="character" w:customStyle="1" w:styleId="TekstopmerkingChar">
    <w:name w:val="Tekst opmerking Char"/>
    <w:basedOn w:val="Standaardalinea-lettertype"/>
    <w:link w:val="Tekstopmerking"/>
    <w:semiHidden/>
    <w:rsid w:val="002D0A0F"/>
    <w:rPr>
      <w:rFonts w:ascii="Verdana" w:hAnsi="Verdana"/>
      <w:sz w:val="18"/>
    </w:rPr>
  </w:style>
  <w:style w:type="character" w:customStyle="1" w:styleId="OnderwerpvanopmerkingChar">
    <w:name w:val="Onderwerp van opmerking Char"/>
    <w:basedOn w:val="TekstopmerkingChar"/>
    <w:link w:val="Onderwerpvanopmerking"/>
    <w:semiHidden/>
    <w:rsid w:val="002D0A0F"/>
    <w:rPr>
      <w:rFonts w:ascii="Verdana" w:hAnsi="Verdana"/>
      <w:b/>
      <w:bCs/>
      <w:sz w:val="18"/>
    </w:rPr>
  </w:style>
  <w:style w:type="character" w:styleId="Hyperlink">
    <w:name w:val="Hyperlink"/>
    <w:basedOn w:val="Standaardalinea-lettertype"/>
    <w:rsid w:val="004842C0"/>
    <w:rPr>
      <w:color w:val="0563C1" w:themeColor="hyperlink"/>
      <w:u w:val="single"/>
    </w:rPr>
  </w:style>
  <w:style w:type="character" w:styleId="Onopgelostemelding">
    <w:name w:val="Unresolved Mention"/>
    <w:basedOn w:val="Standaardalinea-lettertype"/>
    <w:uiPriority w:val="99"/>
    <w:semiHidden/>
    <w:unhideWhenUsed/>
    <w:rsid w:val="004842C0"/>
    <w:rPr>
      <w:color w:val="605E5C"/>
      <w:shd w:val="clear" w:color="auto" w:fill="E1DFDD"/>
    </w:rPr>
  </w:style>
  <w:style w:type="character" w:customStyle="1" w:styleId="VoetnoottekstChar">
    <w:name w:val="Voetnoottekst Char"/>
    <w:basedOn w:val="Standaardalinea-lettertype"/>
    <w:link w:val="Voetnoottekst"/>
    <w:semiHidden/>
    <w:rsid w:val="008478D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1921</ap:Words>
  <ap:Characters>10669</ap:Characters>
  <ap:DocSecurity>0</ap:DocSecurity>
  <ap:Lines>88</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2025-03-18T10:42:00.0000000Z</lastPrinted>
  <dcterms:created xsi:type="dcterms:W3CDTF">2025-03-17T09:33:00.0000000Z</dcterms:created>
  <dcterms:modified xsi:type="dcterms:W3CDTF">2025-03-18T10:45:00.0000000Z</dcterms:modified>
  <dc:description>------------------------</dc:description>
  <dc:subject/>
  <dc:title/>
  <keywords/>
  <version/>
  <category/>
</coreProperties>
</file>