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C28D9" w:rsidR="005C28D9" w:rsidRDefault="0065088B" w14:paraId="769E46CF" w14:textId="378BF672">
      <w:pPr>
        <w:rPr>
          <w:rFonts w:ascii="Calibri" w:hAnsi="Calibri" w:cs="Calibri"/>
        </w:rPr>
      </w:pPr>
      <w:r w:rsidRPr="005C28D9">
        <w:rPr>
          <w:rFonts w:ascii="Calibri" w:hAnsi="Calibri" w:cs="Calibri"/>
        </w:rPr>
        <w:t>32</w:t>
      </w:r>
      <w:r w:rsidRPr="005C28D9" w:rsidR="005C28D9">
        <w:rPr>
          <w:rFonts w:ascii="Calibri" w:hAnsi="Calibri" w:cs="Calibri"/>
        </w:rPr>
        <w:t xml:space="preserve"> </w:t>
      </w:r>
      <w:r w:rsidRPr="005C28D9">
        <w:rPr>
          <w:rFonts w:ascii="Calibri" w:hAnsi="Calibri" w:cs="Calibri"/>
        </w:rPr>
        <w:t>716</w:t>
      </w:r>
      <w:r w:rsidRPr="005C28D9" w:rsidR="005C28D9">
        <w:rPr>
          <w:rFonts w:ascii="Calibri" w:hAnsi="Calibri" w:cs="Calibri"/>
        </w:rPr>
        <w:tab/>
      </w:r>
      <w:r w:rsidRPr="005C28D9" w:rsidR="005C28D9">
        <w:rPr>
          <w:rFonts w:ascii="Calibri" w:hAnsi="Calibri" w:cs="Calibri"/>
        </w:rPr>
        <w:tab/>
        <w:t>Evaluatie Wet werk en inkomen naar arbeidsvermogen (Wet WIA)</w:t>
      </w:r>
    </w:p>
    <w:p w:rsidRPr="005C28D9" w:rsidR="005C28D9" w:rsidP="00D80872" w:rsidRDefault="005C28D9" w14:paraId="0765B8B7" w14:textId="77777777">
      <w:pPr>
        <w:rPr>
          <w:rFonts w:ascii="Calibri" w:hAnsi="Calibri" w:cs="Calibri"/>
        </w:rPr>
      </w:pPr>
      <w:r w:rsidRPr="005C28D9">
        <w:rPr>
          <w:rFonts w:ascii="Calibri" w:hAnsi="Calibri" w:cs="Calibri"/>
        </w:rPr>
        <w:t xml:space="preserve">Nr. </w:t>
      </w:r>
      <w:r w:rsidRPr="005C28D9" w:rsidR="0065088B">
        <w:rPr>
          <w:rFonts w:ascii="Calibri" w:hAnsi="Calibri" w:cs="Calibri"/>
        </w:rPr>
        <w:t>51</w:t>
      </w:r>
      <w:r w:rsidRPr="005C28D9">
        <w:rPr>
          <w:rFonts w:ascii="Calibri" w:hAnsi="Calibri" w:cs="Calibri"/>
        </w:rPr>
        <w:tab/>
      </w:r>
      <w:r w:rsidRPr="005C28D9">
        <w:rPr>
          <w:rFonts w:ascii="Calibri" w:hAnsi="Calibri" w:cs="Calibri"/>
        </w:rPr>
        <w:tab/>
        <w:t>Brief van de minister van Financiën</w:t>
      </w:r>
    </w:p>
    <w:p w:rsidRPr="005C28D9" w:rsidR="0065088B" w:rsidP="0065088B" w:rsidRDefault="005C28D9" w14:paraId="135CD6F5" w14:textId="3E95B66B">
      <w:pPr>
        <w:rPr>
          <w:rFonts w:ascii="Calibri" w:hAnsi="Calibri" w:cs="Calibri"/>
        </w:rPr>
      </w:pPr>
      <w:r w:rsidRPr="005C28D9">
        <w:rPr>
          <w:rFonts w:ascii="Calibri" w:hAnsi="Calibri" w:cs="Calibri"/>
        </w:rPr>
        <w:t>Aan de Voorzitter van de Tweede Kamer der Staten-Generaal</w:t>
      </w:r>
    </w:p>
    <w:p w:rsidRPr="005C28D9" w:rsidR="005C28D9" w:rsidP="0065088B" w:rsidRDefault="005C28D9" w14:paraId="337813A7" w14:textId="12F47646">
      <w:pPr>
        <w:rPr>
          <w:rFonts w:ascii="Calibri" w:hAnsi="Calibri" w:cs="Calibri"/>
        </w:rPr>
      </w:pPr>
      <w:r w:rsidRPr="005C28D9">
        <w:rPr>
          <w:rFonts w:ascii="Calibri" w:hAnsi="Calibri" w:cs="Calibri"/>
        </w:rPr>
        <w:t>Den Haag, 19 maart 2025</w:t>
      </w:r>
    </w:p>
    <w:p w:rsidRPr="005C28D9" w:rsidR="0065088B" w:rsidP="0065088B" w:rsidRDefault="0065088B" w14:paraId="3D2EC023" w14:textId="77777777">
      <w:pPr>
        <w:rPr>
          <w:rFonts w:ascii="Calibri" w:hAnsi="Calibri" w:cs="Calibri"/>
        </w:rPr>
      </w:pPr>
    </w:p>
    <w:p w:rsidRPr="005C28D9" w:rsidR="0065088B" w:rsidP="0065088B" w:rsidRDefault="0065088B" w14:paraId="3E9C0708" w14:textId="6BAF3FC8">
      <w:pPr>
        <w:rPr>
          <w:rFonts w:ascii="Calibri" w:hAnsi="Calibri" w:cs="Calibri"/>
        </w:rPr>
      </w:pPr>
      <w:r w:rsidRPr="005C28D9">
        <w:rPr>
          <w:rFonts w:ascii="Calibri" w:hAnsi="Calibri" w:cs="Calibri"/>
        </w:rPr>
        <w:t xml:space="preserve">Hierbij stuur ik u de taakopdracht voor het Interdepartementaal Beleidsonderzoek (IBO) Wet werk en inkomen naar arbeidsvermogen (WIA). </w:t>
      </w:r>
    </w:p>
    <w:p w:rsidRPr="005C28D9" w:rsidR="0065088B" w:rsidP="0065088B" w:rsidRDefault="0065088B" w14:paraId="2A2F6A67" w14:textId="77777777">
      <w:pPr>
        <w:rPr>
          <w:rFonts w:ascii="Calibri" w:hAnsi="Calibri" w:cs="Calibri"/>
        </w:rPr>
      </w:pPr>
    </w:p>
    <w:p w:rsidRPr="005C28D9" w:rsidR="005C28D9" w:rsidP="005C28D9" w:rsidRDefault="005C28D9" w14:paraId="22CD3C62" w14:textId="26E4D7D6">
      <w:pPr>
        <w:pStyle w:val="Geenafstand"/>
        <w:rPr>
          <w:rFonts w:ascii="Calibri" w:hAnsi="Calibri" w:cs="Calibri"/>
        </w:rPr>
      </w:pPr>
      <w:r w:rsidRPr="005C28D9">
        <w:rPr>
          <w:rFonts w:ascii="Calibri" w:hAnsi="Calibri" w:cs="Calibri"/>
        </w:rPr>
        <w:t>De minister van Financiën,</w:t>
      </w:r>
    </w:p>
    <w:p w:rsidRPr="005C28D9" w:rsidR="005C28D9" w:rsidP="005C28D9" w:rsidRDefault="005C28D9" w14:paraId="10DCE266" w14:textId="369239DE">
      <w:pPr>
        <w:pStyle w:val="Geenafstand"/>
        <w:rPr>
          <w:rFonts w:ascii="Calibri" w:hAnsi="Calibri" w:cs="Calibri"/>
        </w:rPr>
      </w:pPr>
      <w:r w:rsidRPr="005C28D9">
        <w:rPr>
          <w:rFonts w:ascii="Calibri" w:hAnsi="Calibri" w:cs="Calibri"/>
        </w:rPr>
        <w:t>E. Heinen</w:t>
      </w:r>
    </w:p>
    <w:p w:rsidRPr="005C28D9" w:rsidR="005C28D9" w:rsidP="000B5B05" w:rsidRDefault="005C28D9" w14:paraId="04E6205A" w14:textId="77777777">
      <w:pPr>
        <w:rPr>
          <w:rFonts w:ascii="Calibri" w:hAnsi="Calibri" w:cs="Calibri"/>
        </w:rPr>
      </w:pPr>
    </w:p>
    <w:sectPr w:rsidRPr="005C28D9" w:rsidR="005C28D9" w:rsidSect="00CC6C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834" w:bottom="1020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3B40A" w14:textId="77777777" w:rsidR="0065088B" w:rsidRDefault="0065088B" w:rsidP="0065088B">
      <w:pPr>
        <w:spacing w:after="0" w:line="240" w:lineRule="auto"/>
      </w:pPr>
      <w:r>
        <w:separator/>
      </w:r>
    </w:p>
  </w:endnote>
  <w:endnote w:type="continuationSeparator" w:id="0">
    <w:p w14:paraId="13A4C103" w14:textId="77777777" w:rsidR="0065088B" w:rsidRDefault="0065088B" w:rsidP="00650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Sylfae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8018C" w14:textId="77777777" w:rsidR="0065088B" w:rsidRPr="0065088B" w:rsidRDefault="0065088B" w:rsidP="0065088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FBC7F" w14:textId="77777777" w:rsidR="0065088B" w:rsidRPr="0065088B" w:rsidRDefault="0065088B" w:rsidP="0065088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12CA7" w14:textId="77777777" w:rsidR="0065088B" w:rsidRPr="0065088B" w:rsidRDefault="0065088B" w:rsidP="0065088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52B28" w14:textId="77777777" w:rsidR="0065088B" w:rsidRDefault="0065088B" w:rsidP="0065088B">
      <w:pPr>
        <w:spacing w:after="0" w:line="240" w:lineRule="auto"/>
      </w:pPr>
      <w:r>
        <w:separator/>
      </w:r>
    </w:p>
  </w:footnote>
  <w:footnote w:type="continuationSeparator" w:id="0">
    <w:p w14:paraId="61549F5B" w14:textId="77777777" w:rsidR="0065088B" w:rsidRDefault="0065088B" w:rsidP="00650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7C44E" w14:textId="77777777" w:rsidR="0065088B" w:rsidRPr="0065088B" w:rsidRDefault="0065088B" w:rsidP="0065088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062C" w14:textId="77777777" w:rsidR="0065088B" w:rsidRPr="0065088B" w:rsidRDefault="0065088B" w:rsidP="0065088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28987" w14:textId="77777777" w:rsidR="0065088B" w:rsidRPr="0065088B" w:rsidRDefault="0065088B" w:rsidP="0065088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8B"/>
    <w:rsid w:val="001B1424"/>
    <w:rsid w:val="0025703A"/>
    <w:rsid w:val="00283C89"/>
    <w:rsid w:val="005C28D9"/>
    <w:rsid w:val="0065088B"/>
    <w:rsid w:val="00C57495"/>
    <w:rsid w:val="00CC6C6D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F4AE"/>
  <w15:chartTrackingRefBased/>
  <w15:docId w15:val="{D49ECDB2-28B8-4459-8FF8-6C5D7CFC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50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50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508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50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508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508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508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508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508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50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50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508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5088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5088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5088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5088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5088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508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508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50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50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50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50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5088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5088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5088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50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5088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5088B"/>
    <w:rPr>
      <w:b/>
      <w:bCs/>
      <w:smallCaps/>
      <w:color w:val="0F4761" w:themeColor="accent1" w:themeShade="BF"/>
      <w:spacing w:val="5"/>
    </w:rPr>
  </w:style>
  <w:style w:type="paragraph" w:customStyle="1" w:styleId="Rubricering">
    <w:name w:val="Rubricering"/>
    <w:basedOn w:val="Standaard"/>
    <w:next w:val="Standaard"/>
    <w:rsid w:val="0065088B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b/>
      <w:smallCaps/>
      <w:color w:val="000000"/>
      <w:kern w:val="0"/>
      <w:sz w:val="13"/>
      <w:szCs w:val="13"/>
      <w:lang w:eastAsia="nl-NL"/>
      <w14:ligatures w14:val="none"/>
    </w:rPr>
  </w:style>
  <w:style w:type="paragraph" w:customStyle="1" w:styleId="StandaardReferentiegegevens">
    <w:name w:val="Standaard_Referentiegegevens"/>
    <w:basedOn w:val="Standaard"/>
    <w:next w:val="Standaard"/>
    <w:rsid w:val="0065088B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StandaardReferentiegegevensKop">
    <w:name w:val="Standaard_Referentiegegevens_Kop"/>
    <w:basedOn w:val="Standaard"/>
    <w:next w:val="Standaard"/>
    <w:rsid w:val="0065088B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StandaardSlotzin">
    <w:name w:val="Standaard_Slotzin"/>
    <w:basedOn w:val="Standaard"/>
    <w:next w:val="Standaard"/>
    <w:rsid w:val="0065088B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table" w:customStyle="1" w:styleId="Tabelzonderranden">
    <w:name w:val="Tabel zonder randen"/>
    <w:rsid w:val="0065088B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4"/>
      <w:szCs w:val="24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dana7">
    <w:name w:val="Verdana 7"/>
    <w:basedOn w:val="Standaard"/>
    <w:next w:val="Standaard"/>
    <w:rsid w:val="0065088B"/>
    <w:pPr>
      <w:autoSpaceDN w:val="0"/>
      <w:spacing w:after="0" w:line="140" w:lineRule="atLeast"/>
      <w:textAlignment w:val="baseline"/>
    </w:pPr>
    <w:rPr>
      <w:rFonts w:ascii="Verdana" w:eastAsia="DejaVu Sans" w:hAnsi="Verdana" w:cs="Lohit Hindi"/>
      <w:color w:val="000000"/>
      <w:kern w:val="0"/>
      <w:sz w:val="14"/>
      <w:szCs w:val="14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65088B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65088B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65088B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650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5088B"/>
  </w:style>
  <w:style w:type="paragraph" w:styleId="Voettekst">
    <w:name w:val="footer"/>
    <w:basedOn w:val="Standaard"/>
    <w:link w:val="VoettekstChar"/>
    <w:uiPriority w:val="99"/>
    <w:unhideWhenUsed/>
    <w:rsid w:val="00650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5088B"/>
  </w:style>
  <w:style w:type="paragraph" w:styleId="Geenafstand">
    <w:name w:val="No Spacing"/>
    <w:uiPriority w:val="1"/>
    <w:qFormat/>
    <w:rsid w:val="005C28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314</ap:Characters>
  <ap:DocSecurity>0</ap:DocSecurity>
  <ap:Lines>2</ap:Lines>
  <ap:Paragraphs>1</ap:Paragraphs>
  <ap:ScaleCrop>false</ap:ScaleCrop>
  <ap:LinksUpToDate>false</ap:LinksUpToDate>
  <ap:CharactersWithSpaces>370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2025-03-26T15:24:00.0000000Z</dcterms:created>
  <dcterms:modified xsi:type="dcterms:W3CDTF">2025-03-26T15:24:00.0000000Z</dcterms:modified>
  <version/>
  <category/>
</coreProperties>
</file>