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2025Z05071</w:t>
        <w:br/>
      </w:r>
      <w:proofErr w:type="spellEnd"/>
    </w:p>
    <w:p>
      <w:pPr>
        <w:pStyle w:val="Normal"/>
        <w:rPr>
          <w:b w:val="1"/>
          <w:bCs w:val="1"/>
        </w:rPr>
      </w:pPr>
      <w:r w:rsidR="250AE766">
        <w:rPr>
          <w:b w:val="0"/>
          <w:bCs w:val="0"/>
        </w:rPr>
        <w:t>(ingezonden 19 maart 2025)</w:t>
        <w:br/>
      </w:r>
    </w:p>
    <w:p>
      <w:r>
        <w:t xml:space="preserve">Vragen van het lid Paulusma (D66) aan de minister van Volksgezondheid, Welzijn en Sport over de alternatieve dekking door geld uit de wijkverpleging te halen.</w:t>
      </w:r>
      <w:r>
        <w:br/>
      </w:r>
    </w:p>
    <w:p>
      <w:r>
        <w:t xml:space="preserve"> </w:t>
      </w:r>
      <w:r>
        <w:br/>
      </w:r>
    </w:p>
    <w:p>
      <w:pPr>
        <w:pStyle w:val="ListParagraph"/>
        <w:numPr>
          <w:ilvl w:val="0"/>
          <w:numId w:val="100472290"/>
        </w:numPr>
        <w:ind w:left="360"/>
      </w:pPr>
      <w:r>
        <w:t>Waarom kiest u ervoor het budget van de wijkverpleging te gebruiken als dekking?</w:t>
      </w:r>
      <w:r>
        <w:br/>
      </w:r>
    </w:p>
    <w:p>
      <w:pPr>
        <w:pStyle w:val="ListParagraph"/>
        <w:numPr>
          <w:ilvl w:val="0"/>
          <w:numId w:val="100472290"/>
        </w:numPr>
        <w:ind w:left="360"/>
      </w:pPr>
      <w:r>
        <w:t>Waarom is er niet naar alternatieve vormen van dekking gekeken?</w:t>
      </w:r>
      <w:r>
        <w:br/>
      </w:r>
    </w:p>
    <w:p>
      <w:pPr>
        <w:pStyle w:val="ListParagraph"/>
        <w:numPr>
          <w:ilvl w:val="0"/>
          <w:numId w:val="100472290"/>
        </w:numPr>
        <w:ind w:left="360"/>
      </w:pPr>
      <w:r>
        <w:t>Kunt u aangeven wat de gevolgen zijn van deze bezuiniging op de wijkverpleging?</w:t>
      </w:r>
      <w:r>
        <w:br/>
      </w:r>
    </w:p>
    <w:p>
      <w:pPr>
        <w:pStyle w:val="ListParagraph"/>
        <w:numPr>
          <w:ilvl w:val="0"/>
          <w:numId w:val="100472290"/>
        </w:numPr>
        <w:ind w:left="360"/>
      </w:pPr>
      <w:r>
        <w:t>Erkent u dat er in de wijkverpleging al sprake is van personeelstekorten? Wat zijn de effecten van deze bezuinigingen op de personeelstekorten?</w:t>
      </w:r>
      <w:r>
        <w:br/>
      </w:r>
    </w:p>
    <w:p>
      <w:pPr>
        <w:pStyle w:val="ListParagraph"/>
        <w:numPr>
          <w:ilvl w:val="0"/>
          <w:numId w:val="100472290"/>
        </w:numPr>
        <w:ind w:left="360"/>
      </w:pPr>
      <w:r>
        <w:t>Hoe gaat u de stijgende vraag naar wijkverpleging opvangen nu mensen langer thuiswonen en meer zorg nodig hebben en u ondertussen bezuinigt op de wijkverpleging?</w:t>
      </w:r>
      <w:r>
        <w:br/>
      </w:r>
    </w:p>
    <w:p>
      <w:pPr>
        <w:pStyle w:val="ListParagraph"/>
        <w:numPr>
          <w:ilvl w:val="0"/>
          <w:numId w:val="100472290"/>
        </w:numPr>
        <w:ind w:left="360"/>
      </w:pPr>
      <w:r>
        <w:t>Zijn er gesprekken gevoerd met veldpartijen over deze dekking? Bijvoorbeeld met V&amp;VN, Actiz, zorgverzekeraars, ziekenhuizen, huisartsen en gemeenten? Zo ja, wat zijn de uitkomsten van deze gesprekken? Zo nee, waarom is er niet met deze partijen gesproken?</w:t>
      </w:r>
      <w:r>
        <w:br/>
      </w:r>
    </w:p>
    <w:p>
      <w:pPr>
        <w:pStyle w:val="ListParagraph"/>
        <w:numPr>
          <w:ilvl w:val="0"/>
          <w:numId w:val="100472290"/>
        </w:numPr>
        <w:ind w:left="360"/>
      </w:pPr>
      <w:r>
        <w:t>Wat zijn de juridische consequenties van het openbreken van het Integraal Zorgakkoord? Kan deze bezuiniging tot gevolg hebben dat het gehele Integraal Zorgakkoord onder druk komt te staan? Waarom neemt het kabinet dit risico? </w:t>
      </w:r>
      <w:r>
        <w:br/>
      </w:r>
    </w:p>
    <w:p>
      <w:pPr>
        <w:pStyle w:val="ListParagraph"/>
        <w:numPr>
          <w:ilvl w:val="0"/>
          <w:numId w:val="100472290"/>
        </w:numPr>
        <w:ind w:left="360"/>
      </w:pPr>
      <w:r>
        <w:t>Kan er een onderbouwing met de Kamer gedeeld worden waarom het realistisch zou zijn om geld structureel weg te halen bij de wijkverpleging en welke gevolgen dit heeft voor de ambities voor wijkverpleging?</w:t>
      </w:r>
      <w:r>
        <w:br/>
      </w:r>
    </w:p>
    <w:p>
      <w:pPr>
        <w:pStyle w:val="ListParagraph"/>
        <w:numPr>
          <w:ilvl w:val="0"/>
          <w:numId w:val="100472290"/>
        </w:numPr>
        <w:ind w:left="360"/>
      </w:pPr>
      <w:r>
        <w:t>Kunt u de vragen beantwoorden vóór de behandeling van de VWS-begroting in de Eerste Kamer?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