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48CA" w14:paraId="2A708A40" w14:textId="77777777">
        <w:tc>
          <w:tcPr>
            <w:tcW w:w="6733" w:type="dxa"/>
            <w:gridSpan w:val="2"/>
            <w:tcBorders>
              <w:top w:val="nil"/>
              <w:left w:val="nil"/>
              <w:bottom w:val="nil"/>
              <w:right w:val="nil"/>
            </w:tcBorders>
            <w:vAlign w:val="center"/>
          </w:tcPr>
          <w:p w:rsidR="00997775" w:rsidP="00710A7A" w:rsidRDefault="00997775" w14:paraId="32D686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AED3E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48CA" w14:paraId="22EB85A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A7483A8" w14:textId="77777777">
            <w:r w:rsidRPr="008B0CC5">
              <w:t xml:space="preserve">Vergaderjaar </w:t>
            </w:r>
            <w:r w:rsidR="00AC6B87">
              <w:t>2024-2025</w:t>
            </w:r>
          </w:p>
        </w:tc>
      </w:tr>
      <w:tr w:rsidR="00997775" w:rsidTr="00C348CA" w14:paraId="35EA8948" w14:textId="77777777">
        <w:trPr>
          <w:cantSplit/>
        </w:trPr>
        <w:tc>
          <w:tcPr>
            <w:tcW w:w="10985" w:type="dxa"/>
            <w:gridSpan w:val="3"/>
            <w:tcBorders>
              <w:top w:val="nil"/>
              <w:left w:val="nil"/>
              <w:bottom w:val="nil"/>
              <w:right w:val="nil"/>
            </w:tcBorders>
          </w:tcPr>
          <w:p w:rsidR="00997775" w:rsidRDefault="00997775" w14:paraId="4073CF75" w14:textId="77777777"/>
        </w:tc>
      </w:tr>
      <w:tr w:rsidR="00997775" w:rsidTr="00C348CA" w14:paraId="25A52E93" w14:textId="77777777">
        <w:trPr>
          <w:cantSplit/>
        </w:trPr>
        <w:tc>
          <w:tcPr>
            <w:tcW w:w="10985" w:type="dxa"/>
            <w:gridSpan w:val="3"/>
            <w:tcBorders>
              <w:top w:val="nil"/>
              <w:left w:val="nil"/>
              <w:bottom w:val="single" w:color="auto" w:sz="4" w:space="0"/>
              <w:right w:val="nil"/>
            </w:tcBorders>
          </w:tcPr>
          <w:p w:rsidR="00997775" w:rsidRDefault="00997775" w14:paraId="01A15777" w14:textId="77777777"/>
        </w:tc>
      </w:tr>
      <w:tr w:rsidR="00997775" w:rsidTr="00C348CA" w14:paraId="606DF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875AD" w14:textId="77777777"/>
        </w:tc>
        <w:tc>
          <w:tcPr>
            <w:tcW w:w="7654" w:type="dxa"/>
            <w:gridSpan w:val="2"/>
          </w:tcPr>
          <w:p w:rsidR="00997775" w:rsidRDefault="00997775" w14:paraId="72C73CA2" w14:textId="77777777"/>
        </w:tc>
      </w:tr>
      <w:tr w:rsidR="00C348CA" w:rsidTr="00C348CA" w14:paraId="3D8B6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76F55340" w14:textId="6C80DAC0">
            <w:pPr>
              <w:rPr>
                <w:b/>
              </w:rPr>
            </w:pPr>
            <w:r>
              <w:rPr>
                <w:b/>
              </w:rPr>
              <w:t>36 561</w:t>
            </w:r>
          </w:p>
        </w:tc>
        <w:tc>
          <w:tcPr>
            <w:tcW w:w="7654" w:type="dxa"/>
            <w:gridSpan w:val="2"/>
          </w:tcPr>
          <w:p w:rsidR="00C348CA" w:rsidP="00C348CA" w:rsidRDefault="00C348CA" w14:paraId="3C87B72F" w14:textId="1FCE1609">
            <w:pPr>
              <w:rPr>
                <w:b/>
              </w:rPr>
            </w:pPr>
            <w:r w:rsidRPr="006D4DB5">
              <w:rPr>
                <w:b/>
                <w:bCs/>
                <w:szCs w:val="24"/>
                <w:shd w:val="clear" w:color="auto" w:fill="FFFFFF"/>
              </w:rPr>
              <w:t xml:space="preserve">Wijziging van de Zorgverzekeringswet in verband met het bevorderen van </w:t>
            </w:r>
            <w:proofErr w:type="spellStart"/>
            <w:r w:rsidRPr="006D4DB5">
              <w:rPr>
                <w:b/>
                <w:bCs/>
                <w:szCs w:val="24"/>
                <w:shd w:val="clear" w:color="auto" w:fill="FFFFFF"/>
              </w:rPr>
              <w:t>zorgcontractering</w:t>
            </w:r>
            <w:proofErr w:type="spellEnd"/>
          </w:p>
        </w:tc>
      </w:tr>
      <w:tr w:rsidR="00C348CA" w:rsidTr="00C348CA" w14:paraId="14EE7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27E85A4D" w14:textId="77777777"/>
        </w:tc>
        <w:tc>
          <w:tcPr>
            <w:tcW w:w="7654" w:type="dxa"/>
            <w:gridSpan w:val="2"/>
          </w:tcPr>
          <w:p w:rsidR="00C348CA" w:rsidP="00C348CA" w:rsidRDefault="00C348CA" w14:paraId="17DD03FB" w14:textId="77777777"/>
        </w:tc>
      </w:tr>
      <w:tr w:rsidR="00C348CA" w:rsidTr="00C348CA" w14:paraId="081193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1C3ECB36" w14:textId="77777777"/>
        </w:tc>
        <w:tc>
          <w:tcPr>
            <w:tcW w:w="7654" w:type="dxa"/>
            <w:gridSpan w:val="2"/>
          </w:tcPr>
          <w:p w:rsidR="00C348CA" w:rsidP="00C348CA" w:rsidRDefault="00C348CA" w14:paraId="30069868" w14:textId="77777777"/>
        </w:tc>
      </w:tr>
      <w:tr w:rsidR="00C348CA" w:rsidTr="00C348CA" w14:paraId="783B6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255BB2D6" w14:textId="33AECED2">
            <w:pPr>
              <w:rPr>
                <w:b/>
              </w:rPr>
            </w:pPr>
            <w:r>
              <w:rPr>
                <w:b/>
              </w:rPr>
              <w:t xml:space="preserve">Nr. </w:t>
            </w:r>
            <w:r>
              <w:rPr>
                <w:b/>
              </w:rPr>
              <w:t>11</w:t>
            </w:r>
          </w:p>
        </w:tc>
        <w:tc>
          <w:tcPr>
            <w:tcW w:w="7654" w:type="dxa"/>
            <w:gridSpan w:val="2"/>
          </w:tcPr>
          <w:p w:rsidR="00C348CA" w:rsidP="00C348CA" w:rsidRDefault="00C348CA" w14:paraId="49E884CC" w14:textId="50659B6A">
            <w:pPr>
              <w:rPr>
                <w:b/>
              </w:rPr>
            </w:pPr>
            <w:r>
              <w:rPr>
                <w:b/>
              </w:rPr>
              <w:t xml:space="preserve">MOTIE VAN </w:t>
            </w:r>
            <w:r>
              <w:rPr>
                <w:b/>
              </w:rPr>
              <w:t xml:space="preserve">HET LID </w:t>
            </w:r>
            <w:r w:rsidRPr="00C348CA">
              <w:rPr>
                <w:b/>
                <w:bCs/>
              </w:rPr>
              <w:t>DANIËLLE JANSEN</w:t>
            </w:r>
          </w:p>
        </w:tc>
      </w:tr>
      <w:tr w:rsidR="00C348CA" w:rsidTr="00C348CA" w14:paraId="33CBCD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196F585B" w14:textId="77777777"/>
        </w:tc>
        <w:tc>
          <w:tcPr>
            <w:tcW w:w="7654" w:type="dxa"/>
            <w:gridSpan w:val="2"/>
          </w:tcPr>
          <w:p w:rsidR="00C348CA" w:rsidP="00C348CA" w:rsidRDefault="00C348CA" w14:paraId="5F9D622A" w14:textId="53AFB441">
            <w:r>
              <w:t xml:space="preserve">Voorgesteld 19 maart 2025 </w:t>
            </w:r>
          </w:p>
        </w:tc>
      </w:tr>
      <w:tr w:rsidR="00C348CA" w:rsidTr="00C348CA" w14:paraId="3096F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2C99BACC" w14:textId="77777777"/>
        </w:tc>
        <w:tc>
          <w:tcPr>
            <w:tcW w:w="7654" w:type="dxa"/>
            <w:gridSpan w:val="2"/>
          </w:tcPr>
          <w:p w:rsidR="00C348CA" w:rsidP="00C348CA" w:rsidRDefault="00C348CA" w14:paraId="209FE167" w14:textId="77777777"/>
        </w:tc>
      </w:tr>
      <w:tr w:rsidR="00C348CA" w:rsidTr="00C348CA" w14:paraId="449EDF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2A70BF53" w14:textId="77777777"/>
        </w:tc>
        <w:tc>
          <w:tcPr>
            <w:tcW w:w="7654" w:type="dxa"/>
            <w:gridSpan w:val="2"/>
          </w:tcPr>
          <w:p w:rsidR="00C348CA" w:rsidP="00C348CA" w:rsidRDefault="00C348CA" w14:paraId="4268AC18" w14:textId="77777777">
            <w:r>
              <w:t>De Kamer,</w:t>
            </w:r>
          </w:p>
        </w:tc>
      </w:tr>
      <w:tr w:rsidR="00C348CA" w:rsidTr="00C348CA" w14:paraId="1499A3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1DF0EF9E" w14:textId="77777777"/>
        </w:tc>
        <w:tc>
          <w:tcPr>
            <w:tcW w:w="7654" w:type="dxa"/>
            <w:gridSpan w:val="2"/>
          </w:tcPr>
          <w:p w:rsidR="00C348CA" w:rsidP="00C348CA" w:rsidRDefault="00C348CA" w14:paraId="3F254A21" w14:textId="77777777"/>
        </w:tc>
      </w:tr>
      <w:tr w:rsidR="00C348CA" w:rsidTr="00C348CA" w14:paraId="422CA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65278146" w14:textId="77777777"/>
        </w:tc>
        <w:tc>
          <w:tcPr>
            <w:tcW w:w="7654" w:type="dxa"/>
            <w:gridSpan w:val="2"/>
          </w:tcPr>
          <w:p w:rsidR="00C348CA" w:rsidP="00C348CA" w:rsidRDefault="00C348CA" w14:paraId="37974B33" w14:textId="77777777">
            <w:r>
              <w:t>gehoord de beraadslaging,</w:t>
            </w:r>
          </w:p>
        </w:tc>
      </w:tr>
      <w:tr w:rsidR="00C348CA" w:rsidTr="00C348CA" w14:paraId="682F2C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45C91A98" w14:textId="77777777"/>
        </w:tc>
        <w:tc>
          <w:tcPr>
            <w:tcW w:w="7654" w:type="dxa"/>
            <w:gridSpan w:val="2"/>
          </w:tcPr>
          <w:p w:rsidR="00C348CA" w:rsidP="00C348CA" w:rsidRDefault="00C348CA" w14:paraId="4F0E06FE" w14:textId="77777777"/>
        </w:tc>
      </w:tr>
      <w:tr w:rsidR="00C348CA" w:rsidTr="00C348CA" w14:paraId="7AB57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48CA" w:rsidP="00C348CA" w:rsidRDefault="00C348CA" w14:paraId="74DBFE40" w14:textId="77777777"/>
        </w:tc>
        <w:tc>
          <w:tcPr>
            <w:tcW w:w="7654" w:type="dxa"/>
            <w:gridSpan w:val="2"/>
          </w:tcPr>
          <w:p w:rsidRPr="00C348CA" w:rsidR="00C348CA" w:rsidP="00C348CA" w:rsidRDefault="00C348CA" w14:paraId="2E07DC71" w14:textId="77777777">
            <w:r w:rsidRPr="00C348CA">
              <w:t>constaterende dat de toegankelijkheid van zorg niet alleen afhangt van het aantal gecontracteerde zorgaanbieders, maar ook van hoe efficiënt de beschikbare capaciteit, zoals behandelplekken, personeel en doorstroming in de zorgketen, wordt benut;</w:t>
            </w:r>
          </w:p>
          <w:p w:rsidR="00C348CA" w:rsidP="00C348CA" w:rsidRDefault="00C348CA" w14:paraId="44421A1E" w14:textId="77777777"/>
          <w:p w:rsidRPr="00C348CA" w:rsidR="00C348CA" w:rsidP="00C348CA" w:rsidRDefault="00C348CA" w14:paraId="7EA09976" w14:textId="00EAA17E">
            <w:r w:rsidRPr="00C348CA">
              <w:t>overwegende dat het zicht op wachttijden en doorlooptijden grotendeels ontbreekt, waardoor niet inzichtelijk is of en waar iemand eerder geholpen kan worden;</w:t>
            </w:r>
          </w:p>
          <w:p w:rsidR="00C348CA" w:rsidP="00C348CA" w:rsidRDefault="00C348CA" w14:paraId="228FC7A4" w14:textId="77777777"/>
          <w:p w:rsidRPr="00C348CA" w:rsidR="00C348CA" w:rsidP="00C348CA" w:rsidRDefault="00C348CA" w14:paraId="722C4FD5" w14:textId="207E264B">
            <w:r w:rsidRPr="00C348CA">
              <w:t>overwegende dat patiënten en cliënten niet optimaal worden bemiddeld naar andere beschikbare gecontracteerde zorgaanbieders;</w:t>
            </w:r>
          </w:p>
          <w:p w:rsidR="00C348CA" w:rsidP="00C348CA" w:rsidRDefault="00C348CA" w14:paraId="77AA93F6" w14:textId="77777777"/>
          <w:p w:rsidRPr="00C348CA" w:rsidR="00C348CA" w:rsidP="00C348CA" w:rsidRDefault="00C348CA" w14:paraId="28FF83E9" w14:textId="307E485B">
            <w:r w:rsidRPr="00C348CA">
              <w:t>overwegende dat dit mismatchprobleem ertoe leidt dat extra gecontracteerde zorg niet altijd leidt tot betere toegankelijkheid of kortere wachttijden, terwijl de kosten wel toenemen;</w:t>
            </w:r>
          </w:p>
          <w:p w:rsidR="00C348CA" w:rsidP="00C348CA" w:rsidRDefault="00C348CA" w14:paraId="4DCF9B1B" w14:textId="77777777"/>
          <w:p w:rsidRPr="00C348CA" w:rsidR="00C348CA" w:rsidP="00C348CA" w:rsidRDefault="00C348CA" w14:paraId="6D7439EA" w14:textId="36F0C558">
            <w:r w:rsidRPr="00C348CA">
              <w:t>verzoekt de regering om:</w:t>
            </w:r>
          </w:p>
          <w:p w:rsidRPr="00C348CA" w:rsidR="00C348CA" w:rsidP="00C348CA" w:rsidRDefault="00C348CA" w14:paraId="1EDEAFA9" w14:textId="77777777">
            <w:pPr>
              <w:numPr>
                <w:ilvl w:val="0"/>
                <w:numId w:val="1"/>
              </w:numPr>
            </w:pPr>
            <w:r w:rsidRPr="00C348CA">
              <w:t>een overzicht op te stellen van de actuele wachttijden en doorlooptijden per zorgsector, per zorgsoort en regio, waarbij inzichtelijk wordt gemaakt in hoeverre beschikbare capaciteit daadwerkelijk wordt benut;</w:t>
            </w:r>
          </w:p>
          <w:p w:rsidRPr="00C348CA" w:rsidR="00C348CA" w:rsidP="00C348CA" w:rsidRDefault="00C348CA" w14:paraId="60059E5D" w14:textId="77777777">
            <w:pPr>
              <w:numPr>
                <w:ilvl w:val="0"/>
                <w:numId w:val="1"/>
              </w:numPr>
            </w:pPr>
            <w:r w:rsidRPr="00C348CA">
              <w:t>het actuele overzicht beschikbaar te stellen aan zorgverzekeraars en patiënten en cliënten;</w:t>
            </w:r>
          </w:p>
          <w:p w:rsidRPr="00C348CA" w:rsidR="00C348CA" w:rsidP="00C348CA" w:rsidRDefault="00C348CA" w14:paraId="529949EC" w14:textId="77777777">
            <w:pPr>
              <w:numPr>
                <w:ilvl w:val="0"/>
                <w:numId w:val="1"/>
              </w:numPr>
            </w:pPr>
            <w:r w:rsidRPr="00C348CA">
              <w:t xml:space="preserve">op basis van dit overzicht een conclusie te trekken over de vraag of de oplossing ligt in extra </w:t>
            </w:r>
            <w:proofErr w:type="spellStart"/>
            <w:r w:rsidRPr="00C348CA">
              <w:t>zorgcontractering</w:t>
            </w:r>
            <w:proofErr w:type="spellEnd"/>
            <w:r w:rsidRPr="00C348CA">
              <w:t xml:space="preserve"> of in een betere inzet van de bestaande capaciteit;</w:t>
            </w:r>
          </w:p>
          <w:p w:rsidRPr="00C348CA" w:rsidR="00C348CA" w:rsidP="00C348CA" w:rsidRDefault="00C348CA" w14:paraId="5DB5D167" w14:textId="77777777">
            <w:pPr>
              <w:numPr>
                <w:ilvl w:val="0"/>
                <w:numId w:val="1"/>
              </w:numPr>
            </w:pPr>
            <w:r w:rsidRPr="00C348CA">
              <w:t xml:space="preserve">een methodiek te verkennen waarin het bijhouden van wachttijden, doorlooptijden en capaciteit op een gestandaardiseerde manier kan plaatsvinden, zodat dit informatiebestand als een continu monitoringsinstrument kan worden ingezet voor beleidsontwikkeling </w:t>
            </w:r>
            <w:r w:rsidRPr="00C348CA">
              <w:lastRenderedPageBreak/>
              <w:t>en strategische keuzes in de zorg, zonder dat dit leidt tot meer registratielast,</w:t>
            </w:r>
          </w:p>
          <w:p w:rsidRPr="00C348CA" w:rsidR="00C348CA" w:rsidP="00C348CA" w:rsidRDefault="00C348CA" w14:paraId="232F4120" w14:textId="77777777"/>
          <w:p w:rsidRPr="00C348CA" w:rsidR="00C348CA" w:rsidP="00C348CA" w:rsidRDefault="00C348CA" w14:paraId="66E220E5" w14:textId="77777777">
            <w:r w:rsidRPr="00C348CA">
              <w:t>en gaat over tot de orde van de dag.</w:t>
            </w:r>
          </w:p>
          <w:p w:rsidR="00C348CA" w:rsidP="00C348CA" w:rsidRDefault="00C348CA" w14:paraId="71FE582B" w14:textId="77777777"/>
          <w:p w:rsidR="00C348CA" w:rsidP="00C348CA" w:rsidRDefault="00C348CA" w14:paraId="36B5E240" w14:textId="31846ABD">
            <w:r w:rsidRPr="00C348CA">
              <w:t>Daniëlle Jansen</w:t>
            </w:r>
          </w:p>
        </w:tc>
      </w:tr>
    </w:tbl>
    <w:p w:rsidR="00997775" w:rsidRDefault="00997775" w14:paraId="1E4769D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FA11" w14:textId="77777777" w:rsidR="00C348CA" w:rsidRDefault="00C348CA">
      <w:pPr>
        <w:spacing w:line="20" w:lineRule="exact"/>
      </w:pPr>
    </w:p>
  </w:endnote>
  <w:endnote w:type="continuationSeparator" w:id="0">
    <w:p w14:paraId="64C2797F" w14:textId="77777777" w:rsidR="00C348CA" w:rsidRDefault="00C348CA">
      <w:pPr>
        <w:pStyle w:val="Amendement"/>
      </w:pPr>
      <w:r>
        <w:rPr>
          <w:b w:val="0"/>
        </w:rPr>
        <w:t xml:space="preserve"> </w:t>
      </w:r>
    </w:p>
  </w:endnote>
  <w:endnote w:type="continuationNotice" w:id="1">
    <w:p w14:paraId="2B7D409A" w14:textId="77777777" w:rsidR="00C348CA" w:rsidRDefault="00C348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ADF5" w14:textId="77777777" w:rsidR="00C348CA" w:rsidRDefault="00C348CA">
      <w:pPr>
        <w:pStyle w:val="Amendement"/>
      </w:pPr>
      <w:r>
        <w:rPr>
          <w:b w:val="0"/>
        </w:rPr>
        <w:separator/>
      </w:r>
    </w:p>
  </w:footnote>
  <w:footnote w:type="continuationSeparator" w:id="0">
    <w:p w14:paraId="58F6D5D8" w14:textId="77777777" w:rsidR="00C348CA" w:rsidRDefault="00C34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5622EFA4"/>
    <w:lvl w:ilvl="0" w:tplc="13F03650">
      <w:start w:val="1"/>
      <w:numFmt w:val="bullet"/>
      <w:lvlText w:val="·"/>
      <w:lvlJc w:val="left"/>
      <w:pPr>
        <w:tabs>
          <w:tab w:val="num" w:pos="720"/>
        </w:tabs>
        <w:ind w:left="720" w:hanging="360"/>
      </w:pPr>
      <w:rPr>
        <w:rFonts w:ascii="Symbol" w:hAnsi="Symbol" w:hint="default"/>
      </w:rPr>
    </w:lvl>
    <w:lvl w:ilvl="1" w:tplc="1682F004">
      <w:start w:val="1"/>
      <w:numFmt w:val="bullet"/>
      <w:lvlText w:val="·"/>
      <w:lvlJc w:val="left"/>
      <w:pPr>
        <w:tabs>
          <w:tab w:val="num" w:pos="1440"/>
        </w:tabs>
        <w:ind w:left="1440" w:hanging="360"/>
      </w:pPr>
      <w:rPr>
        <w:rFonts w:ascii="Symbol" w:hAnsi="Symbol" w:hint="default"/>
      </w:rPr>
    </w:lvl>
    <w:lvl w:ilvl="2" w:tplc="66FA1E46">
      <w:start w:val="1"/>
      <w:numFmt w:val="bullet"/>
      <w:lvlText w:val="·"/>
      <w:lvlJc w:val="left"/>
      <w:pPr>
        <w:tabs>
          <w:tab w:val="num" w:pos="2160"/>
        </w:tabs>
        <w:ind w:left="2160" w:hanging="360"/>
      </w:pPr>
      <w:rPr>
        <w:rFonts w:ascii="Symbol" w:hAnsi="Symbol" w:hint="default"/>
      </w:rPr>
    </w:lvl>
    <w:lvl w:ilvl="3" w:tplc="C1F2F4B2">
      <w:start w:val="1"/>
      <w:numFmt w:val="bullet"/>
      <w:lvlText w:val="·"/>
      <w:lvlJc w:val="left"/>
      <w:pPr>
        <w:tabs>
          <w:tab w:val="num" w:pos="2880"/>
        </w:tabs>
        <w:ind w:left="2880" w:hanging="360"/>
      </w:pPr>
      <w:rPr>
        <w:rFonts w:ascii="Symbol" w:hAnsi="Symbol" w:hint="default"/>
      </w:rPr>
    </w:lvl>
    <w:lvl w:ilvl="4" w:tplc="FE2EC1FC">
      <w:start w:val="1"/>
      <w:numFmt w:val="bullet"/>
      <w:lvlText w:val="·"/>
      <w:lvlJc w:val="left"/>
      <w:pPr>
        <w:tabs>
          <w:tab w:val="num" w:pos="3600"/>
        </w:tabs>
        <w:ind w:left="3600" w:hanging="360"/>
      </w:pPr>
      <w:rPr>
        <w:rFonts w:ascii="Symbol" w:hAnsi="Symbol" w:hint="default"/>
      </w:rPr>
    </w:lvl>
    <w:lvl w:ilvl="5" w:tplc="6090D25A">
      <w:start w:val="1"/>
      <w:numFmt w:val="bullet"/>
      <w:lvlText w:val="·"/>
      <w:lvlJc w:val="left"/>
      <w:pPr>
        <w:tabs>
          <w:tab w:val="num" w:pos="4320"/>
        </w:tabs>
        <w:ind w:left="4320" w:hanging="360"/>
      </w:pPr>
      <w:rPr>
        <w:rFonts w:ascii="Symbol" w:hAnsi="Symbol" w:hint="default"/>
      </w:rPr>
    </w:lvl>
    <w:lvl w:ilvl="6" w:tplc="4F168960">
      <w:start w:val="1"/>
      <w:numFmt w:val="bullet"/>
      <w:lvlText w:val="·"/>
      <w:lvlJc w:val="left"/>
      <w:pPr>
        <w:tabs>
          <w:tab w:val="num" w:pos="5040"/>
        </w:tabs>
        <w:ind w:left="5040" w:hanging="360"/>
      </w:pPr>
      <w:rPr>
        <w:rFonts w:ascii="Symbol" w:hAnsi="Symbol" w:hint="default"/>
      </w:rPr>
    </w:lvl>
    <w:lvl w:ilvl="7" w:tplc="88CC7BEE">
      <w:start w:val="1"/>
      <w:numFmt w:val="bullet"/>
      <w:lvlText w:val="·"/>
      <w:lvlJc w:val="left"/>
      <w:pPr>
        <w:tabs>
          <w:tab w:val="num" w:pos="5760"/>
        </w:tabs>
        <w:ind w:left="5760" w:hanging="360"/>
      </w:pPr>
      <w:rPr>
        <w:rFonts w:ascii="Symbol" w:hAnsi="Symbol" w:hint="default"/>
      </w:rPr>
    </w:lvl>
    <w:lvl w:ilvl="8" w:tplc="EDDA5BBC">
      <w:start w:val="1"/>
      <w:numFmt w:val="bullet"/>
      <w:lvlText w:val="·"/>
      <w:lvlJc w:val="left"/>
      <w:pPr>
        <w:tabs>
          <w:tab w:val="num" w:pos="6480"/>
        </w:tabs>
        <w:ind w:left="6480" w:hanging="360"/>
      </w:pPr>
      <w:rPr>
        <w:rFonts w:ascii="Symbol" w:hAnsi="Symbol" w:hint="default"/>
      </w:rPr>
    </w:lvl>
  </w:abstractNum>
  <w:num w:numId="1" w16cid:durableId="8121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C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348CA"/>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B05E9"/>
  <w15:docId w15:val="{117ED09A-C5BF-4B68-9E64-CD5DAB71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259</ap:Words>
  <ap:Characters>1635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2025-03-20T09:35:00.0000000Z</dcterms:created>
  <dcterms:modified xsi:type="dcterms:W3CDTF">2025-03-20T09:40:00.0000000Z</dcterms:modified>
  <dc:description>------------------------</dc:description>
  <dc:subject/>
  <keywords/>
  <version/>
  <category/>
</coreProperties>
</file>