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1AB3C5B" w14:textId="77777777">
        <w:tc>
          <w:tcPr>
            <w:tcW w:w="6733" w:type="dxa"/>
            <w:gridSpan w:val="2"/>
            <w:tcBorders>
              <w:top w:val="nil"/>
              <w:left w:val="nil"/>
              <w:bottom w:val="nil"/>
              <w:right w:val="nil"/>
            </w:tcBorders>
            <w:vAlign w:val="center"/>
          </w:tcPr>
          <w:p w:rsidR="00997775" w:rsidP="00710A7A" w:rsidRDefault="00997775" w14:paraId="7FA13F9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11E5D6"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A12608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371AF7" w14:textId="77777777">
            <w:r w:rsidRPr="008B0CC5">
              <w:t xml:space="preserve">Vergaderjaar </w:t>
            </w:r>
            <w:r w:rsidR="00AC6B87">
              <w:t>2024-2025</w:t>
            </w:r>
          </w:p>
        </w:tc>
      </w:tr>
      <w:tr w:rsidR="00997775" w14:paraId="350E2BAB" w14:textId="77777777">
        <w:trPr>
          <w:cantSplit/>
        </w:trPr>
        <w:tc>
          <w:tcPr>
            <w:tcW w:w="10985" w:type="dxa"/>
            <w:gridSpan w:val="3"/>
            <w:tcBorders>
              <w:top w:val="nil"/>
              <w:left w:val="nil"/>
              <w:bottom w:val="nil"/>
              <w:right w:val="nil"/>
            </w:tcBorders>
          </w:tcPr>
          <w:p w:rsidR="00997775" w:rsidRDefault="00997775" w14:paraId="5E0D088F" w14:textId="77777777"/>
        </w:tc>
      </w:tr>
      <w:tr w:rsidR="00997775" w14:paraId="5FD5747D" w14:textId="77777777">
        <w:trPr>
          <w:cantSplit/>
        </w:trPr>
        <w:tc>
          <w:tcPr>
            <w:tcW w:w="10985" w:type="dxa"/>
            <w:gridSpan w:val="3"/>
            <w:tcBorders>
              <w:top w:val="nil"/>
              <w:left w:val="nil"/>
              <w:bottom w:val="single" w:color="auto" w:sz="4" w:space="0"/>
              <w:right w:val="nil"/>
            </w:tcBorders>
          </w:tcPr>
          <w:p w:rsidR="00997775" w:rsidRDefault="00997775" w14:paraId="7BAE112A" w14:textId="77777777"/>
        </w:tc>
      </w:tr>
      <w:tr w:rsidR="00997775" w14:paraId="7A76F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E2BF8C" w14:textId="77777777"/>
        </w:tc>
        <w:tc>
          <w:tcPr>
            <w:tcW w:w="7654" w:type="dxa"/>
            <w:gridSpan w:val="2"/>
          </w:tcPr>
          <w:p w:rsidR="00997775" w:rsidRDefault="00997775" w14:paraId="07DB1310" w14:textId="77777777"/>
        </w:tc>
      </w:tr>
      <w:tr w:rsidR="00997775" w14:paraId="2C5A6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D4DB5" w14:paraId="421F2AE2" w14:textId="4356DD4B">
            <w:pPr>
              <w:rPr>
                <w:b/>
              </w:rPr>
            </w:pPr>
            <w:r>
              <w:rPr>
                <w:b/>
              </w:rPr>
              <w:t>36 561</w:t>
            </w:r>
          </w:p>
        </w:tc>
        <w:tc>
          <w:tcPr>
            <w:tcW w:w="7654" w:type="dxa"/>
            <w:gridSpan w:val="2"/>
          </w:tcPr>
          <w:p w:rsidRPr="006D4DB5" w:rsidR="00997775" w:rsidP="00A07C71" w:rsidRDefault="006D4DB5" w14:paraId="40BCF6F2" w14:textId="5D6DD4FB">
            <w:pPr>
              <w:rPr>
                <w:b/>
                <w:bCs/>
                <w:szCs w:val="24"/>
              </w:rPr>
            </w:pPr>
            <w:r w:rsidRPr="006D4DB5">
              <w:rPr>
                <w:b/>
                <w:bCs/>
                <w:szCs w:val="24"/>
                <w:shd w:val="clear" w:color="auto" w:fill="FFFFFF"/>
              </w:rPr>
              <w:t xml:space="preserve">Wijziging van de Zorgverzekeringswet in verband met het bevorderen van </w:t>
            </w:r>
            <w:proofErr w:type="spellStart"/>
            <w:r w:rsidRPr="006D4DB5">
              <w:rPr>
                <w:b/>
                <w:bCs/>
                <w:szCs w:val="24"/>
                <w:shd w:val="clear" w:color="auto" w:fill="FFFFFF"/>
              </w:rPr>
              <w:t>zorgcontractering</w:t>
            </w:r>
            <w:proofErr w:type="spellEnd"/>
          </w:p>
        </w:tc>
      </w:tr>
      <w:tr w:rsidR="00997775" w14:paraId="48AAAC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8A2C79" w14:textId="77777777"/>
        </w:tc>
        <w:tc>
          <w:tcPr>
            <w:tcW w:w="7654" w:type="dxa"/>
            <w:gridSpan w:val="2"/>
          </w:tcPr>
          <w:p w:rsidR="00997775" w:rsidRDefault="00997775" w14:paraId="06D8DD33" w14:textId="77777777"/>
        </w:tc>
      </w:tr>
      <w:tr w:rsidR="00997775" w14:paraId="519F08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AFE0DC" w14:textId="77777777"/>
        </w:tc>
        <w:tc>
          <w:tcPr>
            <w:tcW w:w="7654" w:type="dxa"/>
            <w:gridSpan w:val="2"/>
          </w:tcPr>
          <w:p w:rsidR="00997775" w:rsidRDefault="00997775" w14:paraId="34523A9A" w14:textId="77777777"/>
        </w:tc>
      </w:tr>
      <w:tr w:rsidR="00997775" w14:paraId="5977A9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0C6513" w14:textId="4C18D5BA">
            <w:pPr>
              <w:rPr>
                <w:b/>
              </w:rPr>
            </w:pPr>
            <w:r>
              <w:rPr>
                <w:b/>
              </w:rPr>
              <w:t xml:space="preserve">Nr. </w:t>
            </w:r>
            <w:r w:rsidR="006D4DB5">
              <w:rPr>
                <w:b/>
              </w:rPr>
              <w:t>12</w:t>
            </w:r>
          </w:p>
        </w:tc>
        <w:tc>
          <w:tcPr>
            <w:tcW w:w="7654" w:type="dxa"/>
            <w:gridSpan w:val="2"/>
          </w:tcPr>
          <w:p w:rsidR="00997775" w:rsidRDefault="00997775" w14:paraId="3F8E8456" w14:textId="199DA50D">
            <w:pPr>
              <w:rPr>
                <w:b/>
              </w:rPr>
            </w:pPr>
            <w:r>
              <w:rPr>
                <w:b/>
              </w:rPr>
              <w:t xml:space="preserve">MOTIE VAN </w:t>
            </w:r>
            <w:r w:rsidR="006D4DB5">
              <w:rPr>
                <w:b/>
              </w:rPr>
              <w:t xml:space="preserve">HET LID </w:t>
            </w:r>
            <w:r w:rsidRPr="006D4DB5" w:rsidR="006D4DB5">
              <w:rPr>
                <w:b/>
                <w:bCs/>
              </w:rPr>
              <w:t>DANIËLLE JANSEN</w:t>
            </w:r>
          </w:p>
        </w:tc>
      </w:tr>
      <w:tr w:rsidR="00997775" w14:paraId="37C324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C117E" w14:textId="77777777"/>
        </w:tc>
        <w:tc>
          <w:tcPr>
            <w:tcW w:w="7654" w:type="dxa"/>
            <w:gridSpan w:val="2"/>
          </w:tcPr>
          <w:p w:rsidR="00997775" w:rsidP="00280D6A" w:rsidRDefault="00997775" w14:paraId="0A27E685" w14:textId="6015D849">
            <w:r>
              <w:t>Voorgesteld</w:t>
            </w:r>
            <w:r w:rsidR="006D4DB5">
              <w:t xml:space="preserve"> 19 maart 2025</w:t>
            </w:r>
            <w:r w:rsidR="00280D6A">
              <w:t xml:space="preserve"> </w:t>
            </w:r>
          </w:p>
        </w:tc>
      </w:tr>
      <w:tr w:rsidR="00997775" w14:paraId="5A08D3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558434" w14:textId="77777777"/>
        </w:tc>
        <w:tc>
          <w:tcPr>
            <w:tcW w:w="7654" w:type="dxa"/>
            <w:gridSpan w:val="2"/>
          </w:tcPr>
          <w:p w:rsidR="00997775" w:rsidRDefault="00997775" w14:paraId="6FBDA8FD" w14:textId="77777777"/>
        </w:tc>
      </w:tr>
      <w:tr w:rsidR="00997775" w14:paraId="2C0E35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A8490D" w14:textId="77777777"/>
        </w:tc>
        <w:tc>
          <w:tcPr>
            <w:tcW w:w="7654" w:type="dxa"/>
            <w:gridSpan w:val="2"/>
          </w:tcPr>
          <w:p w:rsidR="00997775" w:rsidRDefault="00997775" w14:paraId="16072B20" w14:textId="77777777">
            <w:r>
              <w:t>De Kamer,</w:t>
            </w:r>
          </w:p>
        </w:tc>
      </w:tr>
      <w:tr w:rsidR="00997775" w14:paraId="3FCF40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20B507" w14:textId="77777777"/>
        </w:tc>
        <w:tc>
          <w:tcPr>
            <w:tcW w:w="7654" w:type="dxa"/>
            <w:gridSpan w:val="2"/>
          </w:tcPr>
          <w:p w:rsidR="00997775" w:rsidRDefault="00997775" w14:paraId="59CD9B64" w14:textId="77777777"/>
        </w:tc>
      </w:tr>
      <w:tr w:rsidR="00997775" w14:paraId="584BC8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FC2451" w14:textId="77777777"/>
        </w:tc>
        <w:tc>
          <w:tcPr>
            <w:tcW w:w="7654" w:type="dxa"/>
            <w:gridSpan w:val="2"/>
          </w:tcPr>
          <w:p w:rsidR="00997775" w:rsidRDefault="00997775" w14:paraId="4009F012" w14:textId="77777777">
            <w:r>
              <w:t>gehoord de beraadslaging,</w:t>
            </w:r>
          </w:p>
        </w:tc>
      </w:tr>
      <w:tr w:rsidR="00997775" w14:paraId="27AA12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5E11B3" w14:textId="77777777"/>
        </w:tc>
        <w:tc>
          <w:tcPr>
            <w:tcW w:w="7654" w:type="dxa"/>
            <w:gridSpan w:val="2"/>
          </w:tcPr>
          <w:p w:rsidR="00997775" w:rsidRDefault="00997775" w14:paraId="29D9E81B" w14:textId="77777777"/>
        </w:tc>
      </w:tr>
      <w:tr w:rsidR="00997775" w14:paraId="5B43A7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A0F946" w14:textId="77777777"/>
        </w:tc>
        <w:tc>
          <w:tcPr>
            <w:tcW w:w="7654" w:type="dxa"/>
            <w:gridSpan w:val="2"/>
          </w:tcPr>
          <w:p w:rsidRPr="006D4DB5" w:rsidR="006D4DB5" w:rsidP="006D4DB5" w:rsidRDefault="006D4DB5" w14:paraId="02860527" w14:textId="77777777">
            <w:r w:rsidRPr="006D4DB5">
              <w:t>constaterende dat zorgverzekeraars uiterlijk op 12 november 2024 hun polissen en de zorgpremies voor het jaar 2025 bekend moesten maken;</w:t>
            </w:r>
          </w:p>
          <w:p w:rsidR="006D4DB5" w:rsidP="006D4DB5" w:rsidRDefault="006D4DB5" w14:paraId="3973D0BD" w14:textId="77777777"/>
          <w:p w:rsidRPr="006D4DB5" w:rsidR="006D4DB5" w:rsidP="006D4DB5" w:rsidRDefault="006D4DB5" w14:paraId="6A80676E" w14:textId="4FD1AA01">
            <w:r w:rsidRPr="006D4DB5">
              <w:t>constaterende dat op 12 november 2024 slechts 41% van de zorgaanbieders daadwerkelijk gecontracteerd is voor het jaar 2025 en dat het zorgverzekeraars en ziekenhuizen dus net als voorgaande jaren weer niet is gelukt om de onderhandelingen uiterlijk 12 november af te ronden;</w:t>
            </w:r>
          </w:p>
          <w:p w:rsidR="006D4DB5" w:rsidP="006D4DB5" w:rsidRDefault="006D4DB5" w14:paraId="6240AA7D" w14:textId="77777777"/>
          <w:p w:rsidRPr="006D4DB5" w:rsidR="006D4DB5" w:rsidP="006D4DB5" w:rsidRDefault="006D4DB5" w14:paraId="5B0CE4FE" w14:textId="2B1BBD7A">
            <w:r w:rsidRPr="006D4DB5">
              <w:t>constaterende dat deze vertragingen onzekerheid veroorzaken voor patiënten over de toegankelijkheid en kosten van zorg, alsmede over de mogelijkheid om over te stappen naar een andere zorgverzekeraar;</w:t>
            </w:r>
          </w:p>
          <w:p w:rsidR="006D4DB5" w:rsidP="006D4DB5" w:rsidRDefault="006D4DB5" w14:paraId="615BFCBC" w14:textId="77777777"/>
          <w:p w:rsidRPr="006D4DB5" w:rsidR="006D4DB5" w:rsidP="006D4DB5" w:rsidRDefault="006D4DB5" w14:paraId="18B9C2B0" w14:textId="65D96DF3">
            <w:r w:rsidRPr="006D4DB5">
              <w:t>verzoekt de regering:</w:t>
            </w:r>
          </w:p>
          <w:p w:rsidRPr="006D4DB5" w:rsidR="006D4DB5" w:rsidP="006D4DB5" w:rsidRDefault="006D4DB5" w14:paraId="296E8852" w14:textId="77777777">
            <w:pPr>
              <w:numPr>
                <w:ilvl w:val="0"/>
                <w:numId w:val="1"/>
              </w:numPr>
            </w:pPr>
            <w:r w:rsidRPr="006D4DB5">
              <w:t>zich in te spannen om zorgverzekeraars te stimuleren om, gedifferentieerd naar sector en aanbieder, variabele meerjarencontracten van vijf tot zeven jaar af te sluiten met partners die de regionale transformatie vormgeven;</w:t>
            </w:r>
          </w:p>
          <w:p w:rsidRPr="006D4DB5" w:rsidR="006D4DB5" w:rsidP="006D4DB5" w:rsidRDefault="006D4DB5" w14:paraId="107075FA" w14:textId="77777777">
            <w:pPr>
              <w:numPr>
                <w:ilvl w:val="0"/>
                <w:numId w:val="1"/>
              </w:numPr>
            </w:pPr>
            <w:r w:rsidRPr="006D4DB5">
              <w:t>erop toe te zien dat er in 2025 een centrale bron met contractinformatie over de hele breedte van de zorg wordt opgeleverd;</w:t>
            </w:r>
          </w:p>
          <w:p w:rsidRPr="006D4DB5" w:rsidR="006D4DB5" w:rsidP="006D4DB5" w:rsidRDefault="006D4DB5" w14:paraId="456AB689" w14:textId="77777777">
            <w:pPr>
              <w:numPr>
                <w:ilvl w:val="0"/>
                <w:numId w:val="1"/>
              </w:numPr>
            </w:pPr>
            <w:r w:rsidRPr="006D4DB5">
              <w:t>zorgverzekeraars daarnaast te verplichten regelmatig de Kamer en verzekerden, in samenwerking met patiëntenorganisaties, te informeren over de voortgang van de contractonderhandelingen, zodat transparantie wordt gewaarborgd en zorgverzekeraars meer verantwoordelijkheid nemen voor het tijdig afronden van de onderhandelingen,</w:t>
            </w:r>
          </w:p>
          <w:p w:rsidRPr="006D4DB5" w:rsidR="006D4DB5" w:rsidP="006D4DB5" w:rsidRDefault="006D4DB5" w14:paraId="29E980E2" w14:textId="77777777"/>
          <w:p w:rsidRPr="006D4DB5" w:rsidR="006D4DB5" w:rsidP="006D4DB5" w:rsidRDefault="006D4DB5" w14:paraId="7E023324" w14:textId="77777777">
            <w:r w:rsidRPr="006D4DB5">
              <w:t>en gaat over tot de orde van de dag.</w:t>
            </w:r>
          </w:p>
          <w:p w:rsidR="006D4DB5" w:rsidP="006D4DB5" w:rsidRDefault="006D4DB5" w14:paraId="70A8DD49" w14:textId="77777777"/>
          <w:p w:rsidR="00997775" w:rsidP="006D4DB5" w:rsidRDefault="006D4DB5" w14:paraId="3487DD5A" w14:textId="022DEC0F">
            <w:r w:rsidRPr="006D4DB5">
              <w:t>Daniëlle Jansen</w:t>
            </w:r>
          </w:p>
        </w:tc>
      </w:tr>
    </w:tbl>
    <w:p w:rsidR="00997775" w:rsidRDefault="00997775" w14:paraId="4D742F1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6DEE" w14:textId="77777777" w:rsidR="006D4DB5" w:rsidRDefault="006D4DB5">
      <w:pPr>
        <w:spacing w:line="20" w:lineRule="exact"/>
      </w:pPr>
    </w:p>
  </w:endnote>
  <w:endnote w:type="continuationSeparator" w:id="0">
    <w:p w14:paraId="1D551A72" w14:textId="77777777" w:rsidR="006D4DB5" w:rsidRDefault="006D4DB5">
      <w:pPr>
        <w:pStyle w:val="Amendement"/>
      </w:pPr>
      <w:r>
        <w:rPr>
          <w:b w:val="0"/>
        </w:rPr>
        <w:t xml:space="preserve"> </w:t>
      </w:r>
    </w:p>
  </w:endnote>
  <w:endnote w:type="continuationNotice" w:id="1">
    <w:p w14:paraId="2696A1C1" w14:textId="77777777" w:rsidR="006D4DB5" w:rsidRDefault="006D4DB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A62A" w14:textId="77777777" w:rsidR="006D4DB5" w:rsidRDefault="006D4DB5">
      <w:pPr>
        <w:pStyle w:val="Amendement"/>
      </w:pPr>
      <w:r>
        <w:rPr>
          <w:b w:val="0"/>
        </w:rPr>
        <w:separator/>
      </w:r>
    </w:p>
  </w:footnote>
  <w:footnote w:type="continuationSeparator" w:id="0">
    <w:p w14:paraId="5D650E12" w14:textId="77777777" w:rsidR="006D4DB5" w:rsidRDefault="006D4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5622EFA4"/>
    <w:lvl w:ilvl="0" w:tplc="13F03650">
      <w:start w:val="1"/>
      <w:numFmt w:val="bullet"/>
      <w:lvlText w:val="·"/>
      <w:lvlJc w:val="left"/>
      <w:pPr>
        <w:tabs>
          <w:tab w:val="num" w:pos="720"/>
        </w:tabs>
        <w:ind w:left="720" w:hanging="360"/>
      </w:pPr>
      <w:rPr>
        <w:rFonts w:ascii="Symbol" w:hAnsi="Symbol" w:hint="default"/>
      </w:rPr>
    </w:lvl>
    <w:lvl w:ilvl="1" w:tplc="1682F004">
      <w:start w:val="1"/>
      <w:numFmt w:val="bullet"/>
      <w:lvlText w:val="·"/>
      <w:lvlJc w:val="left"/>
      <w:pPr>
        <w:tabs>
          <w:tab w:val="num" w:pos="1440"/>
        </w:tabs>
        <w:ind w:left="1440" w:hanging="360"/>
      </w:pPr>
      <w:rPr>
        <w:rFonts w:ascii="Symbol" w:hAnsi="Symbol" w:hint="default"/>
      </w:rPr>
    </w:lvl>
    <w:lvl w:ilvl="2" w:tplc="66FA1E46">
      <w:start w:val="1"/>
      <w:numFmt w:val="bullet"/>
      <w:lvlText w:val="·"/>
      <w:lvlJc w:val="left"/>
      <w:pPr>
        <w:tabs>
          <w:tab w:val="num" w:pos="2160"/>
        </w:tabs>
        <w:ind w:left="2160" w:hanging="360"/>
      </w:pPr>
      <w:rPr>
        <w:rFonts w:ascii="Symbol" w:hAnsi="Symbol" w:hint="default"/>
      </w:rPr>
    </w:lvl>
    <w:lvl w:ilvl="3" w:tplc="C1F2F4B2">
      <w:start w:val="1"/>
      <w:numFmt w:val="bullet"/>
      <w:lvlText w:val="·"/>
      <w:lvlJc w:val="left"/>
      <w:pPr>
        <w:tabs>
          <w:tab w:val="num" w:pos="2880"/>
        </w:tabs>
        <w:ind w:left="2880" w:hanging="360"/>
      </w:pPr>
      <w:rPr>
        <w:rFonts w:ascii="Symbol" w:hAnsi="Symbol" w:hint="default"/>
      </w:rPr>
    </w:lvl>
    <w:lvl w:ilvl="4" w:tplc="FE2EC1FC">
      <w:start w:val="1"/>
      <w:numFmt w:val="bullet"/>
      <w:lvlText w:val="·"/>
      <w:lvlJc w:val="left"/>
      <w:pPr>
        <w:tabs>
          <w:tab w:val="num" w:pos="3600"/>
        </w:tabs>
        <w:ind w:left="3600" w:hanging="360"/>
      </w:pPr>
      <w:rPr>
        <w:rFonts w:ascii="Symbol" w:hAnsi="Symbol" w:hint="default"/>
      </w:rPr>
    </w:lvl>
    <w:lvl w:ilvl="5" w:tplc="6090D25A">
      <w:start w:val="1"/>
      <w:numFmt w:val="bullet"/>
      <w:lvlText w:val="·"/>
      <w:lvlJc w:val="left"/>
      <w:pPr>
        <w:tabs>
          <w:tab w:val="num" w:pos="4320"/>
        </w:tabs>
        <w:ind w:left="4320" w:hanging="360"/>
      </w:pPr>
      <w:rPr>
        <w:rFonts w:ascii="Symbol" w:hAnsi="Symbol" w:hint="default"/>
      </w:rPr>
    </w:lvl>
    <w:lvl w:ilvl="6" w:tplc="4F168960">
      <w:start w:val="1"/>
      <w:numFmt w:val="bullet"/>
      <w:lvlText w:val="·"/>
      <w:lvlJc w:val="left"/>
      <w:pPr>
        <w:tabs>
          <w:tab w:val="num" w:pos="5040"/>
        </w:tabs>
        <w:ind w:left="5040" w:hanging="360"/>
      </w:pPr>
      <w:rPr>
        <w:rFonts w:ascii="Symbol" w:hAnsi="Symbol" w:hint="default"/>
      </w:rPr>
    </w:lvl>
    <w:lvl w:ilvl="7" w:tplc="88CC7BEE">
      <w:start w:val="1"/>
      <w:numFmt w:val="bullet"/>
      <w:lvlText w:val="·"/>
      <w:lvlJc w:val="left"/>
      <w:pPr>
        <w:tabs>
          <w:tab w:val="num" w:pos="5760"/>
        </w:tabs>
        <w:ind w:left="5760" w:hanging="360"/>
      </w:pPr>
      <w:rPr>
        <w:rFonts w:ascii="Symbol" w:hAnsi="Symbol" w:hint="default"/>
      </w:rPr>
    </w:lvl>
    <w:lvl w:ilvl="8" w:tplc="EDDA5BBC">
      <w:start w:val="1"/>
      <w:numFmt w:val="bullet"/>
      <w:lvlText w:val="·"/>
      <w:lvlJc w:val="left"/>
      <w:pPr>
        <w:tabs>
          <w:tab w:val="num" w:pos="6480"/>
        </w:tabs>
        <w:ind w:left="6480" w:hanging="360"/>
      </w:pPr>
      <w:rPr>
        <w:rFonts w:ascii="Symbol" w:hAnsi="Symbol" w:hint="default"/>
      </w:rPr>
    </w:lvl>
  </w:abstractNum>
  <w:num w:numId="1" w16cid:durableId="8121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B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6D4DB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A1774"/>
  <w15:docId w15:val="{E586F2BC-9148-4E38-B3AE-F7B55DCE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233</ap:Words>
  <ap:Characters>1426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2025-03-20T09:35:00.0000000Z</dcterms:created>
  <dcterms:modified xsi:type="dcterms:W3CDTF">2025-03-20T09:39:00.0000000Z</dcterms:modified>
  <dc:description>------------------------</dc:description>
  <dc:subject/>
  <keywords/>
  <version/>
  <category/>
</coreProperties>
</file>