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7A75" w14:paraId="0ED5F1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1099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D372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7A75" w14:paraId="142E82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8D9F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7A75" w14:paraId="210518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4584D1" w14:textId="77777777"/>
        </w:tc>
      </w:tr>
      <w:tr w:rsidR="00997775" w:rsidTr="009D7A75" w14:paraId="02F5B9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951FE7" w14:textId="77777777"/>
        </w:tc>
      </w:tr>
      <w:tr w:rsidR="00997775" w:rsidTr="009D7A75" w14:paraId="40801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AD793" w14:textId="77777777"/>
        </w:tc>
        <w:tc>
          <w:tcPr>
            <w:tcW w:w="7654" w:type="dxa"/>
            <w:gridSpan w:val="2"/>
          </w:tcPr>
          <w:p w:rsidR="00997775" w:rsidRDefault="00997775" w14:paraId="775CDC65" w14:textId="77777777"/>
        </w:tc>
      </w:tr>
      <w:tr w:rsidR="009D7A75" w:rsidTr="009D7A75" w14:paraId="66F9D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0CDF0C52" w14:textId="373C51B1">
            <w:pPr>
              <w:rPr>
                <w:b/>
              </w:rPr>
            </w:pPr>
            <w:r>
              <w:rPr>
                <w:b/>
              </w:rPr>
              <w:t>29 477</w:t>
            </w:r>
          </w:p>
        </w:tc>
        <w:tc>
          <w:tcPr>
            <w:tcW w:w="7654" w:type="dxa"/>
            <w:gridSpan w:val="2"/>
          </w:tcPr>
          <w:p w:rsidR="009D7A75" w:rsidP="009D7A75" w:rsidRDefault="009D7A75" w14:paraId="63E86F11" w14:textId="2583B2DB">
            <w:pPr>
              <w:rPr>
                <w:b/>
              </w:rPr>
            </w:pPr>
            <w:r w:rsidRPr="00053A3B">
              <w:rPr>
                <w:b/>
                <w:bCs/>
              </w:rPr>
              <w:t>Geneesmiddelenbeleid</w:t>
            </w:r>
          </w:p>
        </w:tc>
      </w:tr>
      <w:tr w:rsidR="009D7A75" w:rsidTr="009D7A75" w14:paraId="60445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18F03573" w14:textId="77777777"/>
        </w:tc>
        <w:tc>
          <w:tcPr>
            <w:tcW w:w="7654" w:type="dxa"/>
            <w:gridSpan w:val="2"/>
          </w:tcPr>
          <w:p w:rsidR="009D7A75" w:rsidP="009D7A75" w:rsidRDefault="009D7A75" w14:paraId="523F44EF" w14:textId="77777777"/>
        </w:tc>
      </w:tr>
      <w:tr w:rsidR="009D7A75" w:rsidTr="009D7A75" w14:paraId="185D0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397A96BC" w14:textId="77777777"/>
        </w:tc>
        <w:tc>
          <w:tcPr>
            <w:tcW w:w="7654" w:type="dxa"/>
            <w:gridSpan w:val="2"/>
          </w:tcPr>
          <w:p w:rsidR="009D7A75" w:rsidP="009D7A75" w:rsidRDefault="009D7A75" w14:paraId="2EF56CD6" w14:textId="77777777"/>
        </w:tc>
      </w:tr>
      <w:tr w:rsidR="009D7A75" w:rsidTr="009D7A75" w14:paraId="0F69A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44B97F5C" w14:textId="5EB6DD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930</w:t>
            </w:r>
          </w:p>
        </w:tc>
        <w:tc>
          <w:tcPr>
            <w:tcW w:w="7654" w:type="dxa"/>
            <w:gridSpan w:val="2"/>
          </w:tcPr>
          <w:p w:rsidR="009D7A75" w:rsidP="009D7A75" w:rsidRDefault="009D7A75" w14:paraId="1B57B93A" w14:textId="3082C7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9D7A75">
              <w:rPr>
                <w:b/>
              </w:rPr>
              <w:t>DANIËLLE JANSEN</w:t>
            </w:r>
          </w:p>
        </w:tc>
      </w:tr>
      <w:tr w:rsidR="009D7A75" w:rsidTr="009D7A75" w14:paraId="744FB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623FB581" w14:textId="77777777"/>
        </w:tc>
        <w:tc>
          <w:tcPr>
            <w:tcW w:w="7654" w:type="dxa"/>
            <w:gridSpan w:val="2"/>
          </w:tcPr>
          <w:p w:rsidR="009D7A75" w:rsidP="009D7A75" w:rsidRDefault="009D7A75" w14:paraId="4122EFA1" w14:textId="51AAA6F2">
            <w:r>
              <w:t>Voorgesteld 19 maart 2025</w:t>
            </w:r>
          </w:p>
        </w:tc>
      </w:tr>
      <w:tr w:rsidR="009D7A75" w:rsidTr="009D7A75" w14:paraId="062A9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32403B50" w14:textId="77777777"/>
        </w:tc>
        <w:tc>
          <w:tcPr>
            <w:tcW w:w="7654" w:type="dxa"/>
            <w:gridSpan w:val="2"/>
          </w:tcPr>
          <w:p w:rsidR="009D7A75" w:rsidP="009D7A75" w:rsidRDefault="009D7A75" w14:paraId="653039E9" w14:textId="77777777"/>
        </w:tc>
      </w:tr>
      <w:tr w:rsidR="009D7A75" w:rsidTr="009D7A75" w14:paraId="5CB6B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2AADCBBE" w14:textId="77777777"/>
        </w:tc>
        <w:tc>
          <w:tcPr>
            <w:tcW w:w="7654" w:type="dxa"/>
            <w:gridSpan w:val="2"/>
          </w:tcPr>
          <w:p w:rsidR="009D7A75" w:rsidP="009D7A75" w:rsidRDefault="009D7A75" w14:paraId="686DF0AB" w14:textId="77777777">
            <w:r>
              <w:t>De Kamer,</w:t>
            </w:r>
          </w:p>
        </w:tc>
      </w:tr>
      <w:tr w:rsidR="009D7A75" w:rsidTr="009D7A75" w14:paraId="152C1E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687A7ED4" w14:textId="77777777"/>
        </w:tc>
        <w:tc>
          <w:tcPr>
            <w:tcW w:w="7654" w:type="dxa"/>
            <w:gridSpan w:val="2"/>
          </w:tcPr>
          <w:p w:rsidR="009D7A75" w:rsidP="009D7A75" w:rsidRDefault="009D7A75" w14:paraId="3E607317" w14:textId="77777777"/>
        </w:tc>
      </w:tr>
      <w:tr w:rsidR="009D7A75" w:rsidTr="009D7A75" w14:paraId="51DA9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58A1030C" w14:textId="77777777"/>
        </w:tc>
        <w:tc>
          <w:tcPr>
            <w:tcW w:w="7654" w:type="dxa"/>
            <w:gridSpan w:val="2"/>
          </w:tcPr>
          <w:p w:rsidR="009D7A75" w:rsidP="009D7A75" w:rsidRDefault="009D7A75" w14:paraId="33FED267" w14:textId="77777777">
            <w:r>
              <w:t>gehoord de beraadslaging,</w:t>
            </w:r>
          </w:p>
        </w:tc>
      </w:tr>
      <w:tr w:rsidR="009D7A75" w:rsidTr="009D7A75" w14:paraId="6D1A5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4A69CFF9" w14:textId="77777777"/>
        </w:tc>
        <w:tc>
          <w:tcPr>
            <w:tcW w:w="7654" w:type="dxa"/>
            <w:gridSpan w:val="2"/>
          </w:tcPr>
          <w:p w:rsidR="009D7A75" w:rsidP="009D7A75" w:rsidRDefault="009D7A75" w14:paraId="585C6EFA" w14:textId="77777777"/>
        </w:tc>
      </w:tr>
      <w:tr w:rsidR="009D7A75" w:rsidTr="009D7A75" w14:paraId="790F7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A75" w:rsidP="009D7A75" w:rsidRDefault="009D7A75" w14:paraId="27D887BE" w14:textId="77777777"/>
        </w:tc>
        <w:tc>
          <w:tcPr>
            <w:tcW w:w="7654" w:type="dxa"/>
            <w:gridSpan w:val="2"/>
          </w:tcPr>
          <w:p w:rsidRPr="009D7A75" w:rsidR="009D7A75" w:rsidP="009D7A75" w:rsidRDefault="009D7A75" w14:paraId="41FC249C" w14:textId="77777777">
            <w:r w:rsidRPr="009D7A75">
              <w:t xml:space="preserve">constaterende dat cyclisch pakketbeheer in de zorg wordt toegepast om geneesmiddelen periodiek te </w:t>
            </w:r>
            <w:proofErr w:type="spellStart"/>
            <w:r w:rsidRPr="009D7A75">
              <w:t>herbeoordelen</w:t>
            </w:r>
            <w:proofErr w:type="spellEnd"/>
            <w:r w:rsidRPr="009D7A75">
              <w:t xml:space="preserve"> en mogelijk te schrappen uit het basispakket;</w:t>
            </w:r>
          </w:p>
          <w:p w:rsidR="009D7A75" w:rsidP="009D7A75" w:rsidRDefault="009D7A75" w14:paraId="3C02D116" w14:textId="77777777"/>
          <w:p w:rsidRPr="009D7A75" w:rsidR="009D7A75" w:rsidP="009D7A75" w:rsidRDefault="009D7A75" w14:paraId="01153A36" w14:textId="242BB671">
            <w:r w:rsidRPr="009D7A75">
              <w:t>constaterende dat het voor het werkveld onvoldoende inzichtelijk is hoe dit proces verloopt, en op basis van welke criteria en data de herbeoordeling plaatsvindt;</w:t>
            </w:r>
          </w:p>
          <w:p w:rsidR="009D7A75" w:rsidP="009D7A75" w:rsidRDefault="009D7A75" w14:paraId="76A3CBB4" w14:textId="77777777"/>
          <w:p w:rsidRPr="009D7A75" w:rsidR="009D7A75" w:rsidP="009D7A75" w:rsidRDefault="009D7A75" w14:paraId="2666CC50" w14:textId="531C1022">
            <w:r w:rsidRPr="009D7A75">
              <w:t>overwegende dat transparantie essentieel is voor vertrouwen in het proces en voor een goed geïnformeerde besluitvorming binnen de zorgsector;</w:t>
            </w:r>
          </w:p>
          <w:p w:rsidR="009D7A75" w:rsidP="009D7A75" w:rsidRDefault="009D7A75" w14:paraId="6F43BA88" w14:textId="77777777"/>
          <w:p w:rsidRPr="009D7A75" w:rsidR="009D7A75" w:rsidP="009D7A75" w:rsidRDefault="009D7A75" w14:paraId="50B8D05C" w14:textId="04CAB30D">
            <w:r w:rsidRPr="009D7A75">
              <w:t>verzoekt de regering het werkveld actief te informeren over de procedure van cyclisch pakketbeheer door:</w:t>
            </w:r>
          </w:p>
          <w:p w:rsidRPr="009D7A75" w:rsidR="009D7A75" w:rsidP="009D7A75" w:rsidRDefault="009D7A75" w14:paraId="5D1E40B6" w14:textId="77777777">
            <w:pPr>
              <w:numPr>
                <w:ilvl w:val="0"/>
                <w:numId w:val="1"/>
              </w:numPr>
            </w:pPr>
            <w:r w:rsidRPr="009D7A75">
              <w:t>duidelijkheid te verschaffen over de specifieke criteria en data die worden gebruikt bij de herbeoordeling van geneesmiddelen;</w:t>
            </w:r>
          </w:p>
          <w:p w:rsidRPr="009D7A75" w:rsidR="009D7A75" w:rsidP="009D7A75" w:rsidRDefault="009D7A75" w14:paraId="6CA55BD5" w14:textId="77777777">
            <w:pPr>
              <w:numPr>
                <w:ilvl w:val="0"/>
                <w:numId w:val="1"/>
              </w:numPr>
            </w:pPr>
            <w:r w:rsidRPr="009D7A75">
              <w:t>inzicht te geven in wie voorafgaand aan de beoordeling bepaalt aan welke criteria een geneesmiddel moet voldoen en of deze afstemming vooraf gestructureerd plaatsvindt;</w:t>
            </w:r>
          </w:p>
          <w:p w:rsidRPr="009D7A75" w:rsidR="009D7A75" w:rsidP="009D7A75" w:rsidRDefault="009D7A75" w14:paraId="1EC0F2CB" w14:textId="77777777">
            <w:pPr>
              <w:numPr>
                <w:ilvl w:val="0"/>
                <w:numId w:val="1"/>
              </w:numPr>
            </w:pPr>
            <w:r w:rsidRPr="009D7A75">
              <w:t>te informeren of de gebruikte criteria voor herbeoordeling gebaseerd zijn op kosteneffectiviteit, gepast gebruik en budgetimpact, en zo ja, hoe deze criteria worden gewogen bij de beoordeling;</w:t>
            </w:r>
          </w:p>
          <w:p w:rsidRPr="009D7A75" w:rsidR="009D7A75" w:rsidP="009D7A75" w:rsidRDefault="009D7A75" w14:paraId="6B2F0553" w14:textId="77777777">
            <w:pPr>
              <w:numPr>
                <w:ilvl w:val="0"/>
                <w:numId w:val="1"/>
              </w:numPr>
            </w:pPr>
            <w:r w:rsidRPr="009D7A75">
              <w:t>te verduidelijken of het Zorginstituut Nederland of de Vereniging van Zorgverzekeraars de criteria voor herbeoordeling al bij de toelating van geneesmiddelen tot het basispakket vastlegt, of dat dit pas later gebeurt,</w:t>
            </w:r>
          </w:p>
          <w:p w:rsidRPr="009D7A75" w:rsidR="009D7A75" w:rsidP="009D7A75" w:rsidRDefault="009D7A75" w14:paraId="05EC281C" w14:textId="77777777"/>
          <w:p w:rsidRPr="009D7A75" w:rsidR="009D7A75" w:rsidP="009D7A75" w:rsidRDefault="009D7A75" w14:paraId="4FCB5D76" w14:textId="77777777">
            <w:r w:rsidRPr="009D7A75">
              <w:t>en gaat over tot de orde van de dag.</w:t>
            </w:r>
          </w:p>
          <w:p w:rsidR="009D7A75" w:rsidP="009D7A75" w:rsidRDefault="009D7A75" w14:paraId="0DD8D175" w14:textId="77777777"/>
          <w:p w:rsidR="009D7A75" w:rsidP="009D7A75" w:rsidRDefault="009D7A75" w14:paraId="38DC5E03" w14:textId="54F9FA04">
            <w:r w:rsidRPr="009D7A75">
              <w:t>Daniëlle Jansen</w:t>
            </w:r>
          </w:p>
        </w:tc>
      </w:tr>
    </w:tbl>
    <w:p w:rsidR="00997775" w:rsidRDefault="00997775" w14:paraId="61963C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52E9" w14:textId="77777777" w:rsidR="009D7A75" w:rsidRDefault="009D7A75">
      <w:pPr>
        <w:spacing w:line="20" w:lineRule="exact"/>
      </w:pPr>
    </w:p>
  </w:endnote>
  <w:endnote w:type="continuationSeparator" w:id="0">
    <w:p w14:paraId="2BD2B03C" w14:textId="77777777" w:rsidR="009D7A75" w:rsidRDefault="009D7A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EAC5F3" w14:textId="77777777" w:rsidR="009D7A75" w:rsidRDefault="009D7A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69BC" w14:textId="77777777" w:rsidR="009D7A75" w:rsidRDefault="009D7A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E29357" w14:textId="77777777" w:rsidR="009D7A75" w:rsidRDefault="009D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5622EFA4"/>
    <w:lvl w:ilvl="0" w:tplc="13F0365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2F00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A1E4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2F4B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EC1F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90D25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168960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C7BE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A5BB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21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7A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EC435"/>
  <w15:docId w15:val="{1F4912B5-A077-49CC-B6B9-FF7EB0ED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1338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2025-03-20T09:43:00.0000000Z</dcterms:created>
  <dcterms:modified xsi:type="dcterms:W3CDTF">2025-03-20T09:48:00.0000000Z</dcterms:modified>
  <dc:description>------------------------</dc:description>
  <dc:subject/>
  <keywords/>
  <version/>
  <category/>
</coreProperties>
</file>