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3C22" w:rsidRDefault="007A40BE" w14:paraId="4944E398" w14:textId="77777777">
      <w:r>
        <w:t>Geachte voorzitter,</w:t>
      </w:r>
    </w:p>
    <w:p w:rsidR="000E3C22" w:rsidRDefault="000E3C22" w14:paraId="72DC2970" w14:textId="77777777"/>
    <w:p w:rsidR="000E3C22" w:rsidRDefault="007A40BE" w14:paraId="032EAB1F" w14:textId="77777777">
      <w:r>
        <w:t xml:space="preserve">Hierbij stuur ik u het non-paper toe dat ik bij de Europese Commissie heb ingediend in het kader van het </w:t>
      </w:r>
      <w:r w:rsidR="00C32DBA">
        <w:t>aanpakken</w:t>
      </w:r>
      <w:r>
        <w:t xml:space="preserve"> van de problemen die zakelijke klanten ervaren bij het openen en behouden van een betaalrekening.</w:t>
      </w:r>
    </w:p>
    <w:p w:rsidR="000E3C22" w:rsidRDefault="007A40BE" w14:paraId="30677A70" w14:textId="77777777">
      <w:r>
        <w:t> </w:t>
      </w:r>
    </w:p>
    <w:p w:rsidR="000E3C22" w:rsidRDefault="000E3C22" w14:paraId="0CD0DAAF" w14:textId="77777777">
      <w:pPr>
        <w:pStyle w:val="WitregelW1bodytekst"/>
      </w:pPr>
    </w:p>
    <w:p w:rsidR="000E3C22" w:rsidRDefault="007A40BE" w14:paraId="43621456" w14:textId="77777777">
      <w:r>
        <w:t>Hoogachtend,</w:t>
      </w:r>
    </w:p>
    <w:p w:rsidR="006370F6" w:rsidRDefault="006370F6" w14:paraId="24B2F9E4" w14:textId="77777777"/>
    <w:p w:rsidR="007A40BE" w:rsidRDefault="007A40BE" w14:paraId="012960B8" w14:textId="77777777">
      <w:r>
        <w:t>de minister van Financiën</w:t>
      </w:r>
      <w:r w:rsidR="001B4D81">
        <w:t>,</w:t>
      </w:r>
    </w:p>
    <w:p w:rsidR="001B4D81" w:rsidRDefault="001B4D81" w14:paraId="2B7031DC" w14:textId="77777777"/>
    <w:p w:rsidR="001B4D81" w:rsidRDefault="001B4D81" w14:paraId="0A35958D" w14:textId="77777777"/>
    <w:p w:rsidR="001B4D81" w:rsidRDefault="001B4D81" w14:paraId="44B6EBEC" w14:textId="77777777"/>
    <w:p w:rsidR="001B4D81" w:rsidRDefault="001B4D81" w14:paraId="38858694" w14:textId="77777777"/>
    <w:p w:rsidR="001B4D81" w:rsidRDefault="001B4D81" w14:paraId="7588A2A5" w14:textId="77777777">
      <w:r>
        <w:t>E. Heinen</w:t>
      </w:r>
    </w:p>
    <w:p w:rsidR="000E3C22" w:rsidRDefault="000E3C22" w14:paraId="15D48DB4" w14:textId="77777777"/>
    <w:p w:rsidR="000E3C22" w:rsidRDefault="000E3C22" w14:paraId="164CEC50" w14:textId="77777777"/>
    <w:p w:rsidR="000E3C22" w:rsidRDefault="000E3C22" w14:paraId="20127C33" w14:textId="77777777"/>
    <w:sectPr w:rsidR="000E3C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20D03" w14:textId="77777777" w:rsidR="00DD229F" w:rsidRDefault="00DD229F">
      <w:pPr>
        <w:spacing w:line="240" w:lineRule="auto"/>
      </w:pPr>
      <w:r>
        <w:separator/>
      </w:r>
    </w:p>
  </w:endnote>
  <w:endnote w:type="continuationSeparator" w:id="0">
    <w:p w14:paraId="73A899CE" w14:textId="77777777" w:rsidR="00DD229F" w:rsidRDefault="00DD22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altName w:val="Courier New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5341" w14:textId="77777777" w:rsidR="00C11D67" w:rsidRDefault="00C11D6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30374" w14:textId="77777777" w:rsidR="000E3C22" w:rsidRDefault="000E3C22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531BF" w14:textId="77777777" w:rsidR="00C11D67" w:rsidRDefault="00C11D6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01A60" w14:textId="77777777" w:rsidR="00DD229F" w:rsidRDefault="00DD229F">
      <w:pPr>
        <w:spacing w:line="240" w:lineRule="auto"/>
      </w:pPr>
      <w:r>
        <w:separator/>
      </w:r>
    </w:p>
  </w:footnote>
  <w:footnote w:type="continuationSeparator" w:id="0">
    <w:p w14:paraId="689A53DE" w14:textId="77777777" w:rsidR="00DD229F" w:rsidRDefault="00DD22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5B114" w14:textId="77777777" w:rsidR="00C11D67" w:rsidRDefault="00C11D6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767" w14:textId="77777777" w:rsidR="000E3C22" w:rsidRDefault="007A40BE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744C10EF" wp14:editId="253297F6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0FA928" w14:textId="77777777" w:rsidR="007A40BE" w:rsidRDefault="007A40B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44C10EF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380FA928" w14:textId="77777777" w:rsidR="007A40BE" w:rsidRDefault="007A40B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0FC8B04" wp14:editId="136DD958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75F2C9" w14:textId="77777777" w:rsidR="000E3C22" w:rsidRDefault="007A40BE">
                          <w:pPr>
                            <w:pStyle w:val="Referentiegegevensbold"/>
                          </w:pPr>
                          <w:r>
                            <w:t>Generale Thesaurie</w:t>
                          </w:r>
                        </w:p>
                        <w:p w14:paraId="0FEFEFC0" w14:textId="77777777" w:rsidR="000E3C22" w:rsidRDefault="007A40BE">
                          <w:pPr>
                            <w:pStyle w:val="Referentiegegevens"/>
                          </w:pPr>
                          <w:r>
                            <w:t>Directie Financiële Markten</w:t>
                          </w:r>
                        </w:p>
                        <w:p w14:paraId="02CD4D5B" w14:textId="77777777" w:rsidR="000E3C22" w:rsidRDefault="007A40BE">
                          <w:pPr>
                            <w:pStyle w:val="Referentiegegevens"/>
                          </w:pPr>
                          <w:r>
                            <w:t>AFD IBI</w:t>
                          </w:r>
                        </w:p>
                        <w:p w14:paraId="191D3CCE" w14:textId="77777777" w:rsidR="000E3C22" w:rsidRDefault="000E3C22">
                          <w:pPr>
                            <w:pStyle w:val="WitregelW2"/>
                          </w:pPr>
                        </w:p>
                        <w:p w14:paraId="11B26CC7" w14:textId="77777777" w:rsidR="000E3C22" w:rsidRDefault="007A40BE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503D2C8" w14:textId="723D1DE3" w:rsidR="007449F0" w:rsidRDefault="006E626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14:paraId="7EB9F6E1" w14:textId="77777777" w:rsidR="000E3C22" w:rsidRDefault="000E3C22">
                          <w:pPr>
                            <w:pStyle w:val="WitregelW1"/>
                          </w:pPr>
                        </w:p>
                        <w:p w14:paraId="3F4106BB" w14:textId="77777777" w:rsidR="000E3C22" w:rsidRDefault="007A40BE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3CAC0A7A" w14:textId="6796DDB1" w:rsidR="007449F0" w:rsidRDefault="006E626B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C11D67">
                              <w:t>2025-0000026122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FC8B04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6875F2C9" w14:textId="77777777" w:rsidR="000E3C22" w:rsidRDefault="007A40BE">
                    <w:pPr>
                      <w:pStyle w:val="Referentiegegevensbold"/>
                    </w:pPr>
                    <w:r>
                      <w:t>Generale Thesaurie</w:t>
                    </w:r>
                  </w:p>
                  <w:p w14:paraId="0FEFEFC0" w14:textId="77777777" w:rsidR="000E3C22" w:rsidRDefault="007A40BE">
                    <w:pPr>
                      <w:pStyle w:val="Referentiegegevens"/>
                    </w:pPr>
                    <w:r>
                      <w:t>Directie Financiële Markten</w:t>
                    </w:r>
                  </w:p>
                  <w:p w14:paraId="02CD4D5B" w14:textId="77777777" w:rsidR="000E3C22" w:rsidRDefault="007A40BE">
                    <w:pPr>
                      <w:pStyle w:val="Referentiegegevens"/>
                    </w:pPr>
                    <w:r>
                      <w:t>AFD IBI</w:t>
                    </w:r>
                  </w:p>
                  <w:p w14:paraId="191D3CCE" w14:textId="77777777" w:rsidR="000E3C22" w:rsidRDefault="000E3C22">
                    <w:pPr>
                      <w:pStyle w:val="WitregelW2"/>
                    </w:pPr>
                  </w:p>
                  <w:p w14:paraId="11B26CC7" w14:textId="77777777" w:rsidR="000E3C22" w:rsidRDefault="007A40BE">
                    <w:pPr>
                      <w:pStyle w:val="Referentiegegevensbold"/>
                    </w:pPr>
                    <w:r>
                      <w:t>Datum</w:t>
                    </w:r>
                  </w:p>
                  <w:p w14:paraId="0503D2C8" w14:textId="723D1DE3" w:rsidR="007449F0" w:rsidRDefault="006E626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14:paraId="7EB9F6E1" w14:textId="77777777" w:rsidR="000E3C22" w:rsidRDefault="000E3C22">
                    <w:pPr>
                      <w:pStyle w:val="WitregelW1"/>
                    </w:pPr>
                  </w:p>
                  <w:p w14:paraId="3F4106BB" w14:textId="77777777" w:rsidR="000E3C22" w:rsidRDefault="007A40BE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3CAC0A7A" w14:textId="6796DDB1" w:rsidR="007449F0" w:rsidRDefault="006E626B">
                    <w:pPr>
                      <w:pStyle w:val="Referentiegegevens"/>
                    </w:pPr>
                    <w:fldSimple w:instr=" DOCPROPERTY  &quot;Kenmerk&quot;  \* MERGEFORMAT ">
                      <w:r w:rsidR="00C11D67">
                        <w:t>2025-0000026122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837C3FB" wp14:editId="0E666B2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B65826" w14:textId="77777777" w:rsidR="007A40BE" w:rsidRDefault="007A40B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37C3FB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2FB65826" w14:textId="77777777" w:rsidR="007A40BE" w:rsidRDefault="007A40B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A2A3B8C" wp14:editId="113B250E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71331C" w14:textId="77777777" w:rsidR="007449F0" w:rsidRDefault="006E626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2A3B8C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6A71331C" w14:textId="77777777" w:rsidR="007449F0" w:rsidRDefault="006E626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BD74" w14:textId="77777777" w:rsidR="000E3C22" w:rsidRDefault="007A40BE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5095098" wp14:editId="7165AE2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1E4540" w14:textId="77777777" w:rsidR="000E3C22" w:rsidRDefault="007A40B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686D57" wp14:editId="083798EC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5095098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2C1E4540" w14:textId="77777777" w:rsidR="000E3C22" w:rsidRDefault="007A40B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3686D57" wp14:editId="083798EC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4D6432A" wp14:editId="0ADB82F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D2481D" w14:textId="77777777" w:rsidR="000E3C22" w:rsidRDefault="007A40B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F24204" wp14:editId="03DB7AB5">
                                <wp:extent cx="2339975" cy="1582834"/>
                                <wp:effectExtent l="0" t="0" r="0" b="0"/>
                                <wp:docPr id="8" name="Logotype_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FIN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D6432A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DD2481D" w14:textId="77777777" w:rsidR="000E3C22" w:rsidRDefault="007A40B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7F24204" wp14:editId="03DB7AB5">
                          <wp:extent cx="2339975" cy="1582834"/>
                          <wp:effectExtent l="0" t="0" r="0" b="0"/>
                          <wp:docPr id="8" name="Logotype_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23D10DC" wp14:editId="1BBC7F72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254E3D" w14:textId="77777777" w:rsidR="000E3C22" w:rsidRDefault="007A40BE">
                          <w:pPr>
                            <w:pStyle w:val="Referentiegegevens"/>
                          </w:pPr>
                          <w:r>
                            <w:t>&gt; Retouradres POSTBUS 20201 2500 EE  'S-GRAVENHAGE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3D10DC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01254E3D" w14:textId="77777777" w:rsidR="000E3C22" w:rsidRDefault="007A40BE">
                    <w:pPr>
                      <w:pStyle w:val="Referentiegegevens"/>
                    </w:pPr>
                    <w:r>
                      <w:t>&gt; Retouradres POSTBUS 20201 2500 EE  'S-GRAVENHAGE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97202BF" wp14:editId="15E0140F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ADE598" w14:textId="77777777" w:rsidR="007A40BE" w:rsidRDefault="007A40BE" w:rsidP="007A40BE">
                          <w:r>
                            <w:t>De voorzitter van de Tweede Kamer der Staten Generaal</w:t>
                          </w:r>
                        </w:p>
                        <w:p w14:paraId="174DEBF3" w14:textId="77777777" w:rsidR="007A40BE" w:rsidRDefault="007A40BE" w:rsidP="007A40BE">
                          <w:r>
                            <w:t xml:space="preserve">Postbus 20018  </w:t>
                          </w:r>
                        </w:p>
                        <w:p w14:paraId="23617E7A" w14:textId="77777777" w:rsidR="007A40BE" w:rsidRDefault="007A40BE" w:rsidP="007A40BE">
                          <w:r>
                            <w:t>2500 EA   Den Haag</w:t>
                          </w:r>
                        </w:p>
                        <w:p w14:paraId="6E3DE6CF" w14:textId="77777777" w:rsidR="000E3C22" w:rsidRDefault="000E3C2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7202BF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1ADE598" w14:textId="77777777" w:rsidR="007A40BE" w:rsidRDefault="007A40BE" w:rsidP="007A40BE">
                    <w:r>
                      <w:t>De voorzitter van de Tweede Kamer der Staten Generaal</w:t>
                    </w:r>
                  </w:p>
                  <w:p w14:paraId="174DEBF3" w14:textId="77777777" w:rsidR="007A40BE" w:rsidRDefault="007A40BE" w:rsidP="007A40BE">
                    <w:r>
                      <w:t xml:space="preserve">Postbus 20018  </w:t>
                    </w:r>
                  </w:p>
                  <w:p w14:paraId="23617E7A" w14:textId="77777777" w:rsidR="007A40BE" w:rsidRDefault="007A40BE" w:rsidP="007A40BE">
                    <w:r>
                      <w:t>2500 EA   Den Haag</w:t>
                    </w:r>
                  </w:p>
                  <w:p w14:paraId="6E3DE6CF" w14:textId="77777777" w:rsidR="000E3C22" w:rsidRDefault="000E3C2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06E3F8B" wp14:editId="308884E6">
              <wp:simplePos x="0" y="0"/>
              <wp:positionH relativeFrom="margin">
                <wp:align>right</wp:align>
              </wp:positionH>
              <wp:positionV relativeFrom="page">
                <wp:posOffset>3349625</wp:posOffset>
              </wp:positionV>
              <wp:extent cx="4787900" cy="52451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24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0E3C22" w14:paraId="0398328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B79A808" w14:textId="77777777" w:rsidR="000E3C22" w:rsidRDefault="007A40B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53028C0" w14:textId="2802FD9C" w:rsidR="000E3C22" w:rsidRDefault="007644A8">
                                <w:r>
                                  <w:t>20 maart 2025</w:t>
                                </w:r>
                              </w:p>
                            </w:tc>
                          </w:tr>
                          <w:tr w:rsidR="000E3C22" w14:paraId="5E0EB72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0D74AA6" w14:textId="77777777" w:rsidR="000E3C22" w:rsidRDefault="007A40B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E578178" w14:textId="6F91FE51" w:rsidR="007449F0" w:rsidRDefault="006E626B">
                                <w:fldSimple w:instr=" DOCPROPERTY  &quot;Onderwerp&quot;  \* MERGEFORMAT ">
                                  <w:r w:rsidR="00C11D67">
                                    <w:t>Aanbieding non-paper faciliteren toegang zakelijke betaalrekeningen</w:t>
                                  </w:r>
                                </w:fldSimple>
                              </w:p>
                            </w:tc>
                          </w:tr>
                        </w:tbl>
                        <w:p w14:paraId="7595414F" w14:textId="77777777" w:rsidR="007A40BE" w:rsidRDefault="007A40BE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E3F8B" id="1670fa0c-13cb-45ec-92be-ef1f34d237c5" o:spid="_x0000_s1034" type="#_x0000_t202" style="position:absolute;margin-left:325.8pt;margin-top:263.75pt;width:377pt;height:41.3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0E3C22" w14:paraId="0398328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B79A808" w14:textId="77777777" w:rsidR="000E3C22" w:rsidRDefault="007A40BE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53028C0" w14:textId="2802FD9C" w:rsidR="000E3C22" w:rsidRDefault="007644A8">
                          <w:r>
                            <w:t>20 maart 2025</w:t>
                          </w:r>
                        </w:p>
                      </w:tc>
                    </w:tr>
                    <w:tr w:rsidR="000E3C22" w14:paraId="5E0EB72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0D74AA6" w14:textId="77777777" w:rsidR="000E3C22" w:rsidRDefault="007A40BE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E578178" w14:textId="6F91FE51" w:rsidR="007449F0" w:rsidRDefault="006E626B">
                          <w:fldSimple w:instr=" DOCPROPERTY  &quot;Onderwerp&quot;  \* MERGEFORMAT ">
                            <w:r w:rsidR="00C11D67">
                              <w:t>Aanbieding non-paper faciliteren toegang zakelijke betaalrekeningen</w:t>
                            </w:r>
                          </w:fldSimple>
                        </w:p>
                      </w:tc>
                    </w:tr>
                  </w:tbl>
                  <w:p w14:paraId="7595414F" w14:textId="77777777" w:rsidR="007A40BE" w:rsidRDefault="007A40BE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05F3763" wp14:editId="5FDC7D8C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3775E4" w14:textId="77777777" w:rsidR="007A40BE" w:rsidRDefault="007A40BE" w:rsidP="007A40BE">
                          <w:pPr>
                            <w:pStyle w:val="Referentiegegevensbold"/>
                          </w:pPr>
                          <w:r>
                            <w:t>Generale Thesaurie</w:t>
                          </w:r>
                        </w:p>
                        <w:p w14:paraId="5BB27388" w14:textId="77777777" w:rsidR="007A40BE" w:rsidRDefault="007A40BE" w:rsidP="007A40BE">
                          <w:pPr>
                            <w:pStyle w:val="Referentiegegevens"/>
                          </w:pPr>
                          <w:r>
                            <w:t>Directie Financiële Markten</w:t>
                          </w:r>
                        </w:p>
                        <w:p w14:paraId="68072216" w14:textId="77777777" w:rsidR="007A40BE" w:rsidRDefault="007A40BE" w:rsidP="007A40BE">
                          <w:pPr>
                            <w:pStyle w:val="Referentiegegevens"/>
                          </w:pPr>
                          <w:r>
                            <w:t xml:space="preserve">Institutioneel Beleid, Betalingsverkeer en Integriteit </w:t>
                          </w:r>
                        </w:p>
                        <w:p w14:paraId="74B3A598" w14:textId="77777777" w:rsidR="007A40BE" w:rsidRDefault="007A40BE" w:rsidP="007A40BE">
                          <w:pPr>
                            <w:pStyle w:val="WitregelW1"/>
                          </w:pPr>
                        </w:p>
                        <w:p w14:paraId="2AE49EDF" w14:textId="77777777" w:rsidR="007A40BE" w:rsidRDefault="007A40BE" w:rsidP="007A40BE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1FAFA529" w14:textId="77777777" w:rsidR="007A40BE" w:rsidRDefault="007A40BE" w:rsidP="007A40BE">
                          <w:pPr>
                            <w:pStyle w:val="Referentiegegevens"/>
                          </w:pPr>
                          <w:r>
                            <w:t>2500 EE  Den Haag</w:t>
                          </w:r>
                        </w:p>
                        <w:p w14:paraId="305FC8B2" w14:textId="77777777" w:rsidR="007A40BE" w:rsidRDefault="007A40BE" w:rsidP="007A40BE">
                          <w:pPr>
                            <w:pStyle w:val="WitregelW1"/>
                          </w:pPr>
                        </w:p>
                        <w:p w14:paraId="65A33458" w14:textId="77777777" w:rsidR="007A40BE" w:rsidRDefault="007A40BE" w:rsidP="007A40BE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411C1273" w14:textId="1268799F" w:rsidR="007449F0" w:rsidRDefault="006E626B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C11D67">
                              <w:t>2025-0000026122</w:t>
                            </w:r>
                          </w:fldSimple>
                        </w:p>
                        <w:p w14:paraId="6CFC90A1" w14:textId="77777777" w:rsidR="007A40BE" w:rsidRDefault="007A40BE" w:rsidP="007A40BE">
                          <w:pPr>
                            <w:pStyle w:val="WitregelW1"/>
                          </w:pPr>
                        </w:p>
                        <w:p w14:paraId="30455BF0" w14:textId="77777777" w:rsidR="007A40BE" w:rsidRPr="0036189A" w:rsidRDefault="007A40BE" w:rsidP="007A40BE">
                          <w:pPr>
                            <w:pStyle w:val="Referentiegegevensbold"/>
                            <w:rPr>
                              <w:lang w:val="en-US"/>
                            </w:rPr>
                          </w:pPr>
                          <w:r w:rsidRPr="0036189A">
                            <w:rPr>
                              <w:lang w:val="en-US"/>
                            </w:rPr>
                            <w:t>Uw kenmerk</w:t>
                          </w:r>
                        </w:p>
                        <w:p w14:paraId="6FE4CBF1" w14:textId="3FEC1FE4" w:rsidR="007449F0" w:rsidRDefault="006E626B">
                          <w:pPr>
                            <w:pStyle w:val="Referentiegegevens"/>
                            <w:rPr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770E0E0" w14:textId="77777777" w:rsidR="007A40BE" w:rsidRPr="0036189A" w:rsidRDefault="007A40BE" w:rsidP="007A40BE">
                          <w:pPr>
                            <w:pStyle w:val="WitregelW1"/>
                            <w:rPr>
                              <w:lang w:val="en-US"/>
                            </w:rPr>
                          </w:pPr>
                        </w:p>
                        <w:p w14:paraId="006FC2D4" w14:textId="77777777" w:rsidR="007A40BE" w:rsidRPr="0036189A" w:rsidRDefault="007A40BE" w:rsidP="007A40BE">
                          <w:pPr>
                            <w:pStyle w:val="Referentiegegevensbold"/>
                            <w:rPr>
                              <w:lang w:val="en-US"/>
                            </w:rPr>
                          </w:pPr>
                          <w:r w:rsidRPr="0036189A">
                            <w:rPr>
                              <w:lang w:val="en-US"/>
                            </w:rPr>
                            <w:t>Bijlage(n)</w:t>
                          </w:r>
                        </w:p>
                        <w:p w14:paraId="5A91DD23" w14:textId="1C4503D6" w:rsidR="007449F0" w:rsidRDefault="006E626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5F3763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253775E4" w14:textId="77777777" w:rsidR="007A40BE" w:rsidRDefault="007A40BE" w:rsidP="007A40BE">
                    <w:pPr>
                      <w:pStyle w:val="Referentiegegevensbold"/>
                    </w:pPr>
                    <w:r>
                      <w:t>Generale Thesaurie</w:t>
                    </w:r>
                  </w:p>
                  <w:p w14:paraId="5BB27388" w14:textId="77777777" w:rsidR="007A40BE" w:rsidRDefault="007A40BE" w:rsidP="007A40BE">
                    <w:pPr>
                      <w:pStyle w:val="Referentiegegevens"/>
                    </w:pPr>
                    <w:r>
                      <w:t>Directie Financiële Markten</w:t>
                    </w:r>
                  </w:p>
                  <w:p w14:paraId="68072216" w14:textId="77777777" w:rsidR="007A40BE" w:rsidRDefault="007A40BE" w:rsidP="007A40BE">
                    <w:pPr>
                      <w:pStyle w:val="Referentiegegevens"/>
                    </w:pPr>
                    <w:r>
                      <w:t xml:space="preserve">Institutioneel Beleid, Betalingsverkeer en Integriteit </w:t>
                    </w:r>
                  </w:p>
                  <w:p w14:paraId="74B3A598" w14:textId="77777777" w:rsidR="007A40BE" w:rsidRDefault="007A40BE" w:rsidP="007A40BE">
                    <w:pPr>
                      <w:pStyle w:val="WitregelW1"/>
                    </w:pPr>
                  </w:p>
                  <w:p w14:paraId="2AE49EDF" w14:textId="77777777" w:rsidR="007A40BE" w:rsidRDefault="007A40BE" w:rsidP="007A40BE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1FAFA529" w14:textId="77777777" w:rsidR="007A40BE" w:rsidRDefault="007A40BE" w:rsidP="007A40BE">
                    <w:pPr>
                      <w:pStyle w:val="Referentiegegevens"/>
                    </w:pPr>
                    <w:r>
                      <w:t>2500 EE  Den Haag</w:t>
                    </w:r>
                  </w:p>
                  <w:p w14:paraId="305FC8B2" w14:textId="77777777" w:rsidR="007A40BE" w:rsidRDefault="007A40BE" w:rsidP="007A40BE">
                    <w:pPr>
                      <w:pStyle w:val="WitregelW1"/>
                    </w:pPr>
                  </w:p>
                  <w:p w14:paraId="65A33458" w14:textId="77777777" w:rsidR="007A40BE" w:rsidRDefault="007A40BE" w:rsidP="007A40BE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411C1273" w14:textId="1268799F" w:rsidR="007449F0" w:rsidRDefault="006E626B">
                    <w:pPr>
                      <w:pStyle w:val="Referentiegegevens"/>
                    </w:pPr>
                    <w:fldSimple w:instr=" DOCPROPERTY  &quot;Kenmerk&quot;  \* MERGEFORMAT ">
                      <w:r w:rsidR="00C11D67">
                        <w:t>2025-0000026122</w:t>
                      </w:r>
                    </w:fldSimple>
                  </w:p>
                  <w:p w14:paraId="6CFC90A1" w14:textId="77777777" w:rsidR="007A40BE" w:rsidRDefault="007A40BE" w:rsidP="007A40BE">
                    <w:pPr>
                      <w:pStyle w:val="WitregelW1"/>
                    </w:pPr>
                  </w:p>
                  <w:p w14:paraId="30455BF0" w14:textId="77777777" w:rsidR="007A40BE" w:rsidRPr="0036189A" w:rsidRDefault="007A40BE" w:rsidP="007A40BE">
                    <w:pPr>
                      <w:pStyle w:val="Referentiegegevensbold"/>
                      <w:rPr>
                        <w:lang w:val="en-US"/>
                      </w:rPr>
                    </w:pPr>
                    <w:r w:rsidRPr="0036189A">
                      <w:rPr>
                        <w:lang w:val="en-US"/>
                      </w:rPr>
                      <w:t>Uw kenmerk</w:t>
                    </w:r>
                  </w:p>
                  <w:p w14:paraId="6FE4CBF1" w14:textId="3FEC1FE4" w:rsidR="007449F0" w:rsidRDefault="006E626B">
                    <w:pPr>
                      <w:pStyle w:val="Referentiegegevens"/>
                      <w:rPr>
                        <w:lang w:val="en-US"/>
                      </w:rPr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770E0E0" w14:textId="77777777" w:rsidR="007A40BE" w:rsidRPr="0036189A" w:rsidRDefault="007A40BE" w:rsidP="007A40BE">
                    <w:pPr>
                      <w:pStyle w:val="WitregelW1"/>
                      <w:rPr>
                        <w:lang w:val="en-US"/>
                      </w:rPr>
                    </w:pPr>
                  </w:p>
                  <w:p w14:paraId="006FC2D4" w14:textId="77777777" w:rsidR="007A40BE" w:rsidRPr="0036189A" w:rsidRDefault="007A40BE" w:rsidP="007A40BE">
                    <w:pPr>
                      <w:pStyle w:val="Referentiegegevensbold"/>
                      <w:rPr>
                        <w:lang w:val="en-US"/>
                      </w:rPr>
                    </w:pPr>
                    <w:r w:rsidRPr="0036189A">
                      <w:rPr>
                        <w:lang w:val="en-US"/>
                      </w:rPr>
                      <w:t>Bijlage(n)</w:t>
                    </w:r>
                  </w:p>
                  <w:p w14:paraId="5A91DD23" w14:textId="1C4503D6" w:rsidR="007449F0" w:rsidRDefault="006E626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8C940A0" wp14:editId="4BC0F70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11206E" w14:textId="77777777" w:rsidR="007449F0" w:rsidRDefault="006E626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C940A0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5011206E" w14:textId="77777777" w:rsidR="007449F0" w:rsidRDefault="006E626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4D22E52" wp14:editId="4E47EB03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D17EAD" w14:textId="77777777" w:rsidR="007A40BE" w:rsidRDefault="007A40B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D22E52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2FD17EAD" w14:textId="77777777" w:rsidR="007A40BE" w:rsidRDefault="007A40B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AAB859"/>
    <w:multiLevelType w:val="multilevel"/>
    <w:tmpl w:val="B215B06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DCAF2FF7"/>
    <w:multiLevelType w:val="multilevel"/>
    <w:tmpl w:val="F89CF71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BF6034"/>
    <w:multiLevelType w:val="multilevel"/>
    <w:tmpl w:val="E2561DF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C843849"/>
    <w:multiLevelType w:val="multilevel"/>
    <w:tmpl w:val="4CD30F83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710F9497"/>
    <w:multiLevelType w:val="multilevel"/>
    <w:tmpl w:val="BBA527C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135174310">
    <w:abstractNumId w:val="3"/>
  </w:num>
  <w:num w:numId="2" w16cid:durableId="1113671504">
    <w:abstractNumId w:val="0"/>
  </w:num>
  <w:num w:numId="3" w16cid:durableId="1277979299">
    <w:abstractNumId w:val="4"/>
  </w:num>
  <w:num w:numId="4" w16cid:durableId="1739936040">
    <w:abstractNumId w:val="1"/>
  </w:num>
  <w:num w:numId="5" w16cid:durableId="1204750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0BE"/>
    <w:rsid w:val="0002083B"/>
    <w:rsid w:val="000E3C22"/>
    <w:rsid w:val="00153821"/>
    <w:rsid w:val="001B4D81"/>
    <w:rsid w:val="003E3B24"/>
    <w:rsid w:val="006370F6"/>
    <w:rsid w:val="006B5B1C"/>
    <w:rsid w:val="006E626B"/>
    <w:rsid w:val="007449F0"/>
    <w:rsid w:val="007644A8"/>
    <w:rsid w:val="007A40BE"/>
    <w:rsid w:val="008D78A7"/>
    <w:rsid w:val="00A44E15"/>
    <w:rsid w:val="00C11D67"/>
    <w:rsid w:val="00C32DBA"/>
    <w:rsid w:val="00C43DE1"/>
    <w:rsid w:val="00C5786B"/>
    <w:rsid w:val="00DD229F"/>
    <w:rsid w:val="00EC260D"/>
    <w:rsid w:val="00ED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EC630"/>
  <w15:docId w15:val="{AC3880E8-32D8-4128-8FE2-41CD7C15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A40B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A40B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A40B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A40B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3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250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Aanbieding non-paper faciliteren toegang zakelijke betaalrekeningen</vt:lpstr>
    </vt:vector>
  </ap:TitlesOfParts>
  <ap:LinksUpToDate>false</ap:LinksUpToDate>
  <ap:CharactersWithSpaces>294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2025-03-20T08:36:00.0000000Z</lastPrinted>
  <dcterms:created xsi:type="dcterms:W3CDTF">2025-03-20T08:36:00.0000000Z</dcterms:created>
  <dcterms:modified xsi:type="dcterms:W3CDTF">2025-03-20T08:37:00.0000000Z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Aanbieding non-paper faciliteren toegang zakelijke betaalrekeningen</vt:lpwstr>
  </property>
  <property fmtid="{D5CDD505-2E9C-101B-9397-08002B2CF9AE}" pid="5" name="Publicatiedatum">
    <vt:lpwstr/>
  </property>
  <property fmtid="{D5CDD505-2E9C-101B-9397-08002B2CF9AE}" pid="6" name="Verantwoordelijke organisatie">
    <vt:lpwstr>Directie Financiële Markten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Y. Malai</vt:lpwstr>
  </property>
  <property fmtid="{D5CDD505-2E9C-101B-9397-08002B2CF9AE}" pid="14" name="Opgesteld door, Telefoonnummer">
    <vt:lpwstr/>
  </property>
  <property fmtid="{D5CDD505-2E9C-101B-9397-08002B2CF9AE}" pid="15" name="Kenmerk">
    <vt:lpwstr>2025-0000026122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Aanbieding non-paper faciliteren toegang zakelijke betaalrekeningen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2025-01-27T20:31:42Z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4f0ff2dc-5efb-436b-8f60-364bb408dc1f</vt:lpwstr>
  </property>
  <property fmtid="{D5CDD505-2E9C-101B-9397-08002B2CF9AE}" pid="37" name="MSIP_Label_6800fede-0e59-47ad-af95-4e63bbdb932d_ContentBits">
    <vt:lpwstr>0</vt:lpwstr>
  </property>
</Properties>
</file>