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0B2" w:rsidR="00126780" w:rsidP="00126780" w:rsidRDefault="00126780" w14:paraId="15619ADF" w14:textId="7777777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AH</w:t>
      </w:r>
    </w:p>
    <w:p w:rsidRPr="004F40B2" w:rsidR="00126780" w:rsidP="00126780" w:rsidRDefault="00126780" w14:paraId="5C7F1C53" w14:textId="7777777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F40B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04762</w:t>
      </w:r>
    </w:p>
    <w:p w:rsidRPr="004F40B2" w:rsidR="00126780" w:rsidP="00126780" w:rsidRDefault="00126780" w14:paraId="136E88A7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E46DC" w:rsidR="00126780" w:rsidP="00126780" w:rsidRDefault="00126780" w14:paraId="127D22BF" w14:textId="627E86D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0B2">
        <w:rPr>
          <w:rFonts w:ascii="Times New Roman" w:hAnsi="Times New Roman" w:cs="Times New Roman"/>
          <w:sz w:val="24"/>
          <w:szCs w:val="24"/>
        </w:rPr>
        <w:t xml:space="preserve">De schriftelijke vragen van het lid </w:t>
      </w:r>
      <w:r>
        <w:rPr>
          <w:rFonts w:ascii="Times New Roman" w:hAnsi="Times New Roman" w:cs="Times New Roman"/>
          <w:sz w:val="24"/>
          <w:szCs w:val="24"/>
        </w:rPr>
        <w:t>Patijn (GroenLinks-PvdA</w:t>
      </w:r>
      <w:r w:rsidRPr="004F40B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aan de </w:t>
      </w:r>
      <w:r w:rsidRPr="00D80872">
        <w:rPr>
          <w:rFonts w:ascii="Times New Roman" w:hAnsi="Times New Roman"/>
          <w:sz w:val="24"/>
          <w:szCs w:val="24"/>
        </w:rPr>
        <w:t>minister van Sociale Zaken en Werkgelegenheid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0B2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0E46DC">
        <w:rPr>
          <w:rFonts w:ascii="Times New Roman" w:hAnsi="Times New Roman" w:cs="Times New Roman"/>
          <w:sz w:val="24"/>
          <w:szCs w:val="24"/>
        </w:rPr>
        <w:t>et bericht ‘Ombudsman onderzoekt perikelen pgb’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4E1">
        <w:rPr>
          <w:rFonts w:ascii="Times New Roman" w:hAnsi="Times New Roman"/>
          <w:sz w:val="24"/>
          <w:szCs w:val="24"/>
          <w:shd w:val="clear" w:color="auto" w:fill="FFFFFF"/>
        </w:rPr>
        <w:t>zijn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ingetrokken</w:t>
      </w:r>
      <w:r w:rsidRPr="004F40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(ingezonden 19 maart 2025)</w:t>
      </w:r>
    </w:p>
    <w:p w:rsidR="002C3023" w:rsidRDefault="002C3023" w14:paraId="21547FC6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80"/>
    <w:rsid w:val="00126780"/>
    <w:rsid w:val="002904E1"/>
    <w:rsid w:val="002C3023"/>
    <w:rsid w:val="00577645"/>
    <w:rsid w:val="00D120D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827"/>
  <w15:chartTrackingRefBased/>
  <w15:docId w15:val="{68FE3807-E627-42BC-A67A-14869F5E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678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26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6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6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6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6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6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6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6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6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6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67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67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67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67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67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67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6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2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678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267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678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267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67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678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2678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194</ap:Characters>
  <ap:DocSecurity>0</ap:DocSecurity>
  <ap:Lines>1</ap:Lines>
  <ap:Paragraphs>1</ap:Paragraphs>
  <ap:ScaleCrop>false</ap:ScaleCrop>
  <ap:LinksUpToDate>false</ap:LinksUpToDate>
  <ap:CharactersWithSpaces>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2025-03-20T10:34:00.0000000Z</dcterms:created>
  <dcterms:modified xsi:type="dcterms:W3CDTF">2025-03-20T10:35:00.0000000Z</dcterms:modified>
  <version/>
  <category/>
</coreProperties>
</file>