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2025Z05210</w:t>
        <w:br/>
      </w:r>
      <w:proofErr w:type="spellEnd"/>
    </w:p>
    <w:p>
      <w:pPr>
        <w:pStyle w:val="Normal"/>
        <w:rPr>
          <w:b w:val="1"/>
          <w:bCs w:val="1"/>
        </w:rPr>
      </w:pPr>
      <w:r w:rsidR="250AE766">
        <w:rPr>
          <w:b w:val="0"/>
          <w:bCs w:val="0"/>
        </w:rPr>
        <w:t>(ingezonden 20 maart 2025)</w:t>
        <w:br/>
      </w:r>
    </w:p>
    <w:p>
      <w:r>
        <w:t xml:space="preserve">Vragen van de leden van Nispen en Beckerman (beiden SP) aan de ministers van Asiel en Migratie en van Infrastructuur en Waterstaat en de minister van Volkshuisvesting en Ruimtelijke Ordening over de sloop van de woonwijk Mrija voor 1000 Oekraïners in Vlaardingen.</w:t>
      </w:r>
      <w:r>
        <w:br/>
      </w:r>
    </w:p>
    <w:p>
      <w:r>
        <w:t xml:space="preserve"> </w:t>
      </w:r>
      <w:r>
        <w:br/>
      </w:r>
    </w:p>
    <w:p>
      <w:r>
        <w:t xml:space="preserve">1. Bent u bekend met de plannen vanuit de gemeente Vlaardingen en het Hoogheemraadschap Delfland voor de sloop van een hagelnieuwe woonwijk voor een waterzuiveringsinstallatie waarover de Oekraïense bewoners een petitie aan de Kamer hebben overhandigd? 1)</w:t>
      </w:r>
      <w:r>
        <w:br/>
      </w:r>
    </w:p>
    <w:p>
      <w:r>
        <w:t xml:space="preserve"> </w:t>
      </w:r>
      <w:r>
        <w:br/>
      </w:r>
    </w:p>
    <w:p>
      <w:r>
        <w:t xml:space="preserve">2. Wat vindt u van de grote zorgen die zijn geuit door deze groep Oekraïners, en een kleine duizend omwonenden, al in een eerdere petitie voor behoud van de wijk, over hoe de oorlog zal eindigen in Oekraïne en dat velen van hen woonden in een gebied dat nu door Rusland is bezet? </w:t>
      </w:r>
      <w:r>
        <w:br/>
      </w:r>
    </w:p>
    <w:p>
      <w:r>
        <w:t xml:space="preserve"> </w:t>
      </w:r>
      <w:r>
        <w:br/>
      </w:r>
    </w:p>
    <w:p>
      <w:r>
        <w:t xml:space="preserve">3. Ziet u hierin ook de verantwoordelijkheid voor u gezien het feit dat de wijk Mrija ook volledig is betaald met Rijksmiddelen? 2)</w:t>
      </w:r>
      <w:r>
        <w:br/>
      </w:r>
    </w:p>
    <w:p>
      <w:r>
        <w:t xml:space="preserve"> </w:t>
      </w:r>
      <w:r>
        <w:br/>
      </w:r>
    </w:p>
    <w:p>
      <w:r>
        <w:t xml:space="preserve">4. Klopt het dat het Rijk hier een voorname rol in heeft, zowel op het gebied van water en infrastructuur, als wel het woningbouwaspect, als wel de verantwoordelijkheid voor de opvang van Oekraïners in Nederland?</w:t>
      </w:r>
      <w:r>
        <w:br/>
      </w:r>
    </w:p>
    <w:p>
      <w:r>
        <w:t xml:space="preserve"> </w:t>
      </w:r>
      <w:r>
        <w:br/>
      </w:r>
    </w:p>
    <w:p>
      <w:r>
        <w:t xml:space="preserve">5. Bent u tevens bekend met de brief vanuit Stichting Groeiend Verzet richting het Hoogheemraadschap Delfland en de gemeente Vlaardingen waarin meerdere bezwaren over de sloop van de wijk Mrija worden gedeeld? Zo ja, kunt u hierop reflecteren? 3)</w:t>
      </w:r>
      <w:r>
        <w:br/>
      </w:r>
    </w:p>
    <w:p>
      <w:r>
        <w:t xml:space="preserve"> </w:t>
      </w:r>
      <w:r>
        <w:br/>
      </w:r>
    </w:p>
    <w:p>
      <w:r>
        <w:t xml:space="preserve">6. Bent u het met de Stichting Groeiend Verzet, en mede ondertekenaars dhr. de Geus en dhr. Habekotte, eens dat de sloop van deze woningen een grote kapitaalvernietiging is, gezien het feit dat deze woningen nog lang mee kunnen gaan en gezien het feit dat deze pas 3 jaar oud zijn?</w:t>
      </w:r>
      <w:r>
        <w:br/>
      </w:r>
    </w:p>
    <w:p>
      <w:r>
        <w:t xml:space="preserve"> </w:t>
      </w:r>
      <w:r>
        <w:br/>
      </w:r>
    </w:p>
    <w:p>
      <w:r>
        <w:t xml:space="preserve">7. Bent u bekend met de uitspraak van voormalig staatssecretaris dhr. van der Burg die, bij de opening van de wijk Mrija voor langdurige opvang oorlogsvluchtelingen, nog lang voor het raadsbesluit was uitgesproken, over de opvang Oekraïners zei: ‘voor hoe langer hoe beter het is’? Is dit ook uw opvatting? </w:t>
      </w:r>
      <w:r>
        <w:br/>
      </w:r>
    </w:p>
    <w:p>
      <w:r>
        <w:t xml:space="preserve"> </w:t>
      </w:r>
      <w:r>
        <w:br/>
      </w:r>
    </w:p>
    <w:p>
      <w:r>
        <w:t xml:space="preserve">8. Ziet u, met het oog op de grote woningnood in Nederland, dat deze sloop hier op geen manier recht aan doet en de sloop van kostbare woningen medio 2026 zeer ongewenst is, zeker ook omdat ze op termijn ook lokale jonge woningzoekenden in kunnen worden gehuisvest?                    </w:t>
      </w:r>
      <w:r>
        <w:br/>
      </w:r>
    </w:p>
    <w:p>
      <w:r>
        <w:t xml:space="preserve"> </w:t>
      </w:r>
      <w:r>
        <w:br/>
      </w:r>
    </w:p>
    <w:p>
      <w:r>
        <w:t xml:space="preserve">9. Bent u bekend met het advies over reikwijdte en detailniveau van het milieueffectrapport van de Commissie voor de Milieueffectrapportage van 9 oktober 2024? Kunt u specifiek reflecteren op het advies waarin de gedeeltelijke (gefaseerde) nieuwbouw in combinatie met renovatie/opwaardering van de bestaande AWZI, mogelijk milieuvoordelen kan opleveren ten opzichte van nieuwbouw en dat bestaande onderdelen kunnen worden gerenoveerd? Zo ja, wat is uw mening over dit advies?</w:t>
      </w:r>
      <w:r>
        <w:br/>
      </w:r>
    </w:p>
    <w:p>
      <w:r>
        <w:t xml:space="preserve"> </w:t>
      </w:r>
      <w:r>
        <w:br/>
      </w:r>
    </w:p>
    <w:p>
      <w:r>
        <w:t xml:space="preserve">10. Kunt u reageren op de uitspraak van dhr. Poppe van Stichting Groeiend Verzet dat voor de woonwijk Mrija een tijdelijke omgevingsvergunning van kracht is, maar het bevoegd gezag een wettelijke mogelijkheid heeft dit te verlengen tot tien jaar of zelfs langer?</w:t>
      </w:r>
      <w:r>
        <w:br/>
      </w:r>
    </w:p>
    <w:p>
      <w:r>
        <w:t xml:space="preserve"> </w:t>
      </w:r>
      <w:r>
        <w:br/>
      </w:r>
    </w:p>
    <w:p>
      <w:r>
        <w:t xml:space="preserve">11. Klopt de inschatting dat ongeveer 100 miljoen euro, voor bouw en sloop, in rook opgaat als de plannen voor de nieuwe waterzuiveringsinstallatie worden doorgezet en de woningen en de gehele boven en ondergrondse infrastructuur dus weg moeten en wat ook betekent dat de huidige zuivering gesloopt gaat worden? Wat zijn de totale kosten van bouw en sloop van de wijk Mrija en wat zijn de kosten van sloop van de huidige zuivering? Acht u deze, bij een ander beleid met vernieuwing zuivering op de huidige locatie met behoud van Mrija, onnodige kosten maatschappelijk verantwoord? Zo ja, op grond van welke argumenten?                                            </w:t>
      </w:r>
      <w:r>
        <w:br/>
      </w:r>
    </w:p>
    <w:p>
      <w:r>
        <w:t xml:space="preserve"> </w:t>
      </w:r>
      <w:r>
        <w:br/>
      </w:r>
    </w:p>
    <w:p>
      <w:r>
        <w:t xml:space="preserve">12.                                                                                                                                                          </w:t>
      </w:r>
      <w:r>
        <w:br/>
      </w:r>
    </w:p>
    <w:p>
      <w:r>
        <w:t xml:space="preserve">Bent u bereid om in gesprek te gaan met de gemeente Vlaardingen en het Hoogheemraadschap Delfland over het voorkomen van deze mogelijke sloop van Mrija en om genoemde alternatieve plannen uit te werken, omdat dit ook direct de agenda op meerdere gebieden van het Rijk raakt?                                                                                                                                                                              </w:t>
      </w:r>
      <w:r>
        <w:br/>
      </w:r>
    </w:p>
    <w:p>
      <w:r>
        <w:t xml:space="preserve">1) Rijnmond, 17 maart 2025, 'Deze wijk verdwijnt, maar bewoners zijn tegen: 'Dit ga je toch niet slopen?'', www.rijnmond.nl/nieuws/1982562/deze-wijk-verdwijnt-maar-bewoners-zijn-tegen-dit-ga-je-toch-niet-slopen</w:t>
      </w:r>
      <w:r>
        <w:br/>
      </w:r>
    </w:p>
    <w:p>
      <w:r>
        <w:t xml:space="preserve">2) Rijnmond, 20 mei 2023, 'Tiny houses, een basisschool en een dokterspraktijk: dit is de eerste Oekraïnewijk van Nederland', https://www.rijnmond.nl/nieuws/1671075/tiny-houses-een-basisschool-en-een-dokterspraktijk-dit-is-de-eerste-oekrainewijk-van-nederland</w:t>
      </w:r>
      <w:r>
        <w:br/>
      </w:r>
    </w:p>
    <w:p>
      <w:r>
        <w:t xml:space="preserve">3) Rodi Vlaardingen, 6 februari 2025, '‘Ontmanteling Mrija onnodige kapitaalsvernietiging’', www.rodi.nl/vlaardingen/nieuws/431067/ontmanteling-mrija-onnodige-kapitaalsvernietiging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