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4A98" w:rsidR="00BA4A98" w:rsidP="00092E7B" w:rsidRDefault="00BA4A98" w14:paraId="590FDF6E" w14:textId="3BA8CA8A">
      <w:pPr>
        <w:pStyle w:val="Geenafstand"/>
        <w:rPr>
          <w:b/>
          <w:bCs/>
        </w:rPr>
      </w:pPr>
      <w:r w:rsidRPr="00BA4A98">
        <w:rPr>
          <w:b/>
          <w:bCs/>
        </w:rPr>
        <w:t>2025Z05220</w:t>
      </w:r>
    </w:p>
    <w:p w:rsidR="00BA4A98" w:rsidP="00092E7B" w:rsidRDefault="00BA4A98" w14:paraId="597B8BC1" w14:textId="77777777">
      <w:pPr>
        <w:pStyle w:val="Geenafstand"/>
      </w:pPr>
    </w:p>
    <w:p w:rsidR="00092E7B" w:rsidP="00092E7B" w:rsidRDefault="00092E7B" w14:paraId="4E1F8AA7" w14:textId="50FB731A">
      <w:pPr>
        <w:pStyle w:val="Geenafstand"/>
      </w:pPr>
      <w:r>
        <w:t>Vragen van het lid Six Dijkstra aan de minister van Justitie en Veiligheid over het bericht ‘Eritrese bijeenkomst afgeblazen, probleem niet opgelost’. </w:t>
      </w:r>
      <w:r>
        <w:br/>
      </w:r>
    </w:p>
    <w:p w:rsidR="00092E7B" w:rsidP="00092E7B" w:rsidRDefault="00092E7B" w14:paraId="6685746A" w14:textId="28CFFC86">
      <w:pPr>
        <w:pStyle w:val="Geenafstand"/>
      </w:pPr>
      <w:r>
        <w:t>1</w:t>
      </w:r>
    </w:p>
    <w:p w:rsidR="00092E7B" w:rsidP="00092E7B" w:rsidRDefault="00092E7B" w14:paraId="2B17171D" w14:textId="77777777">
      <w:pPr>
        <w:pStyle w:val="Geenafstand"/>
      </w:pPr>
      <w:r>
        <w:t>Bent u bekend met de berichten ‘Eritrese bijeenkomst afgeblazen, probleem niet opgelost’ van 20 maart 2025 1) en ‘Burgemeester weigert Eritrese bijeenkomst in Rijswijk uit vrees voor rellen’ van 11 maart 2025 2)? </w:t>
      </w:r>
      <w:r>
        <w:br/>
      </w:r>
    </w:p>
    <w:p w:rsidR="00092E7B" w:rsidP="00092E7B" w:rsidRDefault="00092E7B" w14:paraId="707FEEA4" w14:textId="76F2F193">
      <w:pPr>
        <w:pStyle w:val="Geenafstand"/>
      </w:pPr>
      <w:r>
        <w:t>2</w:t>
      </w:r>
    </w:p>
    <w:p w:rsidR="00092E7B" w:rsidP="00092E7B" w:rsidRDefault="00092E7B" w14:paraId="2FDE8356" w14:textId="77777777">
      <w:pPr>
        <w:pStyle w:val="Geenafstand"/>
      </w:pPr>
      <w:r>
        <w:t>Deelt u de zorgen van de burgemeester van Rijswijk over spanningen binnen de Eritrese gemeenschap? </w:t>
      </w:r>
      <w:r>
        <w:br/>
      </w:r>
    </w:p>
    <w:p w:rsidR="00092E7B" w:rsidP="00092E7B" w:rsidRDefault="00092E7B" w14:paraId="3A40484C" w14:textId="4F225AE2">
      <w:pPr>
        <w:pStyle w:val="Geenafstand"/>
      </w:pPr>
      <w:r>
        <w:t>3</w:t>
      </w:r>
    </w:p>
    <w:p w:rsidR="00092E7B" w:rsidP="00092E7B" w:rsidRDefault="00092E7B" w14:paraId="06613EE1" w14:textId="77777777">
      <w:pPr>
        <w:pStyle w:val="Geenafstand"/>
      </w:pPr>
      <w:r>
        <w:t>Wat is uw reactie op de herhaalde noodkreet van de burgemeester dat gemeenten onvoldoende in staat zijn om hier effectief tegen op te treden? Hoe kan de positie en het instrumentarium van de burgemeester op dit gebied versterkt worden? </w:t>
      </w:r>
      <w:r>
        <w:br/>
      </w:r>
    </w:p>
    <w:p w:rsidR="00092E7B" w:rsidP="00092E7B" w:rsidRDefault="00092E7B" w14:paraId="0FC0C896" w14:textId="71DBE241">
      <w:pPr>
        <w:pStyle w:val="Geenafstand"/>
      </w:pPr>
      <w:r>
        <w:t>4</w:t>
      </w:r>
    </w:p>
    <w:p w:rsidR="00092E7B" w:rsidP="00092E7B" w:rsidRDefault="00092E7B" w14:paraId="5BB5FFE6" w14:textId="77777777">
      <w:pPr>
        <w:pStyle w:val="Geenafstand"/>
      </w:pPr>
      <w:r>
        <w:t>Deelt u haar opvatting dat de spanningen binnen de Eritrese gemeenschap een landelijk probleem is? Zo ja, welke effectieve maatregelen gaat u nemen om de spanningen terug te dringen en om de geweldsdreiging die daarvan uitgaat, mede richting politie, journalisten en hulpverleners, tegen te gaan? </w:t>
      </w:r>
      <w:r>
        <w:br/>
      </w:r>
    </w:p>
    <w:p w:rsidR="00092E7B" w:rsidP="00092E7B" w:rsidRDefault="00092E7B" w14:paraId="298B7AD0" w14:textId="66F34A70">
      <w:pPr>
        <w:pStyle w:val="Geenafstand"/>
      </w:pPr>
      <w:r>
        <w:t>5</w:t>
      </w:r>
    </w:p>
    <w:p w:rsidR="00092E7B" w:rsidP="00092E7B" w:rsidRDefault="00092E7B" w14:paraId="7027034D" w14:textId="77777777">
      <w:pPr>
        <w:pStyle w:val="Geenafstand"/>
      </w:pPr>
      <w:r>
        <w:t>Bij welk landelijk coördinatiepunt kunnen burgemeesters terecht voor ondersteuning in de aanpak van dit probleem? </w:t>
      </w:r>
      <w:r>
        <w:br/>
      </w:r>
    </w:p>
    <w:p w:rsidR="00092E7B" w:rsidP="00092E7B" w:rsidRDefault="00092E7B" w14:paraId="05AEA8AA" w14:textId="18893589">
      <w:pPr>
        <w:pStyle w:val="Geenafstand"/>
      </w:pPr>
      <w:r>
        <w:t>6</w:t>
      </w:r>
    </w:p>
    <w:p w:rsidR="00092E7B" w:rsidP="00092E7B" w:rsidRDefault="00092E7B" w14:paraId="23B69EA1" w14:textId="77777777">
      <w:pPr>
        <w:pStyle w:val="Geenafstand"/>
      </w:pPr>
      <w:r>
        <w:t>Raakt de manier waarop het Eritrese regime controle uitoefent op de diasporagemeenschap in Nederland en de manier waarop dit bijdraagt aan gewelddadige conflicten binnen de Nederlandse samenleving aan de nationale veiligheid? Kunt u dit onderbouwen? Welke rol heeft de Nationaal Coördinator Terrorismebestrijding en Veiligheid (NCTV) in deze kwestie? </w:t>
      </w:r>
      <w:r>
        <w:br/>
      </w:r>
    </w:p>
    <w:p w:rsidR="00092E7B" w:rsidP="00092E7B" w:rsidRDefault="00092E7B" w14:paraId="02BA4C8D" w14:textId="40176695">
      <w:pPr>
        <w:pStyle w:val="Geenafstand"/>
      </w:pPr>
      <w:r>
        <w:t>7</w:t>
      </w:r>
    </w:p>
    <w:p w:rsidR="00092E7B" w:rsidP="00092E7B" w:rsidRDefault="00092E7B" w14:paraId="2FF0517E" w14:textId="77777777">
      <w:pPr>
        <w:pStyle w:val="Geenafstand"/>
      </w:pPr>
      <w:r>
        <w:t>Kunt u deze vragen los van elkaar en binnen drie weken beantwoorden? </w:t>
      </w:r>
      <w:r>
        <w:br/>
      </w:r>
    </w:p>
    <w:p w:rsidR="00092E7B" w:rsidP="00092E7B" w:rsidRDefault="00092E7B" w14:paraId="317321CC" w14:textId="5CC74629">
      <w:pPr>
        <w:pStyle w:val="Geenafstand"/>
      </w:pPr>
      <w:r>
        <w:br/>
      </w:r>
    </w:p>
    <w:p w:rsidR="00092E7B" w:rsidP="00092E7B" w:rsidRDefault="00092E7B" w14:paraId="28E44C7A" w14:textId="77777777">
      <w:pPr>
        <w:pStyle w:val="Geenafstand"/>
      </w:pPr>
      <w:r>
        <w:t>1) De Telegraaf, 20 maart 2025, Rijswijk: bijeenkomst van regimegezinde Eritreeërs afgeblazen (https://www.telegraaf.nl/nieuws/94087738/rijswijk-bijeenkomst-van-regimegezinde-eritreeers-afgeblazen).</w:t>
      </w:r>
      <w:r>
        <w:br/>
      </w:r>
    </w:p>
    <w:p w:rsidR="00092E7B" w:rsidP="00092E7B" w:rsidRDefault="00092E7B" w14:paraId="5956B517" w14:textId="77777777">
      <w:pPr>
        <w:pStyle w:val="Geenafstand"/>
      </w:pPr>
      <w:r>
        <w:t>2) NOS, 11 maart 2025, Burgemeester weigert Eritrese bijeenkomst in Rijswijk uit vrees voor rellen (https://nos.nl/artikel/2559090-burgemeester-weigert-eritrese-bijeenkomst-in-rijswijk-uit-vrees-voor-rellen).</w:t>
      </w:r>
      <w:r>
        <w:br/>
      </w:r>
    </w:p>
    <w:p w:rsidR="002C3023" w:rsidP="00092E7B" w:rsidRDefault="002C3023" w14:paraId="4B1A0DBB" w14:textId="77777777">
      <w:pPr>
        <w:pStyle w:val="Geenafstand"/>
      </w:pPr>
    </w:p>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803A8"/>
    <w:multiLevelType w:val="hybridMultilevel"/>
    <w:tmpl w:val="C2DCFFDC"/>
    <w:lvl w:ilvl="0" w:tplc="48FC422A">
      <w:start w:val="1"/>
      <w:numFmt w:val="decimal"/>
      <w:lvlText w:val="%1."/>
      <w:lvlJc w:val="left"/>
      <w:pPr>
        <w:ind w:left="720" w:hanging="360"/>
      </w:pPr>
    </w:lvl>
    <w:lvl w:ilvl="1" w:tplc="D938DB86">
      <w:start w:val="1"/>
      <w:numFmt w:val="lowerLetter"/>
      <w:lvlText w:val="%2."/>
      <w:lvlJc w:val="left"/>
      <w:pPr>
        <w:ind w:left="1440" w:hanging="360"/>
      </w:pPr>
    </w:lvl>
    <w:lvl w:ilvl="2" w:tplc="35C0599E">
      <w:start w:val="1"/>
      <w:numFmt w:val="lowerRoman"/>
      <w:lvlText w:val="%3."/>
      <w:lvlJc w:val="right"/>
      <w:pPr>
        <w:ind w:left="2160" w:hanging="180"/>
      </w:pPr>
    </w:lvl>
    <w:lvl w:ilvl="3" w:tplc="9C28542E">
      <w:start w:val="1"/>
      <w:numFmt w:val="decimal"/>
      <w:lvlText w:val="%4."/>
      <w:lvlJc w:val="left"/>
      <w:pPr>
        <w:ind w:left="2880" w:hanging="360"/>
      </w:pPr>
    </w:lvl>
    <w:lvl w:ilvl="4" w:tplc="F29A947E">
      <w:start w:val="1"/>
      <w:numFmt w:val="lowerLetter"/>
      <w:lvlText w:val="%5."/>
      <w:lvlJc w:val="left"/>
      <w:pPr>
        <w:ind w:left="3600" w:hanging="360"/>
      </w:pPr>
    </w:lvl>
    <w:lvl w:ilvl="5" w:tplc="16D4290C">
      <w:start w:val="1"/>
      <w:numFmt w:val="lowerRoman"/>
      <w:lvlText w:val="%6."/>
      <w:lvlJc w:val="right"/>
      <w:pPr>
        <w:ind w:left="4320" w:hanging="180"/>
      </w:pPr>
    </w:lvl>
    <w:lvl w:ilvl="6" w:tplc="07FCC018">
      <w:start w:val="1"/>
      <w:numFmt w:val="decimal"/>
      <w:lvlText w:val="%7."/>
      <w:lvlJc w:val="left"/>
      <w:pPr>
        <w:ind w:left="5040" w:hanging="360"/>
      </w:pPr>
    </w:lvl>
    <w:lvl w:ilvl="7" w:tplc="D83C1E0C">
      <w:start w:val="1"/>
      <w:numFmt w:val="lowerLetter"/>
      <w:lvlText w:val="%8."/>
      <w:lvlJc w:val="left"/>
      <w:pPr>
        <w:ind w:left="5760" w:hanging="360"/>
      </w:pPr>
    </w:lvl>
    <w:lvl w:ilvl="8" w:tplc="17CC4250">
      <w:start w:val="1"/>
      <w:numFmt w:val="lowerRoman"/>
      <w:lvlText w:val="%9."/>
      <w:lvlJc w:val="right"/>
      <w:pPr>
        <w:ind w:left="6480" w:hanging="180"/>
      </w:pPr>
    </w:lvl>
  </w:abstractNum>
  <w:num w:numId="1" w16cid:durableId="943071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7B"/>
    <w:rsid w:val="00092E7B"/>
    <w:rsid w:val="002C3023"/>
    <w:rsid w:val="006A5752"/>
    <w:rsid w:val="00927DB9"/>
    <w:rsid w:val="00BA4A9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1BAE"/>
  <w15:chartTrackingRefBased/>
  <w15:docId w15:val="{6B647804-57C2-4FBB-8A11-814431F8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2E7B"/>
    <w:pPr>
      <w:spacing w:line="256" w:lineRule="auto"/>
    </w:pPr>
    <w:rPr>
      <w:kern w:val="0"/>
      <w14:ligatures w14:val="none"/>
    </w:rPr>
  </w:style>
  <w:style w:type="paragraph" w:styleId="Kop1">
    <w:name w:val="heading 1"/>
    <w:basedOn w:val="Standaard"/>
    <w:next w:val="Standaard"/>
    <w:link w:val="Kop1Char"/>
    <w:uiPriority w:val="9"/>
    <w:qFormat/>
    <w:rsid w:val="00092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E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E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E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E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E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E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E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E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E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E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E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E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E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E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E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E7B"/>
    <w:rPr>
      <w:rFonts w:eastAsiaTheme="majorEastAsia" w:cstheme="majorBidi"/>
      <w:color w:val="272727" w:themeColor="text1" w:themeTint="D8"/>
    </w:rPr>
  </w:style>
  <w:style w:type="paragraph" w:styleId="Titel">
    <w:name w:val="Title"/>
    <w:basedOn w:val="Standaard"/>
    <w:next w:val="Standaard"/>
    <w:link w:val="TitelChar"/>
    <w:uiPriority w:val="10"/>
    <w:qFormat/>
    <w:rsid w:val="00092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E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E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E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E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E7B"/>
    <w:rPr>
      <w:i/>
      <w:iCs/>
      <w:color w:val="404040" w:themeColor="text1" w:themeTint="BF"/>
    </w:rPr>
  </w:style>
  <w:style w:type="paragraph" w:styleId="Lijstalinea">
    <w:name w:val="List Paragraph"/>
    <w:basedOn w:val="Standaard"/>
    <w:uiPriority w:val="34"/>
    <w:qFormat/>
    <w:rsid w:val="00092E7B"/>
    <w:pPr>
      <w:ind w:left="720"/>
      <w:contextualSpacing/>
    </w:pPr>
  </w:style>
  <w:style w:type="character" w:styleId="Intensievebenadrukking">
    <w:name w:val="Intense Emphasis"/>
    <w:basedOn w:val="Standaardalinea-lettertype"/>
    <w:uiPriority w:val="21"/>
    <w:qFormat/>
    <w:rsid w:val="00092E7B"/>
    <w:rPr>
      <w:i/>
      <w:iCs/>
      <w:color w:val="0F4761" w:themeColor="accent1" w:themeShade="BF"/>
    </w:rPr>
  </w:style>
  <w:style w:type="paragraph" w:styleId="Duidelijkcitaat">
    <w:name w:val="Intense Quote"/>
    <w:basedOn w:val="Standaard"/>
    <w:next w:val="Standaard"/>
    <w:link w:val="DuidelijkcitaatChar"/>
    <w:uiPriority w:val="30"/>
    <w:qFormat/>
    <w:rsid w:val="00092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E7B"/>
    <w:rPr>
      <w:i/>
      <w:iCs/>
      <w:color w:val="0F4761" w:themeColor="accent1" w:themeShade="BF"/>
    </w:rPr>
  </w:style>
  <w:style w:type="character" w:styleId="Intensieveverwijzing">
    <w:name w:val="Intense Reference"/>
    <w:basedOn w:val="Standaardalinea-lettertype"/>
    <w:uiPriority w:val="32"/>
    <w:qFormat/>
    <w:rsid w:val="00092E7B"/>
    <w:rPr>
      <w:b/>
      <w:bCs/>
      <w:smallCaps/>
      <w:color w:val="0F4761" w:themeColor="accent1" w:themeShade="BF"/>
      <w:spacing w:val="5"/>
    </w:rPr>
  </w:style>
  <w:style w:type="paragraph" w:styleId="Geenafstand">
    <w:name w:val="No Spacing"/>
    <w:uiPriority w:val="1"/>
    <w:qFormat/>
    <w:rsid w:val="00092E7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305</ap:Words>
  <ap:Characters>1680</ap:Characters>
  <ap:DocSecurity>0</ap:DocSecurity>
  <ap:Lines>14</ap:Lines>
  <ap:Paragraphs>3</ap:Paragraphs>
  <ap:ScaleCrop>false</ap:ScaleCrop>
  <ap:LinksUpToDate>false</ap:LinksUpToDate>
  <ap:CharactersWithSpaces>1982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2025-03-20T12:54:00.0000000Z</dcterms:created>
  <dcterms:modified xsi:type="dcterms:W3CDTF">2025-03-20T12:54:00.0000000Z</dcterms:modified>
  <version/>
  <category/>
</coreProperties>
</file>