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5FCA" w14:paraId="1DE7AE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9DCC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AFF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5FCA" w14:paraId="6443C5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2DCD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5FCA" w14:paraId="2BE5E7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FE112F" w14:textId="77777777"/>
        </w:tc>
      </w:tr>
      <w:tr w:rsidR="00997775" w:rsidTr="00005FCA" w14:paraId="36E0AB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F1F8C0" w14:textId="77777777"/>
        </w:tc>
      </w:tr>
      <w:tr w:rsidR="00997775" w:rsidTr="00005FCA" w14:paraId="43DCB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B629B" w14:textId="77777777"/>
        </w:tc>
        <w:tc>
          <w:tcPr>
            <w:tcW w:w="7654" w:type="dxa"/>
            <w:gridSpan w:val="2"/>
          </w:tcPr>
          <w:p w:rsidR="00997775" w:rsidRDefault="00997775" w14:paraId="09A2C142" w14:textId="77777777"/>
        </w:tc>
      </w:tr>
      <w:tr w:rsidR="00005FCA" w:rsidTr="00005FCA" w14:paraId="742C4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059ED0D5" w14:textId="6735DB40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005FCA" w:rsidP="00005FCA" w:rsidRDefault="00005FCA" w14:paraId="38BE360C" w14:textId="7A50E8DE">
            <w:pPr>
              <w:rPr>
                <w:b/>
              </w:rPr>
            </w:pPr>
            <w:r w:rsidRPr="00D40FEA">
              <w:rPr>
                <w:b/>
                <w:bCs/>
              </w:rPr>
              <w:t>Industriebeleid</w:t>
            </w:r>
          </w:p>
        </w:tc>
      </w:tr>
      <w:tr w:rsidR="00005FCA" w:rsidTr="00005FCA" w14:paraId="45A64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628BBB53" w14:textId="77777777"/>
        </w:tc>
        <w:tc>
          <w:tcPr>
            <w:tcW w:w="7654" w:type="dxa"/>
            <w:gridSpan w:val="2"/>
          </w:tcPr>
          <w:p w:rsidR="00005FCA" w:rsidP="00005FCA" w:rsidRDefault="00005FCA" w14:paraId="259E516C" w14:textId="77777777"/>
        </w:tc>
      </w:tr>
      <w:tr w:rsidR="00005FCA" w:rsidTr="00005FCA" w14:paraId="5F014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184FAAAA" w14:textId="77777777"/>
        </w:tc>
        <w:tc>
          <w:tcPr>
            <w:tcW w:w="7654" w:type="dxa"/>
            <w:gridSpan w:val="2"/>
          </w:tcPr>
          <w:p w:rsidR="00005FCA" w:rsidP="00005FCA" w:rsidRDefault="00005FCA" w14:paraId="4352EAAA" w14:textId="77777777"/>
        </w:tc>
      </w:tr>
      <w:tr w:rsidR="00005FCA" w:rsidTr="00005FCA" w14:paraId="06777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4F8E73A7" w14:textId="76A77C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248</w:t>
            </w:r>
          </w:p>
        </w:tc>
        <w:tc>
          <w:tcPr>
            <w:tcW w:w="7654" w:type="dxa"/>
            <w:gridSpan w:val="2"/>
          </w:tcPr>
          <w:p w:rsidR="00005FCA" w:rsidP="00005FCA" w:rsidRDefault="00005FCA" w14:paraId="26F7AB68" w14:textId="133A9D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BONTENBAL EN FLACH</w:t>
            </w:r>
          </w:p>
        </w:tc>
      </w:tr>
      <w:tr w:rsidR="00005FCA" w:rsidTr="00005FCA" w14:paraId="4ED51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2F3D8E43" w14:textId="77777777"/>
        </w:tc>
        <w:tc>
          <w:tcPr>
            <w:tcW w:w="7654" w:type="dxa"/>
            <w:gridSpan w:val="2"/>
          </w:tcPr>
          <w:p w:rsidR="00005FCA" w:rsidP="00005FCA" w:rsidRDefault="00005FCA" w14:paraId="67875BAE" w14:textId="5053D962">
            <w:r>
              <w:t>Voorgesteld 20 maart 2025</w:t>
            </w:r>
          </w:p>
        </w:tc>
      </w:tr>
      <w:tr w:rsidR="00005FCA" w:rsidTr="00005FCA" w14:paraId="4B212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60C7177D" w14:textId="77777777"/>
        </w:tc>
        <w:tc>
          <w:tcPr>
            <w:tcW w:w="7654" w:type="dxa"/>
            <w:gridSpan w:val="2"/>
          </w:tcPr>
          <w:p w:rsidR="00005FCA" w:rsidP="00005FCA" w:rsidRDefault="00005FCA" w14:paraId="50DD0BF9" w14:textId="77777777"/>
        </w:tc>
      </w:tr>
      <w:tr w:rsidR="00005FCA" w:rsidTr="00005FCA" w14:paraId="45D57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52317AAB" w14:textId="77777777"/>
        </w:tc>
        <w:tc>
          <w:tcPr>
            <w:tcW w:w="7654" w:type="dxa"/>
            <w:gridSpan w:val="2"/>
          </w:tcPr>
          <w:p w:rsidR="00005FCA" w:rsidP="00005FCA" w:rsidRDefault="00005FCA" w14:paraId="4F3BD7E0" w14:textId="77777777">
            <w:r>
              <w:t>De Kamer,</w:t>
            </w:r>
          </w:p>
        </w:tc>
      </w:tr>
      <w:tr w:rsidR="00005FCA" w:rsidTr="00005FCA" w14:paraId="06DB9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29A213A4" w14:textId="77777777"/>
        </w:tc>
        <w:tc>
          <w:tcPr>
            <w:tcW w:w="7654" w:type="dxa"/>
            <w:gridSpan w:val="2"/>
          </w:tcPr>
          <w:p w:rsidR="00005FCA" w:rsidP="00005FCA" w:rsidRDefault="00005FCA" w14:paraId="49D837A5" w14:textId="77777777"/>
        </w:tc>
      </w:tr>
      <w:tr w:rsidR="00005FCA" w:rsidTr="00005FCA" w14:paraId="4D853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3037FDDF" w14:textId="77777777"/>
        </w:tc>
        <w:tc>
          <w:tcPr>
            <w:tcW w:w="7654" w:type="dxa"/>
            <w:gridSpan w:val="2"/>
          </w:tcPr>
          <w:p w:rsidR="00005FCA" w:rsidP="00005FCA" w:rsidRDefault="00005FCA" w14:paraId="6F132BD3" w14:textId="77777777">
            <w:r>
              <w:t>gehoord de beraadslaging,</w:t>
            </w:r>
          </w:p>
        </w:tc>
      </w:tr>
      <w:tr w:rsidR="00005FCA" w:rsidTr="00005FCA" w14:paraId="59FF2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0AF65412" w14:textId="77777777"/>
        </w:tc>
        <w:tc>
          <w:tcPr>
            <w:tcW w:w="7654" w:type="dxa"/>
            <w:gridSpan w:val="2"/>
          </w:tcPr>
          <w:p w:rsidR="00005FCA" w:rsidP="00005FCA" w:rsidRDefault="00005FCA" w14:paraId="2703DB41" w14:textId="77777777"/>
        </w:tc>
      </w:tr>
      <w:tr w:rsidR="00005FCA" w:rsidTr="00005FCA" w14:paraId="16683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5FCA" w:rsidP="00005FCA" w:rsidRDefault="00005FCA" w14:paraId="2C78C18E" w14:textId="77777777"/>
        </w:tc>
        <w:tc>
          <w:tcPr>
            <w:tcW w:w="7654" w:type="dxa"/>
            <w:gridSpan w:val="2"/>
          </w:tcPr>
          <w:p w:rsidRPr="00005FCA" w:rsidR="00005FCA" w:rsidP="00005FCA" w:rsidRDefault="00005FCA" w14:paraId="2F578564" w14:textId="77777777">
            <w:r w:rsidRPr="00005FCA">
              <w:t>constaterende dat de industrie in de periode 2025 tot en met 2028 zo'n 8 miljard euro betaalt aan energie- en milieubelastingen;</w:t>
            </w:r>
          </w:p>
          <w:p w:rsidR="00005FCA" w:rsidP="00005FCA" w:rsidRDefault="00005FCA" w14:paraId="317D9C6F" w14:textId="77777777"/>
          <w:p w:rsidRPr="00005FCA" w:rsidR="00005FCA" w:rsidP="00005FCA" w:rsidRDefault="00005FCA" w14:paraId="4BA50DFE" w14:textId="2A163861">
            <w:r w:rsidRPr="00005FCA">
              <w:t>overwegende dat bij de totstandkoming van de CO</w:t>
            </w:r>
            <w:r w:rsidRPr="00005FCA">
              <w:rPr>
                <w:vertAlign w:val="subscript"/>
              </w:rPr>
              <w:t>2</w:t>
            </w:r>
            <w:r w:rsidRPr="00005FCA">
              <w:t xml:space="preserve">-heffing de volgende randvoorwaarden zijn beschreven: </w:t>
            </w:r>
          </w:p>
          <w:p w:rsidRPr="00005FCA" w:rsidR="00005FCA" w:rsidP="00005FCA" w:rsidRDefault="00005FCA" w14:paraId="161699C0" w14:textId="77777777">
            <w:pPr>
              <w:numPr>
                <w:ilvl w:val="0"/>
                <w:numId w:val="1"/>
              </w:numPr>
            </w:pPr>
            <w:r w:rsidRPr="00005FCA">
              <w:t>beschikbaarheid van voldoende subsidies, waaronder SDE++;</w:t>
            </w:r>
          </w:p>
          <w:p w:rsidRPr="00005FCA" w:rsidR="00005FCA" w:rsidP="00005FCA" w:rsidRDefault="00005FCA" w14:paraId="7C15115F" w14:textId="77777777">
            <w:pPr>
              <w:numPr>
                <w:ilvl w:val="0"/>
                <w:numId w:val="1"/>
              </w:numPr>
            </w:pPr>
            <w:r w:rsidRPr="00005FCA">
              <w:t>beschikbaarheid van infrastructuur;</w:t>
            </w:r>
          </w:p>
          <w:p w:rsidRPr="00005FCA" w:rsidR="00005FCA" w:rsidP="00005FCA" w:rsidRDefault="00005FCA" w14:paraId="4F48534F" w14:textId="77777777">
            <w:pPr>
              <w:numPr>
                <w:ilvl w:val="0"/>
                <w:numId w:val="1"/>
              </w:numPr>
            </w:pPr>
            <w:r w:rsidRPr="00005FCA">
              <w:t>de concurrentiepositie van Nederland;</w:t>
            </w:r>
          </w:p>
          <w:p w:rsidR="00005FCA" w:rsidP="00005FCA" w:rsidRDefault="00005FCA" w14:paraId="4E17064C" w14:textId="77777777"/>
          <w:p w:rsidRPr="00005FCA" w:rsidR="00005FCA" w:rsidP="00005FCA" w:rsidRDefault="00005FCA" w14:paraId="24B0E9D3" w14:textId="3AE714D5">
            <w:r w:rsidRPr="00005FCA">
              <w:t xml:space="preserve">overwegende dat het </w:t>
            </w:r>
            <w:proofErr w:type="spellStart"/>
            <w:r w:rsidRPr="00005FCA">
              <w:t>tariefpad</w:t>
            </w:r>
            <w:proofErr w:type="spellEnd"/>
            <w:r w:rsidRPr="00005FCA">
              <w:t xml:space="preserve"> van de heffing kan worden herijkt als zich ontwikkelingen voordoen die daartoe aanleiding geven;</w:t>
            </w:r>
          </w:p>
          <w:p w:rsidR="00005FCA" w:rsidP="00005FCA" w:rsidRDefault="00005FCA" w14:paraId="53C7001B" w14:textId="77777777"/>
          <w:p w:rsidRPr="00005FCA" w:rsidR="00005FCA" w:rsidP="00005FCA" w:rsidRDefault="00005FCA" w14:paraId="3206FB40" w14:textId="6459600F">
            <w:r w:rsidRPr="00005FCA">
              <w:t>overwegende dat aan deze voorwaarden niet is voldaan en dat de geopolitieke ontwikkelingen in Europa aanleiding geven voor een aanpassing van het tarief;</w:t>
            </w:r>
          </w:p>
          <w:p w:rsidR="00005FCA" w:rsidP="00005FCA" w:rsidRDefault="00005FCA" w14:paraId="26578E07" w14:textId="77777777"/>
          <w:p w:rsidRPr="00005FCA" w:rsidR="00005FCA" w:rsidP="00005FCA" w:rsidRDefault="00005FCA" w14:paraId="50E1978C" w14:textId="145BF1CA">
            <w:r w:rsidRPr="00005FCA">
              <w:t>constaterende dat in de industrie verschillende bedrijven hebben aangegeven hun fabrieken in Nederland te zullen sluiten;</w:t>
            </w:r>
          </w:p>
          <w:p w:rsidR="00005FCA" w:rsidP="00005FCA" w:rsidRDefault="00005FCA" w14:paraId="409FCE87" w14:textId="77777777"/>
          <w:p w:rsidR="00005FCA" w:rsidP="00005FCA" w:rsidRDefault="00005FCA" w14:paraId="2D7F28B1" w14:textId="0248DF01">
            <w:r w:rsidRPr="00005FCA">
              <w:t xml:space="preserve">overwegende dat het belangrijk is nu reeds een signaal af te geven aan de </w:t>
            </w:r>
          </w:p>
          <w:p w:rsidRPr="00005FCA" w:rsidR="00005FCA" w:rsidP="00005FCA" w:rsidRDefault="00005FCA" w14:paraId="797FB2C4" w14:textId="07F06C80">
            <w:r w:rsidRPr="00005FCA">
              <w:t>industrie;</w:t>
            </w:r>
          </w:p>
          <w:p w:rsidR="00005FCA" w:rsidP="00005FCA" w:rsidRDefault="00005FCA" w14:paraId="4A43C292" w14:textId="77777777"/>
          <w:p w:rsidRPr="00005FCA" w:rsidR="00005FCA" w:rsidP="00005FCA" w:rsidRDefault="00005FCA" w14:paraId="32FA1266" w14:textId="4DC2EE7B">
            <w:r w:rsidRPr="00005FCA">
              <w:t>verzoekt de regering de CO</w:t>
            </w:r>
            <w:r w:rsidRPr="00005FCA">
              <w:rPr>
                <w:vertAlign w:val="subscript"/>
              </w:rPr>
              <w:t>2</w:t>
            </w:r>
            <w:r w:rsidRPr="00005FCA">
              <w:t>-heffing op de industrie zo snel mogelijk af te schaffen of het tarief op nul te zetten,</w:t>
            </w:r>
          </w:p>
          <w:p w:rsidR="00005FCA" w:rsidP="00005FCA" w:rsidRDefault="00005FCA" w14:paraId="2F82682F" w14:textId="77777777"/>
          <w:p w:rsidRPr="00005FCA" w:rsidR="00005FCA" w:rsidP="00005FCA" w:rsidRDefault="00005FCA" w14:paraId="3EA09D02" w14:textId="248C255F">
            <w:r w:rsidRPr="00005FCA">
              <w:t>en gaat over tot de orde van de dag.</w:t>
            </w:r>
          </w:p>
          <w:p w:rsidR="00005FCA" w:rsidP="00005FCA" w:rsidRDefault="00005FCA" w14:paraId="0CF83207" w14:textId="77777777"/>
          <w:p w:rsidR="00005FCA" w:rsidP="00005FCA" w:rsidRDefault="00005FCA" w14:paraId="4EAA6821" w14:textId="77777777">
            <w:r w:rsidRPr="00005FCA">
              <w:t xml:space="preserve">Bontenbal </w:t>
            </w:r>
          </w:p>
          <w:p w:rsidR="00005FCA" w:rsidP="00005FCA" w:rsidRDefault="00005FCA" w14:paraId="2FA635BC" w14:textId="7A6995D9">
            <w:proofErr w:type="spellStart"/>
            <w:r w:rsidRPr="00005FCA">
              <w:t>Flach</w:t>
            </w:r>
            <w:proofErr w:type="spellEnd"/>
          </w:p>
        </w:tc>
      </w:tr>
    </w:tbl>
    <w:p w:rsidR="00997775" w:rsidRDefault="00997775" w14:paraId="37DD0E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DE6E" w14:textId="77777777" w:rsidR="00005FCA" w:rsidRDefault="00005FCA">
      <w:pPr>
        <w:spacing w:line="20" w:lineRule="exact"/>
      </w:pPr>
    </w:p>
  </w:endnote>
  <w:endnote w:type="continuationSeparator" w:id="0">
    <w:p w14:paraId="6D8807D4" w14:textId="77777777" w:rsidR="00005FCA" w:rsidRDefault="00005F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393568" w14:textId="77777777" w:rsidR="00005FCA" w:rsidRDefault="00005F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89E2" w14:textId="77777777" w:rsidR="00005FCA" w:rsidRDefault="00005F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019EF9" w14:textId="77777777" w:rsidR="00005FCA" w:rsidRDefault="0000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7BA4D394"/>
    <w:lvl w:ilvl="0" w:tplc="5DB8CE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C60A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41B7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608D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AB1F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662E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080E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A8B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8012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40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CA"/>
    <w:rsid w:val="00005FCA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33EFB"/>
  <w15:docId w15:val="{B0050D48-5B21-4B3A-A166-61CEFAC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2025-03-21T10:27:00.0000000Z</dcterms:created>
  <dcterms:modified xsi:type="dcterms:W3CDTF">2025-03-21T10:37:00.0000000Z</dcterms:modified>
  <dc:description>------------------------</dc:description>
  <dc:subject/>
  <keywords/>
  <version/>
  <category/>
</coreProperties>
</file>