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2025Z05380</w:t>
        <w:br/>
      </w:r>
      <w:proofErr w:type="spellEnd"/>
    </w:p>
    <w:p>
      <w:pPr>
        <w:pStyle w:val="Normal"/>
        <w:rPr>
          <w:b w:val="1"/>
          <w:bCs w:val="1"/>
        </w:rPr>
      </w:pPr>
      <w:r w:rsidR="250AE766">
        <w:rPr>
          <w:b w:val="0"/>
          <w:bCs w:val="0"/>
        </w:rPr>
        <w:t>(ingezonden 21 maart 2025)</w:t>
        <w:br/>
      </w:r>
    </w:p>
    <w:p>
      <w:r>
        <w:t xml:space="preserve">Vragen van het lid Kamminga (VVD) aan de minister voor Buitenlandse Handel en Ontwikkelingshulp over het bericht 'Aantal Nederlandse handelsmissies afgenomen, ook fors minder opbrengst'</w:t>
      </w:r>
      <w:r>
        <w:br/>
      </w:r>
    </w:p>
    <w:p>
      <w:r>
        <w:t xml:space="preserve"> </w:t>
      </w:r>
      <w:r>
        <w:br/>
      </w:r>
    </w:p>
    <w:p>
      <w:r>
        <w:t xml:space="preserve"/>
      </w:r>
      <w:r>
        <w:rPr>
          <w:b w:val="1"/>
          <w:bCs w:val="1"/>
        </w:rPr>
        <w:t xml:space="preserve">Vraag 1</w:t>
      </w:r>
      <w:r>
        <w:rPr/>
        <w:t xml:space="preserve"/>
      </w:r>
      <w:r>
        <w:br/>
      </w:r>
    </w:p>
    <w:p>
      <w:r>
        <w:t xml:space="preserve">Bent u bekend met het bericht “Aantal Nederlandse handelsmissies afgenomen, ook fors minder opbrengst?</w:t>
      </w:r>
      <w:r>
        <w:rPr>
          <w:b w:val="1"/>
          <w:bCs w:val="1"/>
        </w:rPr>
        <w:t xml:space="preserve"/>
      </w:r>
      <w:r>
        <w:rPr>
          <w:b w:val="1"/>
          <w:bCs w:val="1"/>
          <w:b w:val="1"/>
          <w:bCs w:val="1"/>
        </w:rPr>
        <w:t xml:space="preserve">[1]</w:t>
      </w:r>
      <w:r>
        <w:rPr/>
        <w:t xml:space="preserve"/>
      </w:r>
      <w:r>
        <w:rPr/>
        <w:t xml:space="preserve"/>
      </w:r>
      <w:r>
        <w:br/>
      </w:r>
    </w:p>
    <w:p>
      <w:r>
        <w:t xml:space="preserve"> </w:t>
      </w:r>
      <w:r>
        <w:br/>
      </w:r>
    </w:p>
    <w:p>
      <w:r>
        <w:t xml:space="preserve"/>
      </w:r>
      <w:r>
        <w:rPr>
          <w:b w:val="1"/>
          <w:bCs w:val="1"/>
        </w:rPr>
        <w:t xml:space="preserve">Vraag 2</w:t>
      </w:r>
      <w:r>
        <w:rPr/>
        <w:t xml:space="preserve"/>
      </w:r>
      <w:r>
        <w:br/>
      </w:r>
    </w:p>
    <w:p>
      <w:r>
        <w:t xml:space="preserve">Herkent u hetgeen geschetst in het NOS-artikel?</w:t>
      </w:r>
      <w:r>
        <w:br/>
      </w:r>
    </w:p>
    <w:p>
      <w:r>
        <w:t xml:space="preserve"> </w:t>
      </w:r>
      <w:r>
        <w:br/>
      </w:r>
    </w:p>
    <w:p>
      <w:r>
        <w:t xml:space="preserve"/>
      </w:r>
      <w:r>
        <w:rPr>
          <w:b w:val="1"/>
          <w:bCs w:val="1"/>
        </w:rPr>
        <w:t xml:space="preserve">Vraag 3</w:t>
      </w:r>
      <w:r>
        <w:rPr/>
        <w:t xml:space="preserve"/>
      </w:r>
      <w:r>
        <w:br/>
      </w:r>
    </w:p>
    <w:p>
      <w:r>
        <w:t xml:space="preserve">Hoe bent u voornemens om de door u genoemde 12 handelsmissies per jaar zo effectief mogelijk vorm te geven en hoe gaat u ervoor zorgen dat de Nederlandse belangen zo goed mogelijk in het buitenland worden vertegenwoordigd?</w:t>
      </w:r>
      <w:r>
        <w:br/>
      </w:r>
    </w:p>
    <w:p>
      <w:r>
        <w:t xml:space="preserve"> </w:t>
      </w:r>
      <w:r>
        <w:br/>
      </w:r>
    </w:p>
    <w:p>
      <w:r>
        <w:t xml:space="preserve"/>
      </w:r>
      <w:r>
        <w:rPr>
          <w:b w:val="1"/>
          <w:bCs w:val="1"/>
        </w:rPr>
        <w:t xml:space="preserve">Vraag 4</w:t>
      </w:r>
      <w:r>
        <w:rPr/>
        <w:t xml:space="preserve"/>
      </w:r>
      <w:r>
        <w:br/>
      </w:r>
    </w:p>
    <w:p>
      <w:r>
        <w:t xml:space="preserve">Op welke wijze staan de te organiseren handelsmissies in relatie tot de prioriteiten die u in de beleidsbrief Handel aan de Kamer kenbaar gaat maken en wordt het bedrijfsleven bij deze weging betrokken? Zo nee, waarom niet?</w:t>
      </w:r>
      <w:r>
        <w:br/>
      </w:r>
    </w:p>
    <w:p>
      <w:r>
        <w:t xml:space="preserve"> </w:t>
      </w:r>
      <w:r>
        <w:br/>
      </w:r>
    </w:p>
    <w:p>
      <w:r>
        <w:t xml:space="preserve"/>
      </w:r>
      <w:r>
        <w:rPr>
          <w:b w:val="1"/>
          <w:bCs w:val="1"/>
        </w:rPr>
        <w:t xml:space="preserve">Vraag 5</w:t>
      </w:r>
      <w:r>
        <w:rPr/>
        <w:t xml:space="preserve"/>
      </w:r>
      <w:r>
        <w:br/>
      </w:r>
    </w:p>
    <w:p>
      <w:r>
        <w:t xml:space="preserve">Wordt er voorafgaand aan een kalenderjaar geïdentificeerd op welke manier er een optimale waarde kan worden gegenereerd voor het Nederlandse bedrijfsleven door het organiseren van handelsmissies? Zo nee, bent u bereid om dit in kaart te brengen?</w:t>
      </w:r>
      <w:r>
        <w:br/>
      </w:r>
    </w:p>
    <w:p>
      <w:r>
        <w:t xml:space="preserve"> </w:t>
      </w:r>
      <w:r>
        <w:br/>
      </w:r>
    </w:p>
    <w:p>
      <w:r>
        <w:t xml:space="preserve"/>
      </w:r>
      <w:r>
        <w:rPr>
          <w:b w:val="1"/>
          <w:bCs w:val="1"/>
        </w:rPr>
        <w:t xml:space="preserve">Vraag 6</w:t>
      </w:r>
      <w:r>
        <w:rPr/>
        <w:t xml:space="preserve"/>
      </w:r>
      <w:r>
        <w:br/>
      </w:r>
    </w:p>
    <w:p>
      <w:r>
        <w:t xml:space="preserve">Hoe gaat u de wensen van de Nederlandse handelssectoren in de aard van de handelsmissies incorporeren? Hoeveel inspraak hebben ondernemers in de opzet van handelsmissies?</w:t>
      </w:r>
      <w:r>
        <w:br/>
      </w:r>
    </w:p>
    <w:p>
      <w:r>
        <w:t xml:space="preserve"> </w:t>
      </w:r>
      <w:r>
        <w:br/>
      </w:r>
    </w:p>
    <w:p>
      <w:r>
        <w:t xml:space="preserve"/>
      </w:r>
      <w:r>
        <w:rPr>
          <w:b w:val="1"/>
          <w:bCs w:val="1"/>
        </w:rPr>
        <w:t xml:space="preserve">Vraag 7</w:t>
      </w:r>
      <w:r>
        <w:rPr/>
        <w:t xml:space="preserve"/>
      </w:r>
      <w:r>
        <w:br/>
      </w:r>
    </w:p>
    <w:p>
      <w:r>
        <w:t xml:space="preserve">Hoe gaat u meer inzetten op vraaggestuurde en sectorspecifieke handelsmissies? Hoe garandeert u dat er voldoende voorbereiding en nazorg voor de deelnemende ondernemers is?</w:t>
      </w:r>
      <w:r>
        <w:br/>
      </w:r>
    </w:p>
    <w:p>
      <w:r>
        <w:t xml:space="preserve"> </w:t>
      </w:r>
      <w:r>
        <w:br/>
      </w:r>
    </w:p>
    <w:p>
      <w:r>
        <w:t xml:space="preserve"/>
      </w:r>
      <w:r>
        <w:rPr>
          <w:b w:val="1"/>
          <w:bCs w:val="1"/>
        </w:rPr>
        <w:t xml:space="preserve">Vraag 8</w:t>
      </w:r>
      <w:r>
        <w:rPr/>
        <w:t xml:space="preserve"/>
      </w:r>
      <w:r>
        <w:br/>
      </w:r>
    </w:p>
    <w:p>
      <w:r>
        <w:t xml:space="preserve">Welke rol ziet u voor organisaties als VNO-NCW en MKB-Nederland bij het organiseren van handelsmissies?</w:t>
      </w:r>
      <w:r>
        <w:br/>
      </w:r>
    </w:p>
    <w:p>
      <w:r>
        <w:t xml:space="preserve"> </w:t>
      </w:r>
      <w:r>
        <w:br/>
      </w:r>
    </w:p>
    <w:p>
      <w:r>
        <w:t xml:space="preserve"/>
      </w:r>
      <w:r>
        <w:rPr>
          <w:b w:val="1"/>
          <w:bCs w:val="1"/>
        </w:rPr>
        <w:t xml:space="preserve">Vraag 9</w:t>
      </w:r>
      <w:r>
        <w:rPr/>
        <w:t xml:space="preserve"/>
      </w:r>
      <w:r>
        <w:br/>
      </w:r>
    </w:p>
    <w:p>
      <w:r>
        <w:t xml:space="preserve">Naar welke landen/gebieden bent u voornemens om de komende kabinetsperiode handelsmissies te organiseren? Op wat voor gronden neemt u deze beslissing?</w:t>
      </w:r>
      <w:r>
        <w:br/>
      </w:r>
    </w:p>
    <w:p>
      <w:r>
        <w:t xml:space="preserve"> </w:t>
      </w:r>
      <w:r>
        <w:br/>
      </w:r>
    </w:p>
    <w:p>
      <w:r>
        <w:t xml:space="preserve"/>
      </w:r>
      <w:r>
        <w:rPr>
          <w:b w:val="1"/>
          <w:bCs w:val="1"/>
        </w:rPr>
        <w:t xml:space="preserve">Vraag 10</w:t>
      </w:r>
      <w:r>
        <w:rPr/>
        <w:t xml:space="preserve"/>
      </w:r>
      <w:r>
        <w:br/>
      </w:r>
    </w:p>
    <w:p>
      <w:r>
        <w:t xml:space="preserve">Vind u dat het aantal handelsmissies moet worden geïntensiveerd met meer dan 12 missies per jaar, gezien de geopolitieke situatie in de wereld en het voornemen om nieuwe markten aan te boren?  Zo ja, op welke manier bent u voornemens om dit te bewerkstellingen? Zo nee, waarom is specifiek voor het aantal van 12 gekozen, terwijl dit in 2015 bijvoorbeeld nog 21 was?</w:t>
      </w:r>
      <w:r>
        <w:br/>
      </w:r>
    </w:p>
    <w:p>
      <w:r>
        <w:t xml:space="preserve"> </w:t>
      </w:r>
      <w:r>
        <w:br/>
      </w:r>
    </w:p>
    <w:p>
      <w:r>
        <w:t xml:space="preserve"/>
      </w:r>
      <w:r>
        <w:rPr>
          <w:b w:val="1"/>
          <w:bCs w:val="1"/>
        </w:rPr>
        <w:t xml:space="preserve">Vraag 11</w:t>
      </w:r>
      <w:r>
        <w:rPr/>
        <w:t xml:space="preserve"/>
      </w:r>
      <w:r>
        <w:br/>
      </w:r>
    </w:p>
    <w:p>
      <w:r>
        <w:t xml:space="preserve">Bent u voornemens om aan een lange termijn agenda voor handelsmissies te werken waardoor ook de komende jaren voor ondernemers meer zekerheid bestaat? Zo nee, waarom niet?</w:t>
      </w:r>
      <w:r>
        <w:br/>
      </w:r>
    </w:p>
    <w:p>
      <w:r>
        <w:t xml:space="preserve"> </w:t>
      </w:r>
      <w:r>
        <w:br/>
      </w:r>
    </w:p>
    <w:p>
      <w:r>
        <w:t xml:space="preserve"/>
      </w:r>
      <w:r>
        <w:rPr>
          <w:b w:val="1"/>
          <w:bCs w:val="1"/>
        </w:rPr>
        <w:t xml:space="preserve">Vraag 12</w:t>
      </w:r>
      <w:r>
        <w:rPr/>
        <w:t xml:space="preserve"/>
      </w:r>
      <w:r>
        <w:br/>
      </w:r>
    </w:p>
    <w:p>
      <w:r>
        <w:t xml:space="preserve">Heeft u in overweging genomen om bredere handelsmissies op te zetten, bijvoorbeeld in Benelux-verband of met Duitsland?</w:t>
      </w:r>
      <w:r>
        <w:br/>
      </w:r>
    </w:p>
    <w:p>
      <w:r>
        <w:t xml:space="preserve"> </w:t>
      </w:r>
      <w:r>
        <w:br/>
      </w:r>
    </w:p>
    <w:p>
      <w:r>
        <w:t xml:space="preserve"/>
      </w:r>
      <w:r>
        <w:rPr>
          <w:b w:val="1"/>
          <w:bCs w:val="1"/>
        </w:rPr>
        <w:t xml:space="preserve">Vraag 13</w:t>
      </w:r>
      <w:r>
        <w:rPr/>
        <w:t xml:space="preserve"/>
      </w:r>
      <w:r>
        <w:br/>
      </w:r>
    </w:p>
    <w:p>
      <w:r>
        <w:t xml:space="preserve">Bent u bekend met het rapport ‘Vervolgonderzoek economische missies onder leiding van bewindspersonen’ dat het CBS in 2024 heeft gepubliceerd? [2] Deelt u de mening dat de resultaten uit dit rapport overtuigend laten zien dat bestaande handelaren wel degelijk baat hebben bij missiedeelname, de kans dat een structurele handelaar een buitenlandse markt verlaat halveert en daarnaast missiedeelname de kans verhoogt dat incidentele exporteurs uitgroeien tot structurele exporteurs met een factor 1,6?</w:t>
      </w:r>
      <w:r>
        <w:br/>
      </w:r>
    </w:p>
    <w:p>
      <w:r>
        <w:t xml:space="preserve"> </w:t>
      </w:r>
      <w:r>
        <w:br/>
      </w:r>
    </w:p>
    <w:p>
      <w:r>
        <w:t xml:space="preserve"> </w:t>
      </w:r>
      <w:r>
        <w:br/>
      </w:r>
    </w:p>
    <w:p>
      <w:r>
        <w:t xml:space="preserve"> </w:t>
      </w:r>
      <w:r>
        <w:br/>
      </w:r>
    </w:p>
    <w:p>
      <w:r>
        <w:t xml:space="preserve"> </w:t>
      </w:r>
      <w:r>
        <w:br/>
      </w:r>
    </w:p>
    <w:p>
      <w:r>
        <w:t xml:space="preserve">[1] Nos.nl. ‘Aantal Nederlandse handelsmissies afgenomen, ook fors minder opbrengst’. Via: Aantal Nederlandse handelsmissies afgenomen, ook fors minder opbrengst</w:t>
      </w:r>
      <w:r>
        <w:br/>
      </w:r>
    </w:p>
    <w:p>
      <w:r>
        <w:t xml:space="preserve">[2] Vervolgonderzoek economische missies onder leiding van bewindspersonen | CBS</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