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CB2" w:rsidP="00C73CB2" w:rsidRDefault="00C73CB2" w14:paraId="0BDEA3DB" w14:textId="6B9FF1D6">
      <w:pPr>
        <w:pStyle w:val="Plattetekst"/>
        <w:kinsoku w:val="0"/>
        <w:overflowPunct w:val="0"/>
        <w:spacing w:before="19"/>
        <w:rPr>
          <w:b/>
          <w:bCs/>
        </w:rPr>
      </w:pPr>
      <w:r>
        <w:rPr>
          <w:b/>
          <w:bCs/>
        </w:rPr>
        <w:t>AH 1699</w:t>
      </w:r>
    </w:p>
    <w:p w:rsidR="00C73CB2" w:rsidP="00C73CB2" w:rsidRDefault="00C73CB2" w14:paraId="0B646C08" w14:textId="26D2C16F">
      <w:pPr>
        <w:pStyle w:val="Plattetekst"/>
        <w:kinsoku w:val="0"/>
        <w:overflowPunct w:val="0"/>
        <w:spacing w:before="19"/>
        <w:rPr>
          <w:b/>
          <w:bCs/>
        </w:rPr>
      </w:pPr>
      <w:r>
        <w:rPr>
          <w:b/>
          <w:bCs/>
        </w:rPr>
        <w:t>2025Z03519</w:t>
      </w:r>
    </w:p>
    <w:p w:rsidR="00C73CB2" w:rsidP="00C73CB2" w:rsidRDefault="00C73CB2" w14:paraId="65F16B68" w14:textId="77777777">
      <w:pPr>
        <w:pStyle w:val="Plattetekst"/>
        <w:kinsoku w:val="0"/>
        <w:overflowPunct w:val="0"/>
        <w:spacing w:before="19"/>
        <w:rPr>
          <w:b/>
          <w:bCs/>
        </w:rPr>
      </w:pPr>
    </w:p>
    <w:p w:rsidRPr="00A71055" w:rsidR="00C73CB2" w:rsidP="007B1AD8" w:rsidRDefault="00C73CB2" w14:paraId="07A178A3" w14:textId="589DBE3C">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21 maart 2025)</w:t>
      </w:r>
    </w:p>
    <w:p w:rsidR="00C73CB2" w:rsidP="00C73CB2" w:rsidRDefault="00C73CB2" w14:paraId="6C1962CC" w14:textId="66BD4958">
      <w:pPr>
        <w:pStyle w:val="Geenafstand"/>
      </w:pPr>
      <w:r w:rsidRPr="00C73CB2">
        <w:t>Zie ook Aanhangsel Handelingen, vergaderjaar 2024-2025, nr.</w:t>
      </w:r>
      <w:r>
        <w:t xml:space="preserve"> 1665</w:t>
      </w:r>
    </w:p>
    <w:p w:rsidR="00C73CB2" w:rsidP="00C73CB2" w:rsidRDefault="00C73CB2" w14:paraId="7740D0B6" w14:textId="77777777">
      <w:pPr>
        <w:pStyle w:val="Geenafstand"/>
      </w:pPr>
    </w:p>
    <w:p w:rsidR="00C73CB2" w:rsidP="00C73CB2" w:rsidRDefault="00C73CB2" w14:paraId="0C93D340" w14:textId="77777777">
      <w:pPr>
        <w:pStyle w:val="Plattetekst"/>
        <w:kinsoku w:val="0"/>
        <w:overflowPunct w:val="0"/>
        <w:spacing w:before="1"/>
        <w:rPr>
          <w:b/>
          <w:bCs/>
          <w:spacing w:val="-10"/>
        </w:rPr>
      </w:pPr>
      <w:r>
        <w:rPr>
          <w:b/>
          <w:bCs/>
        </w:rPr>
        <w:t>Vraag</w:t>
      </w:r>
      <w:r>
        <w:rPr>
          <w:b/>
          <w:bCs/>
          <w:spacing w:val="-4"/>
        </w:rPr>
        <w:t xml:space="preserve"> </w:t>
      </w:r>
      <w:r>
        <w:rPr>
          <w:b/>
          <w:bCs/>
          <w:spacing w:val="-10"/>
        </w:rPr>
        <w:t>1</w:t>
      </w:r>
    </w:p>
    <w:p w:rsidR="00C73CB2" w:rsidP="00C73CB2" w:rsidRDefault="00C73CB2" w14:paraId="1E1BFEEA" w14:textId="77777777">
      <w:pPr>
        <w:pStyle w:val="Plattetekst"/>
        <w:kinsoku w:val="0"/>
        <w:overflowPunct w:val="0"/>
        <w:spacing w:before="21" w:line="264" w:lineRule="auto"/>
        <w:ind w:right="111"/>
        <w:rPr>
          <w:b/>
          <w:bCs/>
        </w:rPr>
      </w:pPr>
      <w:r>
        <w:rPr>
          <w:b/>
          <w:bCs/>
        </w:rPr>
        <w:t>Bent</w:t>
      </w:r>
      <w:r>
        <w:rPr>
          <w:b/>
          <w:bCs/>
          <w:spacing w:val="-4"/>
        </w:rPr>
        <w:t xml:space="preserve"> </w:t>
      </w:r>
      <w:r>
        <w:rPr>
          <w:b/>
          <w:bCs/>
        </w:rPr>
        <w:t>u</w:t>
      </w:r>
      <w:r>
        <w:rPr>
          <w:b/>
          <w:bCs/>
          <w:spacing w:val="-5"/>
        </w:rPr>
        <w:t xml:space="preserve"> </w:t>
      </w:r>
      <w:r>
        <w:rPr>
          <w:b/>
          <w:bCs/>
        </w:rPr>
        <w:t>bekend</w:t>
      </w:r>
      <w:r>
        <w:rPr>
          <w:b/>
          <w:bCs/>
          <w:spacing w:val="-4"/>
        </w:rPr>
        <w:t xml:space="preserve"> </w:t>
      </w:r>
      <w:r>
        <w:rPr>
          <w:b/>
          <w:bCs/>
        </w:rPr>
        <w:t>met</w:t>
      </w:r>
      <w:r>
        <w:rPr>
          <w:b/>
          <w:bCs/>
          <w:spacing w:val="-5"/>
        </w:rPr>
        <w:t xml:space="preserve"> </w:t>
      </w:r>
      <w:r>
        <w:rPr>
          <w:b/>
          <w:bCs/>
        </w:rPr>
        <w:t>het</w:t>
      </w:r>
      <w:r>
        <w:rPr>
          <w:b/>
          <w:bCs/>
          <w:spacing w:val="-4"/>
        </w:rPr>
        <w:t xml:space="preserve"> </w:t>
      </w:r>
      <w:r>
        <w:rPr>
          <w:b/>
          <w:bCs/>
        </w:rPr>
        <w:t>bericht</w:t>
      </w:r>
      <w:r>
        <w:rPr>
          <w:b/>
          <w:bCs/>
          <w:spacing w:val="-5"/>
        </w:rPr>
        <w:t xml:space="preserve"> </w:t>
      </w:r>
      <w:r>
        <w:rPr>
          <w:b/>
          <w:bCs/>
        </w:rPr>
        <w:t>'Zeeuwse</w:t>
      </w:r>
      <w:r>
        <w:rPr>
          <w:b/>
          <w:bCs/>
          <w:spacing w:val="-4"/>
        </w:rPr>
        <w:t xml:space="preserve"> </w:t>
      </w:r>
      <w:r>
        <w:rPr>
          <w:b/>
          <w:bCs/>
        </w:rPr>
        <w:t>rijdende</w:t>
      </w:r>
      <w:r>
        <w:rPr>
          <w:b/>
          <w:bCs/>
          <w:spacing w:val="-5"/>
        </w:rPr>
        <w:t xml:space="preserve"> </w:t>
      </w:r>
      <w:r>
        <w:rPr>
          <w:b/>
          <w:bCs/>
        </w:rPr>
        <w:t>rechter</w:t>
      </w:r>
      <w:r>
        <w:rPr>
          <w:b/>
          <w:bCs/>
          <w:spacing w:val="-4"/>
        </w:rPr>
        <w:t xml:space="preserve"> </w:t>
      </w:r>
      <w:r>
        <w:rPr>
          <w:b/>
          <w:bCs/>
        </w:rPr>
        <w:t>dreigt</w:t>
      </w:r>
      <w:r>
        <w:rPr>
          <w:b/>
          <w:bCs/>
          <w:spacing w:val="-4"/>
        </w:rPr>
        <w:t xml:space="preserve"> </w:t>
      </w:r>
      <w:r>
        <w:rPr>
          <w:b/>
          <w:bCs/>
        </w:rPr>
        <w:t>te verdwijnen door stoppen subsidie: "Het is heel wrang"'? 1)</w:t>
      </w:r>
    </w:p>
    <w:p w:rsidR="00C73CB2" w:rsidP="00C73CB2" w:rsidRDefault="00C73CB2" w14:paraId="330F277B" w14:textId="77777777">
      <w:pPr>
        <w:pStyle w:val="Plattetekst"/>
        <w:kinsoku w:val="0"/>
        <w:overflowPunct w:val="0"/>
        <w:spacing w:before="9"/>
        <w:rPr>
          <w:b/>
          <w:bCs/>
        </w:rPr>
      </w:pPr>
    </w:p>
    <w:p w:rsidR="00C73CB2" w:rsidP="00C73CB2" w:rsidRDefault="00C73CB2" w14:paraId="676A76AB"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1</w:t>
      </w:r>
    </w:p>
    <w:p w:rsidR="00C73CB2" w:rsidP="00C73CB2" w:rsidRDefault="00C73CB2" w14:paraId="7A5767EB" w14:textId="77777777">
      <w:pPr>
        <w:pStyle w:val="Plattetekst"/>
        <w:kinsoku w:val="0"/>
        <w:overflowPunct w:val="0"/>
        <w:spacing w:before="22"/>
        <w:rPr>
          <w:spacing w:val="-5"/>
        </w:rPr>
      </w:pPr>
      <w:r>
        <w:rPr>
          <w:spacing w:val="-5"/>
        </w:rPr>
        <w:t>Ja.</w:t>
      </w:r>
    </w:p>
    <w:p w:rsidR="00C73CB2" w:rsidP="00C73CB2" w:rsidRDefault="00C73CB2" w14:paraId="063A8E7F" w14:textId="77777777">
      <w:pPr>
        <w:pStyle w:val="Plattetekst"/>
        <w:kinsoku w:val="0"/>
        <w:overflowPunct w:val="0"/>
        <w:spacing w:before="42"/>
      </w:pPr>
    </w:p>
    <w:p w:rsidR="00C73CB2" w:rsidP="00C73CB2" w:rsidRDefault="00C73CB2" w14:paraId="0F7955D0" w14:textId="77777777">
      <w:pPr>
        <w:pStyle w:val="Plattetekst"/>
        <w:kinsoku w:val="0"/>
        <w:overflowPunct w:val="0"/>
        <w:rPr>
          <w:b/>
          <w:bCs/>
          <w:spacing w:val="-10"/>
        </w:rPr>
      </w:pPr>
      <w:r>
        <w:rPr>
          <w:b/>
          <w:bCs/>
        </w:rPr>
        <w:t>Vraag</w:t>
      </w:r>
      <w:r>
        <w:rPr>
          <w:b/>
          <w:bCs/>
          <w:spacing w:val="-4"/>
        </w:rPr>
        <w:t xml:space="preserve"> </w:t>
      </w:r>
      <w:r>
        <w:rPr>
          <w:b/>
          <w:bCs/>
          <w:spacing w:val="-10"/>
        </w:rPr>
        <w:t>2</w:t>
      </w:r>
    </w:p>
    <w:p w:rsidR="00C73CB2" w:rsidP="00C73CB2" w:rsidRDefault="00C73CB2" w14:paraId="3CDDBE77" w14:textId="77777777">
      <w:pPr>
        <w:pStyle w:val="Plattetekst"/>
        <w:kinsoku w:val="0"/>
        <w:overflowPunct w:val="0"/>
        <w:spacing w:before="21" w:line="264" w:lineRule="auto"/>
        <w:ind w:right="111"/>
        <w:rPr>
          <w:b/>
          <w:bCs/>
          <w:spacing w:val="-2"/>
        </w:rPr>
      </w:pPr>
      <w:r>
        <w:rPr>
          <w:b/>
          <w:bCs/>
        </w:rPr>
        <w:t>Kunt</w:t>
      </w:r>
      <w:r>
        <w:rPr>
          <w:b/>
          <w:bCs/>
          <w:spacing w:val="-4"/>
        </w:rPr>
        <w:t xml:space="preserve"> </w:t>
      </w:r>
      <w:r>
        <w:rPr>
          <w:b/>
          <w:bCs/>
        </w:rPr>
        <w:t>u</w:t>
      </w:r>
      <w:r>
        <w:rPr>
          <w:b/>
          <w:bCs/>
          <w:spacing w:val="-4"/>
        </w:rPr>
        <w:t xml:space="preserve"> </w:t>
      </w:r>
      <w:r>
        <w:rPr>
          <w:b/>
          <w:bCs/>
        </w:rPr>
        <w:t>toelichten</w:t>
      </w:r>
      <w:r>
        <w:rPr>
          <w:b/>
          <w:bCs/>
          <w:spacing w:val="-3"/>
        </w:rPr>
        <w:t xml:space="preserve"> </w:t>
      </w:r>
      <w:r>
        <w:rPr>
          <w:b/>
          <w:bCs/>
        </w:rPr>
        <w:t>waarom</w:t>
      </w:r>
      <w:r>
        <w:rPr>
          <w:b/>
          <w:bCs/>
          <w:spacing w:val="-3"/>
        </w:rPr>
        <w:t xml:space="preserve"> </w:t>
      </w:r>
      <w:r>
        <w:rPr>
          <w:b/>
          <w:bCs/>
        </w:rPr>
        <w:t>is</w:t>
      </w:r>
      <w:r>
        <w:rPr>
          <w:b/>
          <w:bCs/>
          <w:spacing w:val="-4"/>
        </w:rPr>
        <w:t xml:space="preserve"> </w:t>
      </w:r>
      <w:r>
        <w:rPr>
          <w:b/>
          <w:bCs/>
        </w:rPr>
        <w:t>besloten</w:t>
      </w:r>
      <w:r>
        <w:rPr>
          <w:b/>
          <w:bCs/>
          <w:spacing w:val="-4"/>
        </w:rPr>
        <w:t xml:space="preserve"> </w:t>
      </w:r>
      <w:r>
        <w:rPr>
          <w:b/>
          <w:bCs/>
        </w:rPr>
        <w:t>de</w:t>
      </w:r>
      <w:r>
        <w:rPr>
          <w:b/>
          <w:bCs/>
          <w:spacing w:val="-3"/>
        </w:rPr>
        <w:t xml:space="preserve"> </w:t>
      </w:r>
      <w:r>
        <w:rPr>
          <w:b/>
          <w:bCs/>
        </w:rPr>
        <w:t>subsidie</w:t>
      </w:r>
      <w:r>
        <w:rPr>
          <w:b/>
          <w:bCs/>
          <w:spacing w:val="-3"/>
        </w:rPr>
        <w:t xml:space="preserve"> </w:t>
      </w:r>
      <w:r>
        <w:rPr>
          <w:b/>
          <w:bCs/>
        </w:rPr>
        <w:t>aan</w:t>
      </w:r>
      <w:r>
        <w:rPr>
          <w:b/>
          <w:bCs/>
          <w:spacing w:val="-4"/>
        </w:rPr>
        <w:t xml:space="preserve"> </w:t>
      </w:r>
      <w:r>
        <w:rPr>
          <w:b/>
          <w:bCs/>
        </w:rPr>
        <w:t>de</w:t>
      </w:r>
      <w:r>
        <w:rPr>
          <w:b/>
          <w:bCs/>
          <w:spacing w:val="-3"/>
        </w:rPr>
        <w:t xml:space="preserve"> </w:t>
      </w:r>
      <w:r>
        <w:rPr>
          <w:b/>
          <w:bCs/>
        </w:rPr>
        <w:t>stichting</w:t>
      </w:r>
      <w:r>
        <w:rPr>
          <w:b/>
          <w:bCs/>
          <w:spacing w:val="-3"/>
        </w:rPr>
        <w:t xml:space="preserve"> </w:t>
      </w:r>
      <w:r>
        <w:rPr>
          <w:b/>
          <w:bCs/>
        </w:rPr>
        <w:t xml:space="preserve">‘samen recht vinden’ (SRV) voor de pilot 'Zeeuwse rijdende rechter' stop te </w:t>
      </w:r>
      <w:r>
        <w:rPr>
          <w:b/>
          <w:bCs/>
          <w:spacing w:val="-2"/>
        </w:rPr>
        <w:t>zetten?</w:t>
      </w:r>
    </w:p>
    <w:p w:rsidR="00C73CB2" w:rsidP="00C73CB2" w:rsidRDefault="00C73CB2" w14:paraId="21E0B406" w14:textId="77777777">
      <w:pPr>
        <w:pStyle w:val="Plattetekst"/>
        <w:kinsoku w:val="0"/>
        <w:overflowPunct w:val="0"/>
        <w:spacing w:before="19"/>
        <w:rPr>
          <w:b/>
          <w:bCs/>
        </w:rPr>
      </w:pPr>
    </w:p>
    <w:p w:rsidR="00C73CB2" w:rsidP="00C73CB2" w:rsidRDefault="00C73CB2" w14:paraId="44670706" w14:textId="77777777">
      <w:pPr>
        <w:pStyle w:val="Plattetekst"/>
        <w:kinsoku w:val="0"/>
        <w:overflowPunct w:val="0"/>
        <w:spacing w:before="1"/>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2</w:t>
      </w:r>
    </w:p>
    <w:p w:rsidRPr="00FA0C84" w:rsidR="00C73CB2" w:rsidP="00C73CB2" w:rsidRDefault="00C73CB2" w14:paraId="3F85378A" w14:textId="77777777">
      <w:pPr>
        <w:pStyle w:val="Plattetekst"/>
        <w:kinsoku w:val="0"/>
        <w:overflowPunct w:val="0"/>
        <w:spacing w:before="21" w:line="261" w:lineRule="auto"/>
        <w:ind w:right="54"/>
        <w:rPr>
          <w:color w:val="000000"/>
        </w:rPr>
      </w:pPr>
      <w:r w:rsidRPr="00C71749">
        <w:rPr>
          <w:color w:val="000000"/>
          <w:shd w:val="clear" w:color="auto" w:fill="FFFFFF" w:themeFill="background1"/>
        </w:rPr>
        <w:t>Er is geen sprake geweest van het stopzetten van een subsidie voor Samen Recht Vinden. De organisatie heeft in het kader van het programma stelselvernieuwing rechtsbijstand</w:t>
      </w:r>
      <w:r w:rsidRPr="00C71749">
        <w:rPr>
          <w:color w:val="000000"/>
          <w:spacing w:val="-3"/>
          <w:shd w:val="clear" w:color="auto" w:fill="FFFFFF" w:themeFill="background1"/>
        </w:rPr>
        <w:t xml:space="preserve"> </w:t>
      </w:r>
      <w:r w:rsidRPr="00C71749">
        <w:rPr>
          <w:color w:val="000000"/>
          <w:shd w:val="clear" w:color="auto" w:fill="FFFFFF" w:themeFill="background1"/>
        </w:rPr>
        <w:t>tweemaal</w:t>
      </w:r>
      <w:r w:rsidRPr="00C71749">
        <w:rPr>
          <w:color w:val="000000"/>
          <w:spacing w:val="-3"/>
          <w:shd w:val="clear" w:color="auto" w:fill="FFFFFF" w:themeFill="background1"/>
        </w:rPr>
        <w:t xml:space="preserve"> </w:t>
      </w:r>
      <w:r w:rsidRPr="00C71749">
        <w:rPr>
          <w:color w:val="000000"/>
          <w:shd w:val="clear" w:color="auto" w:fill="FFFFFF" w:themeFill="background1"/>
        </w:rPr>
        <w:t>een</w:t>
      </w:r>
      <w:r w:rsidRPr="00C71749">
        <w:rPr>
          <w:color w:val="000000"/>
          <w:spacing w:val="-4"/>
          <w:shd w:val="clear" w:color="auto" w:fill="FFFFFF" w:themeFill="background1"/>
        </w:rPr>
        <w:t xml:space="preserve"> </w:t>
      </w:r>
      <w:r w:rsidRPr="00C71749">
        <w:rPr>
          <w:color w:val="000000"/>
          <w:shd w:val="clear" w:color="auto" w:fill="FFFFFF" w:themeFill="background1"/>
        </w:rPr>
        <w:t>incidentele</w:t>
      </w:r>
      <w:r w:rsidRPr="00C71749">
        <w:rPr>
          <w:color w:val="000000"/>
          <w:spacing w:val="-4"/>
          <w:shd w:val="clear" w:color="auto" w:fill="FFFFFF" w:themeFill="background1"/>
        </w:rPr>
        <w:t xml:space="preserve"> </w:t>
      </w:r>
      <w:r w:rsidRPr="00C71749">
        <w:rPr>
          <w:color w:val="000000"/>
          <w:shd w:val="clear" w:color="auto" w:fill="FFFFFF" w:themeFill="background1"/>
        </w:rPr>
        <w:t>projectsubsidie</w:t>
      </w:r>
      <w:r w:rsidRPr="00C71749">
        <w:rPr>
          <w:color w:val="000000"/>
          <w:spacing w:val="-3"/>
          <w:shd w:val="clear" w:color="auto" w:fill="FFFFFF" w:themeFill="background1"/>
        </w:rPr>
        <w:t xml:space="preserve"> </w:t>
      </w:r>
      <w:r w:rsidRPr="00C71749">
        <w:rPr>
          <w:color w:val="000000"/>
          <w:shd w:val="clear" w:color="auto" w:fill="FFFFFF" w:themeFill="background1"/>
        </w:rPr>
        <w:t>ontvangen,</w:t>
      </w:r>
      <w:r w:rsidRPr="00C71749">
        <w:rPr>
          <w:color w:val="000000"/>
          <w:spacing w:val="-3"/>
          <w:shd w:val="clear" w:color="auto" w:fill="FFFFFF" w:themeFill="background1"/>
        </w:rPr>
        <w:t xml:space="preserve"> </w:t>
      </w:r>
      <w:r w:rsidRPr="00C71749">
        <w:rPr>
          <w:color w:val="000000"/>
          <w:shd w:val="clear" w:color="auto" w:fill="FFFFFF" w:themeFill="background1"/>
        </w:rPr>
        <w:t>de</w:t>
      </w:r>
      <w:r w:rsidRPr="00C71749">
        <w:rPr>
          <w:color w:val="000000"/>
          <w:spacing w:val="-4"/>
          <w:shd w:val="clear" w:color="auto" w:fill="FFFFFF" w:themeFill="background1"/>
        </w:rPr>
        <w:t xml:space="preserve"> </w:t>
      </w:r>
      <w:r w:rsidRPr="00C71749">
        <w:rPr>
          <w:color w:val="000000"/>
          <w:shd w:val="clear" w:color="auto" w:fill="FFFFFF" w:themeFill="background1"/>
        </w:rPr>
        <w:t>eerste</w:t>
      </w:r>
      <w:r w:rsidRPr="00C71749">
        <w:rPr>
          <w:color w:val="000000"/>
          <w:spacing w:val="-4"/>
          <w:shd w:val="clear" w:color="auto" w:fill="FFFFFF" w:themeFill="background1"/>
        </w:rPr>
        <w:t xml:space="preserve"> </w:t>
      </w:r>
      <w:r w:rsidRPr="00C71749">
        <w:rPr>
          <w:color w:val="000000"/>
          <w:shd w:val="clear" w:color="auto" w:fill="FFFFFF" w:themeFill="background1"/>
        </w:rPr>
        <w:t>keer tijdens de pilotfase van het programma (2021-2022) voor het ontwikkelen van</w:t>
      </w:r>
      <w:r w:rsidRPr="00C71749">
        <w:rPr>
          <w:color w:val="000000"/>
          <w:spacing w:val="40"/>
          <w:shd w:val="clear" w:color="auto" w:fill="FFFFFF" w:themeFill="background1"/>
        </w:rPr>
        <w:t xml:space="preserve"> </w:t>
      </w:r>
      <w:r w:rsidRPr="00C71749">
        <w:rPr>
          <w:color w:val="000000"/>
          <w:shd w:val="clear" w:color="auto" w:fill="FFFFFF" w:themeFill="background1"/>
        </w:rPr>
        <w:t>een nieuwe aanpak voor het versterken van de laagdrempelige toegang tot het recht en de tweede keer (2023-2024) voor onderzoek naar mogelijke lokale borging</w:t>
      </w:r>
      <w:r w:rsidRPr="00C71749">
        <w:rPr>
          <w:color w:val="000000"/>
          <w:spacing w:val="-3"/>
          <w:shd w:val="clear" w:color="auto" w:fill="FFFFFF" w:themeFill="background1"/>
        </w:rPr>
        <w:t xml:space="preserve"> </w:t>
      </w:r>
      <w:r w:rsidRPr="00C71749">
        <w:rPr>
          <w:color w:val="000000"/>
          <w:shd w:val="clear" w:color="auto" w:fill="FFFFFF" w:themeFill="background1"/>
        </w:rPr>
        <w:t>en</w:t>
      </w:r>
      <w:r w:rsidRPr="00C71749">
        <w:rPr>
          <w:color w:val="000000"/>
          <w:spacing w:val="-3"/>
          <w:shd w:val="clear" w:color="auto" w:fill="FFFFFF" w:themeFill="background1"/>
        </w:rPr>
        <w:t xml:space="preserve"> </w:t>
      </w:r>
      <w:r w:rsidRPr="00C71749">
        <w:rPr>
          <w:color w:val="000000"/>
          <w:shd w:val="clear" w:color="auto" w:fill="FFFFFF" w:themeFill="background1"/>
        </w:rPr>
        <w:t>implementatie</w:t>
      </w:r>
      <w:r w:rsidRPr="00C71749">
        <w:rPr>
          <w:color w:val="000000"/>
          <w:spacing w:val="-3"/>
          <w:shd w:val="clear" w:color="auto" w:fill="FFFFFF" w:themeFill="background1"/>
        </w:rPr>
        <w:t xml:space="preserve"> </w:t>
      </w:r>
      <w:r w:rsidRPr="00C71749">
        <w:rPr>
          <w:color w:val="000000"/>
          <w:shd w:val="clear" w:color="auto" w:fill="FFFFFF" w:themeFill="background1"/>
        </w:rPr>
        <w:t>van</w:t>
      </w:r>
      <w:r w:rsidRPr="00C71749">
        <w:rPr>
          <w:color w:val="000000"/>
          <w:spacing w:val="-4"/>
          <w:shd w:val="clear" w:color="auto" w:fill="FFFFFF" w:themeFill="background1"/>
        </w:rPr>
        <w:t xml:space="preserve"> </w:t>
      </w:r>
      <w:r w:rsidRPr="00C71749">
        <w:rPr>
          <w:color w:val="000000"/>
          <w:shd w:val="clear" w:color="auto" w:fill="FFFFFF" w:themeFill="background1"/>
        </w:rPr>
        <w:t>de</w:t>
      </w:r>
      <w:r w:rsidRPr="00C71749">
        <w:rPr>
          <w:color w:val="000000"/>
          <w:spacing w:val="-3"/>
          <w:shd w:val="clear" w:color="auto" w:fill="FFFFFF" w:themeFill="background1"/>
        </w:rPr>
        <w:t xml:space="preserve"> </w:t>
      </w:r>
      <w:r w:rsidRPr="00C71749">
        <w:rPr>
          <w:color w:val="000000"/>
          <w:shd w:val="clear" w:color="auto" w:fill="FFFFFF" w:themeFill="background1"/>
        </w:rPr>
        <w:t>aanpak.</w:t>
      </w:r>
      <w:r w:rsidRPr="00C71749">
        <w:rPr>
          <w:color w:val="000000"/>
          <w:spacing w:val="-4"/>
          <w:shd w:val="clear" w:color="auto" w:fill="FFFFFF" w:themeFill="background1"/>
        </w:rPr>
        <w:t xml:space="preserve"> </w:t>
      </w:r>
      <w:r w:rsidRPr="00C71749">
        <w:rPr>
          <w:color w:val="000000"/>
          <w:shd w:val="clear" w:color="auto" w:fill="FFFFFF" w:themeFill="background1"/>
        </w:rPr>
        <w:t>Niet</w:t>
      </w:r>
      <w:r w:rsidRPr="00C71749">
        <w:rPr>
          <w:color w:val="000000"/>
          <w:spacing w:val="-4"/>
          <w:shd w:val="clear" w:color="auto" w:fill="FFFFFF" w:themeFill="background1"/>
        </w:rPr>
        <w:t xml:space="preserve"> </w:t>
      </w:r>
      <w:r w:rsidRPr="00C71749">
        <w:rPr>
          <w:color w:val="000000"/>
          <w:shd w:val="clear" w:color="auto" w:fill="FFFFFF" w:themeFill="background1"/>
        </w:rPr>
        <w:t>alleen</w:t>
      </w:r>
      <w:r w:rsidRPr="00C71749">
        <w:rPr>
          <w:color w:val="000000"/>
          <w:spacing w:val="-4"/>
          <w:shd w:val="clear" w:color="auto" w:fill="FFFFFF" w:themeFill="background1"/>
        </w:rPr>
        <w:t xml:space="preserve"> </w:t>
      </w:r>
      <w:r w:rsidRPr="00C71749">
        <w:rPr>
          <w:color w:val="000000"/>
          <w:shd w:val="clear" w:color="auto" w:fill="FFFFFF" w:themeFill="background1"/>
        </w:rPr>
        <w:t>het</w:t>
      </w:r>
      <w:r w:rsidRPr="00C71749">
        <w:rPr>
          <w:color w:val="000000"/>
          <w:spacing w:val="-3"/>
          <w:shd w:val="clear" w:color="auto" w:fill="FFFFFF" w:themeFill="background1"/>
        </w:rPr>
        <w:t xml:space="preserve"> </w:t>
      </w:r>
      <w:r w:rsidRPr="00C71749">
        <w:rPr>
          <w:color w:val="000000"/>
          <w:shd w:val="clear" w:color="auto" w:fill="FFFFFF" w:themeFill="background1"/>
        </w:rPr>
        <w:t>ministerie</w:t>
      </w:r>
      <w:r w:rsidRPr="00C71749">
        <w:rPr>
          <w:color w:val="000000"/>
          <w:spacing w:val="-5"/>
          <w:shd w:val="clear" w:color="auto" w:fill="FFFFFF" w:themeFill="background1"/>
        </w:rPr>
        <w:t xml:space="preserve"> </w:t>
      </w:r>
      <w:r w:rsidRPr="00C71749">
        <w:rPr>
          <w:color w:val="000000"/>
          <w:shd w:val="clear" w:color="auto" w:fill="FFFFFF" w:themeFill="background1"/>
        </w:rPr>
        <w:t>van</w:t>
      </w:r>
      <w:r w:rsidRPr="00C71749">
        <w:rPr>
          <w:color w:val="000000"/>
          <w:spacing w:val="-3"/>
          <w:shd w:val="clear" w:color="auto" w:fill="FFFFFF" w:themeFill="background1"/>
        </w:rPr>
        <w:t xml:space="preserve"> </w:t>
      </w:r>
      <w:proofErr w:type="spellStart"/>
      <w:r w:rsidRPr="00C71749">
        <w:rPr>
          <w:color w:val="000000"/>
          <w:shd w:val="clear" w:color="auto" w:fill="FFFFFF" w:themeFill="background1"/>
        </w:rPr>
        <w:t>JenV</w:t>
      </w:r>
      <w:proofErr w:type="spellEnd"/>
      <w:r w:rsidRPr="00C71749">
        <w:rPr>
          <w:color w:val="000000"/>
          <w:spacing w:val="-4"/>
          <w:shd w:val="clear" w:color="auto" w:fill="FFFFFF" w:themeFill="background1"/>
        </w:rPr>
        <w:t xml:space="preserve"> </w:t>
      </w:r>
      <w:r w:rsidRPr="00C71749">
        <w:rPr>
          <w:color w:val="000000"/>
          <w:shd w:val="clear" w:color="auto" w:fill="FFFFFF" w:themeFill="background1"/>
        </w:rPr>
        <w:t>maar ook het ministerie van BZK heeft bijgedragen met de Rijk-regiodeal. Ook de Zeeuwse gemeenten waren betrokken. Het</w:t>
      </w:r>
      <w:r w:rsidRPr="00FA0C84">
        <w:rPr>
          <w:color w:val="000000"/>
        </w:rPr>
        <w:t xml:space="preserve"> was vooraf bekend bij de organisatie dat dit incidentele bijdragen zouden zijn en dat permanente financiering vanuit het budget voor het stelsel van de gesubsidieerde rechtsbijstand niet een mogelijkheid was. Conclusie is dat het ingewikkeld blijkt om de aanpak structureel te borgen of in te bedden.</w:t>
      </w:r>
    </w:p>
    <w:p w:rsidRPr="00FA0C84" w:rsidR="00C73CB2" w:rsidP="00C73CB2" w:rsidRDefault="00C73CB2" w14:paraId="74B0721C" w14:textId="77777777">
      <w:pPr>
        <w:pStyle w:val="Plattetekst"/>
        <w:kinsoku w:val="0"/>
        <w:overflowPunct w:val="0"/>
        <w:spacing w:line="264" w:lineRule="auto"/>
      </w:pPr>
      <w:r w:rsidRPr="00FA0C84">
        <w:t>Tegelijkertijd</w:t>
      </w:r>
      <w:r w:rsidRPr="00FA0C84">
        <w:rPr>
          <w:spacing w:val="-3"/>
        </w:rPr>
        <w:t xml:space="preserve"> </w:t>
      </w:r>
      <w:r w:rsidRPr="00FA0C84">
        <w:t>constateer</w:t>
      </w:r>
      <w:r w:rsidRPr="00FA0C84">
        <w:rPr>
          <w:spacing w:val="-4"/>
        </w:rPr>
        <w:t xml:space="preserve"> </w:t>
      </w:r>
      <w:r w:rsidRPr="00FA0C84">
        <w:t>ik</w:t>
      </w:r>
      <w:r w:rsidRPr="00FA0C84">
        <w:rPr>
          <w:spacing w:val="-4"/>
        </w:rPr>
        <w:t xml:space="preserve"> </w:t>
      </w:r>
      <w:r w:rsidRPr="00FA0C84">
        <w:t>dat</w:t>
      </w:r>
      <w:r w:rsidRPr="00FA0C84">
        <w:rPr>
          <w:spacing w:val="-4"/>
        </w:rPr>
        <w:t xml:space="preserve"> </w:t>
      </w:r>
      <w:r w:rsidRPr="00FA0C84">
        <w:t>er</w:t>
      </w:r>
      <w:r w:rsidRPr="00FA0C84">
        <w:rPr>
          <w:spacing w:val="-4"/>
        </w:rPr>
        <w:t xml:space="preserve"> </w:t>
      </w:r>
      <w:r w:rsidRPr="00FA0C84">
        <w:t>in</w:t>
      </w:r>
      <w:r w:rsidRPr="00FA0C84">
        <w:rPr>
          <w:spacing w:val="-4"/>
        </w:rPr>
        <w:t xml:space="preserve"> </w:t>
      </w:r>
      <w:r w:rsidRPr="00FA0C84">
        <w:t>Zeeland</w:t>
      </w:r>
      <w:r w:rsidRPr="00FA0C84">
        <w:rPr>
          <w:spacing w:val="-3"/>
        </w:rPr>
        <w:t xml:space="preserve"> </w:t>
      </w:r>
      <w:r w:rsidRPr="00FA0C84">
        <w:t>een</w:t>
      </w:r>
      <w:r w:rsidRPr="00FA0C84">
        <w:rPr>
          <w:spacing w:val="-3"/>
        </w:rPr>
        <w:t xml:space="preserve"> </w:t>
      </w:r>
      <w:r w:rsidRPr="00FA0C84">
        <w:t>beperkt</w:t>
      </w:r>
      <w:r w:rsidRPr="00FA0C84">
        <w:rPr>
          <w:spacing w:val="-4"/>
        </w:rPr>
        <w:t xml:space="preserve"> </w:t>
      </w:r>
      <w:r w:rsidRPr="00FA0C84">
        <w:t>aanbod</w:t>
      </w:r>
      <w:r w:rsidRPr="00FA0C84">
        <w:rPr>
          <w:spacing w:val="-3"/>
        </w:rPr>
        <w:t xml:space="preserve"> </w:t>
      </w:r>
      <w:r w:rsidRPr="00FA0C84">
        <w:t>is</w:t>
      </w:r>
      <w:r w:rsidRPr="00FA0C84">
        <w:rPr>
          <w:spacing w:val="-3"/>
        </w:rPr>
        <w:t xml:space="preserve"> </w:t>
      </w:r>
      <w:r w:rsidRPr="00FA0C84">
        <w:t>voor</w:t>
      </w:r>
      <w:r w:rsidRPr="00FA0C84">
        <w:rPr>
          <w:spacing w:val="-3"/>
        </w:rPr>
        <w:t xml:space="preserve"> </w:t>
      </w:r>
      <w:r w:rsidRPr="00FA0C84">
        <w:t>eerstelijns rechtshulp en dat ieder goed werkend initiatief dat verdwijnt er een teveel is.</w:t>
      </w:r>
    </w:p>
    <w:p w:rsidRPr="00FA0C84" w:rsidR="00C73CB2" w:rsidP="00C73CB2" w:rsidRDefault="00C73CB2" w14:paraId="3016993A" w14:textId="77777777">
      <w:pPr>
        <w:pStyle w:val="Plattetekst"/>
        <w:kinsoku w:val="0"/>
        <w:overflowPunct w:val="0"/>
        <w:spacing w:before="100"/>
        <w:ind w:left="126"/>
        <w:rPr>
          <w:spacing w:val="-2"/>
          <w:sz w:val="13"/>
          <w:szCs w:val="13"/>
        </w:rPr>
      </w:pPr>
      <w:r w:rsidRPr="00FA0C84">
        <w:rPr>
          <w:rFonts w:ascii="Times New Roman" w:hAnsi="Times New Roman" w:cs="Times New Roman"/>
          <w:sz w:val="24"/>
          <w:szCs w:val="24"/>
        </w:rPr>
        <w:br w:type="column"/>
      </w:r>
    </w:p>
    <w:p w:rsidRPr="00FA0C84" w:rsidR="00C73CB2" w:rsidP="00C73CB2" w:rsidRDefault="00C73CB2" w14:paraId="6E01260D" w14:textId="77777777">
      <w:pPr>
        <w:pStyle w:val="Plattetekst"/>
        <w:kinsoku w:val="0"/>
        <w:overflowPunct w:val="0"/>
        <w:rPr>
          <w:sz w:val="20"/>
          <w:szCs w:val="20"/>
        </w:rPr>
      </w:pPr>
    </w:p>
    <w:p w:rsidRPr="00FA0C84" w:rsidR="00C73CB2" w:rsidP="00C73CB2" w:rsidRDefault="00C73CB2" w14:paraId="3D1DB4B6" w14:textId="77777777">
      <w:pPr>
        <w:pStyle w:val="Plattetekst"/>
        <w:kinsoku w:val="0"/>
        <w:overflowPunct w:val="0"/>
        <w:rPr>
          <w:sz w:val="20"/>
          <w:szCs w:val="20"/>
        </w:rPr>
      </w:pPr>
    </w:p>
    <w:p w:rsidRPr="00FA0C84" w:rsidR="00C73CB2" w:rsidP="00C73CB2" w:rsidRDefault="00C73CB2" w14:paraId="37AA8ADA" w14:textId="77777777">
      <w:pPr>
        <w:pStyle w:val="Plattetekst"/>
        <w:kinsoku w:val="0"/>
        <w:overflowPunct w:val="0"/>
        <w:rPr>
          <w:sz w:val="20"/>
          <w:szCs w:val="20"/>
        </w:rPr>
      </w:pPr>
    </w:p>
    <w:p w:rsidRPr="00FA0C84" w:rsidR="00C73CB2" w:rsidP="00C73CB2" w:rsidRDefault="00C73CB2" w14:paraId="249D93C8" w14:textId="77777777">
      <w:pPr>
        <w:pStyle w:val="Plattetekst"/>
        <w:kinsoku w:val="0"/>
        <w:overflowPunct w:val="0"/>
        <w:rPr>
          <w:sz w:val="20"/>
          <w:szCs w:val="20"/>
        </w:rPr>
      </w:pPr>
    </w:p>
    <w:p w:rsidRPr="00FA0C84" w:rsidR="00C73CB2" w:rsidP="00C73CB2" w:rsidRDefault="00C73CB2" w14:paraId="4C3B172D" w14:textId="77777777">
      <w:pPr>
        <w:pStyle w:val="Plattetekst"/>
        <w:kinsoku w:val="0"/>
        <w:overflowPunct w:val="0"/>
        <w:rPr>
          <w:sz w:val="20"/>
          <w:szCs w:val="20"/>
        </w:rPr>
      </w:pPr>
    </w:p>
    <w:p w:rsidRPr="00FA0C84" w:rsidR="00C73CB2" w:rsidP="00C73CB2" w:rsidRDefault="00C73CB2" w14:paraId="11F50A0B" w14:textId="77777777">
      <w:pPr>
        <w:pStyle w:val="Plattetekst"/>
        <w:kinsoku w:val="0"/>
        <w:overflowPunct w:val="0"/>
        <w:rPr>
          <w:sz w:val="20"/>
          <w:szCs w:val="20"/>
        </w:rPr>
      </w:pPr>
    </w:p>
    <w:p w:rsidRPr="00FA0C84" w:rsidR="00C73CB2" w:rsidP="00C73CB2" w:rsidRDefault="00C73CB2" w14:paraId="008F02AB" w14:textId="77777777">
      <w:pPr>
        <w:pStyle w:val="Plattetekst"/>
        <w:kinsoku w:val="0"/>
        <w:overflowPunct w:val="0"/>
        <w:rPr>
          <w:sz w:val="20"/>
          <w:szCs w:val="20"/>
        </w:rPr>
      </w:pPr>
    </w:p>
    <w:p w:rsidRPr="00FA0C84" w:rsidR="00C73CB2" w:rsidP="00C73CB2" w:rsidRDefault="00C73CB2" w14:paraId="09661638" w14:textId="77777777">
      <w:pPr>
        <w:pStyle w:val="Plattetekst"/>
        <w:kinsoku w:val="0"/>
        <w:overflowPunct w:val="0"/>
        <w:rPr>
          <w:sz w:val="20"/>
          <w:szCs w:val="20"/>
        </w:rPr>
      </w:pPr>
    </w:p>
    <w:p w:rsidRPr="00FA0C84" w:rsidR="00C73CB2" w:rsidP="00C73CB2" w:rsidRDefault="00C73CB2" w14:paraId="2C6F0962" w14:textId="77777777">
      <w:pPr>
        <w:pStyle w:val="Plattetekst"/>
        <w:kinsoku w:val="0"/>
        <w:overflowPunct w:val="0"/>
        <w:rPr>
          <w:sz w:val="20"/>
          <w:szCs w:val="20"/>
        </w:rPr>
      </w:pPr>
    </w:p>
    <w:p w:rsidRPr="00FA0C84" w:rsidR="00C73CB2" w:rsidP="00C73CB2" w:rsidRDefault="00C73CB2" w14:paraId="3AC7CBEE" w14:textId="77777777">
      <w:pPr>
        <w:pStyle w:val="Plattetekst"/>
        <w:kinsoku w:val="0"/>
        <w:overflowPunct w:val="0"/>
        <w:rPr>
          <w:sz w:val="20"/>
          <w:szCs w:val="20"/>
        </w:rPr>
      </w:pPr>
    </w:p>
    <w:p w:rsidRPr="00FA0C84" w:rsidR="00C73CB2" w:rsidP="00C73CB2" w:rsidRDefault="00C73CB2" w14:paraId="1DE74B0F" w14:textId="77777777">
      <w:pPr>
        <w:pStyle w:val="Plattetekst"/>
        <w:kinsoku w:val="0"/>
        <w:overflowPunct w:val="0"/>
        <w:rPr>
          <w:sz w:val="20"/>
          <w:szCs w:val="20"/>
        </w:rPr>
      </w:pPr>
    </w:p>
    <w:p w:rsidRPr="00FA0C84" w:rsidR="00C73CB2" w:rsidP="00C73CB2" w:rsidRDefault="00C73CB2" w14:paraId="4D37354C" w14:textId="77777777">
      <w:pPr>
        <w:pStyle w:val="Plattetekst"/>
        <w:kinsoku w:val="0"/>
        <w:overflowPunct w:val="0"/>
        <w:rPr>
          <w:sz w:val="20"/>
          <w:szCs w:val="20"/>
        </w:rPr>
      </w:pPr>
    </w:p>
    <w:p w:rsidRPr="00FA0C84" w:rsidR="00C73CB2" w:rsidP="00C73CB2" w:rsidRDefault="00C73CB2" w14:paraId="5A047CF3" w14:textId="77777777">
      <w:pPr>
        <w:pStyle w:val="Plattetekst"/>
        <w:kinsoku w:val="0"/>
        <w:overflowPunct w:val="0"/>
        <w:rPr>
          <w:sz w:val="20"/>
          <w:szCs w:val="20"/>
        </w:rPr>
      </w:pPr>
    </w:p>
    <w:p w:rsidRPr="00FA0C84" w:rsidR="00C73CB2" w:rsidP="00C73CB2" w:rsidRDefault="00C73CB2" w14:paraId="793A5608" w14:textId="77777777">
      <w:pPr>
        <w:pStyle w:val="Plattetekst"/>
        <w:kinsoku w:val="0"/>
        <w:overflowPunct w:val="0"/>
        <w:rPr>
          <w:sz w:val="20"/>
          <w:szCs w:val="20"/>
        </w:rPr>
      </w:pPr>
    </w:p>
    <w:p w:rsidRPr="00FA0C84" w:rsidR="00C73CB2" w:rsidP="00C73CB2" w:rsidRDefault="00C73CB2" w14:paraId="4E03765A" w14:textId="77777777">
      <w:pPr>
        <w:pStyle w:val="Plattetekst"/>
        <w:kinsoku w:val="0"/>
        <w:overflowPunct w:val="0"/>
        <w:rPr>
          <w:sz w:val="20"/>
          <w:szCs w:val="20"/>
        </w:rPr>
      </w:pPr>
    </w:p>
    <w:p w:rsidRPr="00FA0C84" w:rsidR="00C73CB2" w:rsidP="00C73CB2" w:rsidRDefault="00C73CB2" w14:paraId="75E047DD" w14:textId="77777777">
      <w:pPr>
        <w:pStyle w:val="Plattetekst"/>
        <w:kinsoku w:val="0"/>
        <w:overflowPunct w:val="0"/>
        <w:rPr>
          <w:sz w:val="20"/>
          <w:szCs w:val="20"/>
        </w:rPr>
      </w:pPr>
    </w:p>
    <w:p w:rsidRPr="00FA0C84" w:rsidR="00C73CB2" w:rsidP="00C73CB2" w:rsidRDefault="00C73CB2" w14:paraId="3831DC13" w14:textId="77777777">
      <w:pPr>
        <w:pStyle w:val="Plattetekst"/>
        <w:kinsoku w:val="0"/>
        <w:overflowPunct w:val="0"/>
        <w:spacing w:before="49"/>
        <w:rPr>
          <w:sz w:val="20"/>
          <w:szCs w:val="20"/>
        </w:rPr>
      </w:pPr>
    </w:p>
    <w:p w:rsidRPr="00FA0C84" w:rsidR="00C73CB2" w:rsidP="00C73CB2" w:rsidRDefault="00C73CB2" w14:paraId="6BD4A93B" w14:textId="77777777">
      <w:pPr>
        <w:pStyle w:val="Plattetekst"/>
        <w:kinsoku w:val="0"/>
        <w:overflowPunct w:val="0"/>
        <w:spacing w:before="49"/>
        <w:rPr>
          <w:sz w:val="20"/>
          <w:szCs w:val="20"/>
        </w:rPr>
        <w:sectPr w:rsidRPr="00FA0C84" w:rsidR="00C73CB2" w:rsidSect="00C73CB2">
          <w:headerReference w:type="even" r:id="rId7"/>
          <w:headerReference w:type="default" r:id="rId8"/>
          <w:footerReference w:type="even" r:id="rId9"/>
          <w:footerReference w:type="default" r:id="rId10"/>
          <w:headerReference w:type="first" r:id="rId11"/>
          <w:footerReference w:type="first" r:id="rId12"/>
          <w:pgSz w:w="11910" w:h="16840"/>
          <w:pgMar w:top="0" w:right="80" w:bottom="760" w:left="1460" w:header="708" w:footer="708" w:gutter="0"/>
          <w:cols w:equalWidth="0" w:space="708" w:num="2">
            <w:col w:w="7699" w:space="40"/>
            <w:col w:w="2631"/>
          </w:cols>
          <w:noEndnote/>
        </w:sectPr>
      </w:pPr>
    </w:p>
    <w:p w:rsidRPr="00C71749" w:rsidR="00C73CB2" w:rsidP="00C73CB2" w:rsidRDefault="00C73CB2" w14:paraId="586D1E97" w14:textId="77777777">
      <w:pPr>
        <w:rPr>
          <w:sz w:val="18"/>
          <w:szCs w:val="18"/>
        </w:rPr>
      </w:pPr>
    </w:p>
    <w:p w:rsidRPr="00C71749" w:rsidR="00C73CB2" w:rsidP="00C73CB2" w:rsidRDefault="00C73CB2" w14:paraId="6D3B5EE5" w14:textId="77777777">
      <w:pPr>
        <w:ind w:right="2573"/>
      </w:pPr>
      <w:r w:rsidRPr="00C71749">
        <w:rPr>
          <w:sz w:val="18"/>
          <w:szCs w:val="18"/>
        </w:rPr>
        <w:t xml:space="preserve">Momenteel ben ik in afwachting van een subsidieaanvraag van Samen Recht Vinden naar aanleiding waarvan ik </w:t>
      </w:r>
      <w:r>
        <w:rPr>
          <w:sz w:val="18"/>
          <w:szCs w:val="18"/>
        </w:rPr>
        <w:t xml:space="preserve">welwillend </w:t>
      </w:r>
      <w:r w:rsidRPr="00C71749">
        <w:rPr>
          <w:sz w:val="18"/>
          <w:szCs w:val="18"/>
        </w:rPr>
        <w:t>zal bezien of ik in 2025 nog éénmaal een overbruggingsbijdrage toe zal kennen, zodat de bemiddeling voor burgers overeind blijft en tijd gewonnen wordt om te zoeken naar een structurele inbedding en financiering van de aanpak</w:t>
      </w:r>
      <w:r w:rsidRPr="00C71749">
        <w:t>.</w:t>
      </w:r>
    </w:p>
    <w:p w:rsidR="00C73CB2" w:rsidP="00C73CB2" w:rsidRDefault="00C73CB2" w14:paraId="19B46171" w14:textId="77777777">
      <w:pPr>
        <w:pStyle w:val="Plattetekst"/>
        <w:kinsoku w:val="0"/>
        <w:overflowPunct w:val="0"/>
        <w:spacing w:before="40"/>
      </w:pPr>
    </w:p>
    <w:p w:rsidR="00C73CB2" w:rsidP="00C73CB2" w:rsidRDefault="00C73CB2" w14:paraId="380AF568" w14:textId="77777777">
      <w:pPr>
        <w:pStyle w:val="Plattetekst"/>
        <w:kinsoku w:val="0"/>
        <w:overflowPunct w:val="0"/>
        <w:rPr>
          <w:b/>
          <w:bCs/>
          <w:spacing w:val="-10"/>
        </w:rPr>
      </w:pPr>
      <w:r>
        <w:rPr>
          <w:b/>
          <w:bCs/>
        </w:rPr>
        <w:t>Vraag</w:t>
      </w:r>
      <w:r>
        <w:rPr>
          <w:b/>
          <w:bCs/>
          <w:spacing w:val="-4"/>
        </w:rPr>
        <w:t xml:space="preserve"> </w:t>
      </w:r>
      <w:r>
        <w:rPr>
          <w:b/>
          <w:bCs/>
          <w:spacing w:val="-10"/>
        </w:rPr>
        <w:t>3</w:t>
      </w:r>
    </w:p>
    <w:p w:rsidR="00C73CB2" w:rsidP="00C73CB2" w:rsidRDefault="00C73CB2" w14:paraId="177569F4" w14:textId="77777777">
      <w:pPr>
        <w:pStyle w:val="Plattetekst"/>
        <w:kinsoku w:val="0"/>
        <w:overflowPunct w:val="0"/>
        <w:spacing w:before="21" w:line="264" w:lineRule="auto"/>
        <w:ind w:right="2706"/>
        <w:rPr>
          <w:b/>
          <w:bCs/>
        </w:rPr>
      </w:pPr>
      <w:r>
        <w:rPr>
          <w:b/>
          <w:bCs/>
        </w:rPr>
        <w:t>Welke</w:t>
      </w:r>
      <w:r>
        <w:rPr>
          <w:b/>
          <w:bCs/>
          <w:spacing w:val="-3"/>
        </w:rPr>
        <w:t xml:space="preserve"> </w:t>
      </w:r>
      <w:r>
        <w:rPr>
          <w:b/>
          <w:bCs/>
        </w:rPr>
        <w:t>criteria</w:t>
      </w:r>
      <w:r>
        <w:rPr>
          <w:b/>
          <w:bCs/>
          <w:spacing w:val="-4"/>
        </w:rPr>
        <w:t xml:space="preserve"> </w:t>
      </w:r>
      <w:r>
        <w:rPr>
          <w:b/>
          <w:bCs/>
        </w:rPr>
        <w:t>en</w:t>
      </w:r>
      <w:r>
        <w:rPr>
          <w:b/>
          <w:bCs/>
          <w:spacing w:val="-4"/>
        </w:rPr>
        <w:t xml:space="preserve"> </w:t>
      </w:r>
      <w:r>
        <w:rPr>
          <w:b/>
          <w:bCs/>
        </w:rPr>
        <w:t>evaluaties</w:t>
      </w:r>
      <w:r>
        <w:rPr>
          <w:b/>
          <w:bCs/>
          <w:spacing w:val="-4"/>
        </w:rPr>
        <w:t xml:space="preserve"> </w:t>
      </w:r>
      <w:r>
        <w:rPr>
          <w:b/>
          <w:bCs/>
        </w:rPr>
        <w:t>zijn</w:t>
      </w:r>
      <w:r>
        <w:rPr>
          <w:b/>
          <w:bCs/>
          <w:spacing w:val="-4"/>
        </w:rPr>
        <w:t xml:space="preserve"> </w:t>
      </w:r>
      <w:r>
        <w:rPr>
          <w:b/>
          <w:bCs/>
        </w:rPr>
        <w:t>gehanteerd</w:t>
      </w:r>
      <w:r>
        <w:rPr>
          <w:b/>
          <w:bCs/>
          <w:spacing w:val="-3"/>
        </w:rPr>
        <w:t xml:space="preserve"> </w:t>
      </w:r>
      <w:r>
        <w:rPr>
          <w:b/>
          <w:bCs/>
        </w:rPr>
        <w:t>bij</w:t>
      </w:r>
      <w:r>
        <w:rPr>
          <w:b/>
          <w:bCs/>
          <w:spacing w:val="-3"/>
        </w:rPr>
        <w:t xml:space="preserve"> </w:t>
      </w:r>
      <w:r>
        <w:rPr>
          <w:b/>
          <w:bCs/>
        </w:rPr>
        <w:t>het</w:t>
      </w:r>
      <w:r>
        <w:rPr>
          <w:b/>
          <w:bCs/>
          <w:spacing w:val="-4"/>
        </w:rPr>
        <w:t xml:space="preserve"> </w:t>
      </w:r>
      <w:r>
        <w:rPr>
          <w:b/>
          <w:bCs/>
        </w:rPr>
        <w:t>besluit</w:t>
      </w:r>
      <w:r>
        <w:rPr>
          <w:b/>
          <w:bCs/>
          <w:spacing w:val="-3"/>
        </w:rPr>
        <w:t xml:space="preserve"> </w:t>
      </w:r>
      <w:r>
        <w:rPr>
          <w:b/>
          <w:bCs/>
        </w:rPr>
        <w:t>om</w:t>
      </w:r>
      <w:r>
        <w:rPr>
          <w:b/>
          <w:bCs/>
          <w:spacing w:val="-3"/>
        </w:rPr>
        <w:t xml:space="preserve"> </w:t>
      </w:r>
      <w:r>
        <w:rPr>
          <w:b/>
          <w:bCs/>
        </w:rPr>
        <w:t>de financiering van deze pilot te beëindigen?</w:t>
      </w:r>
    </w:p>
    <w:p w:rsidR="00C73CB2" w:rsidP="00C73CB2" w:rsidRDefault="00C73CB2" w14:paraId="0E6E80F2" w14:textId="77777777">
      <w:pPr>
        <w:pStyle w:val="Plattetekst"/>
        <w:kinsoku w:val="0"/>
        <w:overflowPunct w:val="0"/>
        <w:spacing w:before="20"/>
        <w:rPr>
          <w:b/>
          <w:bCs/>
        </w:rPr>
      </w:pPr>
    </w:p>
    <w:p w:rsidR="00C73CB2" w:rsidP="00C73CB2" w:rsidRDefault="00C73CB2" w14:paraId="40558C72"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3</w:t>
      </w:r>
    </w:p>
    <w:p w:rsidR="00C73CB2" w:rsidP="00C73CB2" w:rsidRDefault="00C73CB2" w14:paraId="2CF9C4A9" w14:textId="77777777">
      <w:pPr>
        <w:pStyle w:val="Plattetekst"/>
        <w:kinsoku w:val="0"/>
        <w:overflowPunct w:val="0"/>
        <w:spacing w:before="21"/>
        <w:rPr>
          <w:spacing w:val="-5"/>
        </w:rPr>
      </w:pPr>
      <w:r>
        <w:t>Zie</w:t>
      </w:r>
      <w:r>
        <w:rPr>
          <w:spacing w:val="-2"/>
        </w:rPr>
        <w:t xml:space="preserve"> </w:t>
      </w:r>
      <w:r>
        <w:t>het</w:t>
      </w:r>
      <w:r>
        <w:rPr>
          <w:spacing w:val="-1"/>
        </w:rPr>
        <w:t xml:space="preserve"> </w:t>
      </w:r>
      <w:r>
        <w:t>antwoord</w:t>
      </w:r>
      <w:r>
        <w:rPr>
          <w:spacing w:val="-1"/>
        </w:rPr>
        <w:t xml:space="preserve"> </w:t>
      </w:r>
      <w:r>
        <w:t>op</w:t>
      </w:r>
      <w:r>
        <w:rPr>
          <w:spacing w:val="-2"/>
        </w:rPr>
        <w:t xml:space="preserve"> </w:t>
      </w:r>
      <w:r>
        <w:t>vraag</w:t>
      </w:r>
      <w:r>
        <w:rPr>
          <w:spacing w:val="-1"/>
        </w:rPr>
        <w:t xml:space="preserve"> </w:t>
      </w:r>
      <w:r>
        <w:rPr>
          <w:spacing w:val="-5"/>
        </w:rPr>
        <w:t>2.</w:t>
      </w:r>
    </w:p>
    <w:p w:rsidR="00C73CB2" w:rsidP="00C73CB2" w:rsidRDefault="00C73CB2" w14:paraId="04FA59AB" w14:textId="77777777">
      <w:pPr>
        <w:pStyle w:val="Plattetekst"/>
        <w:kinsoku w:val="0"/>
        <w:overflowPunct w:val="0"/>
        <w:spacing w:before="42"/>
      </w:pPr>
    </w:p>
    <w:p w:rsidR="00C73CB2" w:rsidP="00C73CB2" w:rsidRDefault="00C73CB2" w14:paraId="134EB989" w14:textId="77777777">
      <w:pPr>
        <w:pStyle w:val="Plattetekst"/>
        <w:kinsoku w:val="0"/>
        <w:overflowPunct w:val="0"/>
        <w:spacing w:before="1" w:line="264" w:lineRule="auto"/>
        <w:ind w:right="2706"/>
      </w:pPr>
      <w:r>
        <w:t>Het is bij het programma stelselvernieuwing rechtsbijstand nooit de bedoeling geweest</w:t>
      </w:r>
      <w:r>
        <w:rPr>
          <w:spacing w:val="-5"/>
        </w:rPr>
        <w:t xml:space="preserve"> </w:t>
      </w:r>
      <w:r>
        <w:t>om</w:t>
      </w:r>
      <w:r>
        <w:rPr>
          <w:spacing w:val="-5"/>
        </w:rPr>
        <w:t xml:space="preserve"> </w:t>
      </w:r>
      <w:r>
        <w:t>lokaal</w:t>
      </w:r>
      <w:r>
        <w:rPr>
          <w:spacing w:val="-4"/>
        </w:rPr>
        <w:t xml:space="preserve"> </w:t>
      </w:r>
      <w:r>
        <w:t>ontwikkelde</w:t>
      </w:r>
      <w:r>
        <w:rPr>
          <w:spacing w:val="-5"/>
        </w:rPr>
        <w:t xml:space="preserve"> </w:t>
      </w:r>
      <w:r>
        <w:t>aanpakken</w:t>
      </w:r>
      <w:r>
        <w:rPr>
          <w:spacing w:val="-5"/>
        </w:rPr>
        <w:t xml:space="preserve"> </w:t>
      </w:r>
      <w:r>
        <w:t>en</w:t>
      </w:r>
      <w:r>
        <w:rPr>
          <w:spacing w:val="-4"/>
        </w:rPr>
        <w:t xml:space="preserve"> </w:t>
      </w:r>
      <w:r>
        <w:t>initiatieven</w:t>
      </w:r>
      <w:r>
        <w:rPr>
          <w:spacing w:val="-5"/>
        </w:rPr>
        <w:t xml:space="preserve"> </w:t>
      </w:r>
      <w:r>
        <w:t>structureel</w:t>
      </w:r>
      <w:r>
        <w:rPr>
          <w:spacing w:val="-4"/>
        </w:rPr>
        <w:t xml:space="preserve"> </w:t>
      </w:r>
      <w:r>
        <w:t>financieel</w:t>
      </w:r>
      <w:r>
        <w:rPr>
          <w:spacing w:val="-4"/>
        </w:rPr>
        <w:t xml:space="preserve"> </w:t>
      </w:r>
      <w:r>
        <w:t>te ondersteunen. Het ging erom lessen en werkzame elementen op te halen die bij</w:t>
      </w:r>
    </w:p>
    <w:p w:rsidR="00C73CB2" w:rsidP="00C73CB2" w:rsidRDefault="00C73CB2" w14:paraId="4E306A07" w14:textId="77777777">
      <w:pPr>
        <w:pStyle w:val="Plattetekst"/>
        <w:kinsoku w:val="0"/>
        <w:overflowPunct w:val="0"/>
        <w:spacing w:before="1" w:line="264" w:lineRule="auto"/>
        <w:ind w:left="126" w:right="2706"/>
        <w:sectPr w:rsidR="00C73CB2" w:rsidSect="00C73CB2">
          <w:type w:val="continuous"/>
          <w:pgSz w:w="11910" w:h="16840"/>
          <w:pgMar w:top="0" w:right="80" w:bottom="760" w:left="1460" w:header="708" w:footer="708" w:gutter="0"/>
          <w:cols w:equalWidth="0" w:space="708">
            <w:col w:w="10370"/>
          </w:cols>
          <w:noEndnote/>
        </w:sectPr>
      </w:pPr>
    </w:p>
    <w:p w:rsidR="00C73CB2" w:rsidP="00C73CB2" w:rsidRDefault="00C73CB2" w14:paraId="32605D4B" w14:textId="77777777">
      <w:pPr>
        <w:pStyle w:val="Plattetekst"/>
        <w:kinsoku w:val="0"/>
        <w:overflowPunct w:val="0"/>
        <w:spacing w:before="9"/>
        <w:rPr>
          <w:sz w:val="15"/>
          <w:szCs w:val="15"/>
        </w:rPr>
      </w:pPr>
    </w:p>
    <w:p w:rsidR="00C73CB2" w:rsidP="00C73CB2" w:rsidRDefault="00C73CB2" w14:paraId="35E7DC6A" w14:textId="77777777">
      <w:pPr>
        <w:pStyle w:val="Plattetekst"/>
        <w:kinsoku w:val="0"/>
        <w:overflowPunct w:val="0"/>
        <w:spacing w:before="9"/>
        <w:rPr>
          <w:sz w:val="15"/>
          <w:szCs w:val="15"/>
        </w:rPr>
        <w:sectPr w:rsidR="00C73CB2" w:rsidSect="00C73CB2">
          <w:pgSz w:w="11910" w:h="16840"/>
          <w:pgMar w:top="3440" w:right="80" w:bottom="760" w:left="1460" w:header="3108" w:footer="569" w:gutter="0"/>
          <w:cols w:space="708"/>
          <w:noEndnote/>
        </w:sectPr>
      </w:pPr>
    </w:p>
    <w:p w:rsidR="00C73CB2" w:rsidP="00C73CB2" w:rsidRDefault="00C73CB2" w14:paraId="1AFFA401" w14:textId="77777777">
      <w:pPr>
        <w:pStyle w:val="Plattetekst"/>
        <w:kinsoku w:val="0"/>
        <w:overflowPunct w:val="0"/>
        <w:spacing w:before="137" w:line="264" w:lineRule="auto"/>
      </w:pPr>
      <w:r>
        <w:t>konden</w:t>
      </w:r>
      <w:r>
        <w:rPr>
          <w:spacing w:val="-3"/>
        </w:rPr>
        <w:t xml:space="preserve"> </w:t>
      </w:r>
      <w:r>
        <w:t>dragen</w:t>
      </w:r>
      <w:r>
        <w:rPr>
          <w:spacing w:val="-4"/>
        </w:rPr>
        <w:t xml:space="preserve"> </w:t>
      </w:r>
      <w:r>
        <w:t>en</w:t>
      </w:r>
      <w:r>
        <w:rPr>
          <w:spacing w:val="-4"/>
        </w:rPr>
        <w:t xml:space="preserve"> </w:t>
      </w:r>
      <w:r>
        <w:t>richting</w:t>
      </w:r>
      <w:r>
        <w:rPr>
          <w:spacing w:val="-4"/>
        </w:rPr>
        <w:t xml:space="preserve"> </w:t>
      </w:r>
      <w:r>
        <w:t>zouden</w:t>
      </w:r>
      <w:r>
        <w:rPr>
          <w:spacing w:val="-4"/>
        </w:rPr>
        <w:t xml:space="preserve"> </w:t>
      </w:r>
      <w:r>
        <w:t>kunnen</w:t>
      </w:r>
      <w:r>
        <w:rPr>
          <w:spacing w:val="-3"/>
        </w:rPr>
        <w:t xml:space="preserve"> </w:t>
      </w:r>
      <w:r>
        <w:t>geven</w:t>
      </w:r>
      <w:r>
        <w:rPr>
          <w:spacing w:val="-4"/>
        </w:rPr>
        <w:t xml:space="preserve"> </w:t>
      </w:r>
      <w:r>
        <w:t>aan</w:t>
      </w:r>
      <w:r>
        <w:rPr>
          <w:spacing w:val="-4"/>
        </w:rPr>
        <w:t xml:space="preserve"> </w:t>
      </w:r>
      <w:r>
        <w:t>de</w:t>
      </w:r>
      <w:r>
        <w:rPr>
          <w:spacing w:val="-4"/>
        </w:rPr>
        <w:t xml:space="preserve"> </w:t>
      </w:r>
      <w:r>
        <w:t>stelselvernieuwing</w:t>
      </w:r>
      <w:r>
        <w:rPr>
          <w:spacing w:val="-3"/>
        </w:rPr>
        <w:t xml:space="preserve"> </w:t>
      </w:r>
      <w:r>
        <w:t>ofwel aan het versterken van de toegang tot het recht in den brede.</w:t>
      </w:r>
    </w:p>
    <w:p w:rsidR="00C73CB2" w:rsidP="00C73CB2" w:rsidRDefault="00C73CB2" w14:paraId="5C437781" w14:textId="77777777">
      <w:pPr>
        <w:pStyle w:val="Plattetekst"/>
        <w:kinsoku w:val="0"/>
        <w:overflowPunct w:val="0"/>
        <w:spacing w:before="20"/>
      </w:pPr>
    </w:p>
    <w:p w:rsidR="00C73CB2" w:rsidP="00C73CB2" w:rsidRDefault="00C73CB2" w14:paraId="234C7219" w14:textId="77777777">
      <w:pPr>
        <w:pStyle w:val="Plattetekst"/>
        <w:kinsoku w:val="0"/>
        <w:overflowPunct w:val="0"/>
        <w:rPr>
          <w:b/>
          <w:bCs/>
          <w:spacing w:val="-10"/>
        </w:rPr>
      </w:pPr>
      <w:r>
        <w:rPr>
          <w:b/>
          <w:bCs/>
        </w:rPr>
        <w:t>Vraag</w:t>
      </w:r>
      <w:r>
        <w:rPr>
          <w:b/>
          <w:bCs/>
          <w:spacing w:val="-4"/>
        </w:rPr>
        <w:t xml:space="preserve"> </w:t>
      </w:r>
      <w:r>
        <w:rPr>
          <w:b/>
          <w:bCs/>
          <w:spacing w:val="-10"/>
        </w:rPr>
        <w:t>4</w:t>
      </w:r>
    </w:p>
    <w:p w:rsidR="00C73CB2" w:rsidP="00C73CB2" w:rsidRDefault="00C73CB2" w14:paraId="46C1E194" w14:textId="77777777">
      <w:pPr>
        <w:pStyle w:val="Plattetekst"/>
        <w:kinsoku w:val="0"/>
        <w:overflowPunct w:val="0"/>
        <w:spacing w:before="21" w:line="264" w:lineRule="auto"/>
        <w:rPr>
          <w:b/>
          <w:bCs/>
        </w:rPr>
      </w:pPr>
      <w:r>
        <w:rPr>
          <w:b/>
          <w:bCs/>
        </w:rPr>
        <w:t>Hoe</w:t>
      </w:r>
      <w:r>
        <w:rPr>
          <w:b/>
          <w:bCs/>
          <w:spacing w:val="-3"/>
        </w:rPr>
        <w:t xml:space="preserve"> </w:t>
      </w:r>
      <w:r>
        <w:rPr>
          <w:b/>
          <w:bCs/>
        </w:rPr>
        <w:t>verhoudt</w:t>
      </w:r>
      <w:r>
        <w:rPr>
          <w:b/>
          <w:bCs/>
          <w:spacing w:val="-3"/>
        </w:rPr>
        <w:t xml:space="preserve"> </w:t>
      </w:r>
      <w:r>
        <w:rPr>
          <w:b/>
          <w:bCs/>
        </w:rPr>
        <w:t>het</w:t>
      </w:r>
      <w:r>
        <w:rPr>
          <w:b/>
          <w:bCs/>
          <w:spacing w:val="-4"/>
        </w:rPr>
        <w:t xml:space="preserve"> </w:t>
      </w:r>
      <w:r>
        <w:rPr>
          <w:b/>
          <w:bCs/>
        </w:rPr>
        <w:t>stopzetten</w:t>
      </w:r>
      <w:r>
        <w:rPr>
          <w:b/>
          <w:bCs/>
          <w:spacing w:val="-4"/>
        </w:rPr>
        <w:t xml:space="preserve"> </w:t>
      </w:r>
      <w:r>
        <w:rPr>
          <w:b/>
          <w:bCs/>
        </w:rPr>
        <w:t>van</w:t>
      </w:r>
      <w:r>
        <w:rPr>
          <w:b/>
          <w:bCs/>
          <w:spacing w:val="-4"/>
        </w:rPr>
        <w:t xml:space="preserve"> </w:t>
      </w:r>
      <w:r>
        <w:rPr>
          <w:b/>
          <w:bCs/>
        </w:rPr>
        <w:t>deze</w:t>
      </w:r>
      <w:r>
        <w:rPr>
          <w:b/>
          <w:bCs/>
          <w:spacing w:val="-3"/>
        </w:rPr>
        <w:t xml:space="preserve"> </w:t>
      </w:r>
      <w:r>
        <w:rPr>
          <w:b/>
          <w:bCs/>
        </w:rPr>
        <w:t>pilot</w:t>
      </w:r>
      <w:r>
        <w:rPr>
          <w:b/>
          <w:bCs/>
          <w:spacing w:val="-3"/>
        </w:rPr>
        <w:t xml:space="preserve"> </w:t>
      </w:r>
      <w:r>
        <w:rPr>
          <w:b/>
          <w:bCs/>
        </w:rPr>
        <w:t>zich</w:t>
      </w:r>
      <w:r>
        <w:rPr>
          <w:b/>
          <w:bCs/>
          <w:spacing w:val="-3"/>
        </w:rPr>
        <w:t xml:space="preserve"> </w:t>
      </w:r>
      <w:r>
        <w:rPr>
          <w:b/>
          <w:bCs/>
        </w:rPr>
        <w:t>tot</w:t>
      </w:r>
      <w:r>
        <w:rPr>
          <w:b/>
          <w:bCs/>
          <w:spacing w:val="-4"/>
        </w:rPr>
        <w:t xml:space="preserve"> </w:t>
      </w:r>
      <w:r>
        <w:rPr>
          <w:b/>
          <w:bCs/>
        </w:rPr>
        <w:t>de</w:t>
      </w:r>
      <w:r>
        <w:rPr>
          <w:b/>
          <w:bCs/>
          <w:spacing w:val="-3"/>
        </w:rPr>
        <w:t xml:space="preserve"> </w:t>
      </w:r>
      <w:r>
        <w:rPr>
          <w:b/>
          <w:bCs/>
        </w:rPr>
        <w:t>doelstelling</w:t>
      </w:r>
      <w:r>
        <w:rPr>
          <w:b/>
          <w:bCs/>
          <w:spacing w:val="-3"/>
        </w:rPr>
        <w:t xml:space="preserve"> </w:t>
      </w:r>
      <w:r>
        <w:rPr>
          <w:b/>
          <w:bCs/>
        </w:rPr>
        <w:t>om</w:t>
      </w:r>
      <w:r>
        <w:rPr>
          <w:b/>
          <w:bCs/>
          <w:spacing w:val="-3"/>
        </w:rPr>
        <w:t xml:space="preserve"> </w:t>
      </w:r>
      <w:r>
        <w:rPr>
          <w:b/>
          <w:bCs/>
        </w:rPr>
        <w:t>de werkdruk en wachttijden binnen de rechtspraak te verminderen?</w:t>
      </w:r>
    </w:p>
    <w:p w:rsidR="00C73CB2" w:rsidP="00C73CB2" w:rsidRDefault="00C73CB2" w14:paraId="16F7C2F6" w14:textId="77777777">
      <w:pPr>
        <w:pStyle w:val="Plattetekst"/>
        <w:kinsoku w:val="0"/>
        <w:overflowPunct w:val="0"/>
        <w:spacing w:before="20"/>
        <w:rPr>
          <w:b/>
          <w:bCs/>
        </w:rPr>
      </w:pPr>
    </w:p>
    <w:p w:rsidR="00C73CB2" w:rsidP="00C73CB2" w:rsidRDefault="00C73CB2" w14:paraId="39FF02D4"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4</w:t>
      </w:r>
    </w:p>
    <w:p w:rsidR="00C73CB2" w:rsidP="00C73CB2" w:rsidRDefault="00C73CB2" w14:paraId="071C3FFB" w14:textId="77777777">
      <w:pPr>
        <w:pStyle w:val="Plattetekst"/>
        <w:kinsoku w:val="0"/>
        <w:overflowPunct w:val="0"/>
        <w:spacing w:before="22"/>
        <w:rPr>
          <w:spacing w:val="-5"/>
        </w:rPr>
      </w:pPr>
      <w:r>
        <w:t>Zie</w:t>
      </w:r>
      <w:r>
        <w:rPr>
          <w:spacing w:val="-2"/>
        </w:rPr>
        <w:t xml:space="preserve"> </w:t>
      </w:r>
      <w:r>
        <w:t>het</w:t>
      </w:r>
      <w:r>
        <w:rPr>
          <w:spacing w:val="-1"/>
        </w:rPr>
        <w:t xml:space="preserve"> </w:t>
      </w:r>
      <w:r>
        <w:t>antwoord</w:t>
      </w:r>
      <w:r>
        <w:rPr>
          <w:spacing w:val="-1"/>
        </w:rPr>
        <w:t xml:space="preserve"> </w:t>
      </w:r>
      <w:r>
        <w:t>op</w:t>
      </w:r>
      <w:r>
        <w:rPr>
          <w:spacing w:val="-2"/>
        </w:rPr>
        <w:t xml:space="preserve"> </w:t>
      </w:r>
      <w:r>
        <w:t>vraag</w:t>
      </w:r>
      <w:r>
        <w:rPr>
          <w:spacing w:val="-1"/>
        </w:rPr>
        <w:t xml:space="preserve"> </w:t>
      </w:r>
      <w:r>
        <w:rPr>
          <w:spacing w:val="-5"/>
        </w:rPr>
        <w:t>2.</w:t>
      </w:r>
    </w:p>
    <w:p w:rsidR="00C73CB2" w:rsidP="00C73CB2" w:rsidRDefault="00C73CB2" w14:paraId="61CF462A" w14:textId="77777777">
      <w:pPr>
        <w:pStyle w:val="Plattetekst"/>
        <w:kinsoku w:val="0"/>
        <w:overflowPunct w:val="0"/>
        <w:spacing w:before="42"/>
      </w:pPr>
    </w:p>
    <w:p w:rsidR="00C73CB2" w:rsidP="00C73CB2" w:rsidRDefault="00C73CB2" w14:paraId="67C3AC1F" w14:textId="77777777">
      <w:pPr>
        <w:pStyle w:val="Plattetekst"/>
        <w:kinsoku w:val="0"/>
        <w:overflowPunct w:val="0"/>
        <w:spacing w:line="264" w:lineRule="auto"/>
        <w:ind w:right="92"/>
      </w:pPr>
      <w:r>
        <w:t>De aanpak van Samen Recht Vinden is geen rechtspraak en hoort thuis in de brede basis van de eerstelijns rechtshulp. Samen Recht Vinden is een laagdrempelige toegankelijk initiatief, gericht op het vinden van vroegtijdige oplossingen voor geschillen. Er wordt door Samen Recht Vinden wel samengewerkt</w:t>
      </w:r>
      <w:r>
        <w:rPr>
          <w:spacing w:val="-4"/>
        </w:rPr>
        <w:t xml:space="preserve"> </w:t>
      </w:r>
      <w:r>
        <w:t>met</w:t>
      </w:r>
      <w:r>
        <w:rPr>
          <w:spacing w:val="-4"/>
        </w:rPr>
        <w:t xml:space="preserve"> </w:t>
      </w:r>
      <w:r>
        <w:t>de</w:t>
      </w:r>
      <w:r>
        <w:rPr>
          <w:spacing w:val="-5"/>
        </w:rPr>
        <w:t xml:space="preserve"> </w:t>
      </w:r>
      <w:r>
        <w:t>Zeeuwse</w:t>
      </w:r>
      <w:r>
        <w:rPr>
          <w:spacing w:val="-5"/>
        </w:rPr>
        <w:t xml:space="preserve"> </w:t>
      </w:r>
      <w:r>
        <w:t>Regelrechter,</w:t>
      </w:r>
      <w:r>
        <w:rPr>
          <w:spacing w:val="-5"/>
        </w:rPr>
        <w:t xml:space="preserve"> </w:t>
      </w:r>
      <w:r>
        <w:t>die</w:t>
      </w:r>
      <w:r>
        <w:rPr>
          <w:spacing w:val="-5"/>
        </w:rPr>
        <w:t xml:space="preserve"> </w:t>
      </w:r>
      <w:r>
        <w:t>in</w:t>
      </w:r>
      <w:r>
        <w:rPr>
          <w:spacing w:val="-4"/>
        </w:rPr>
        <w:t xml:space="preserve"> </w:t>
      </w:r>
      <w:r>
        <w:t>een</w:t>
      </w:r>
      <w:r>
        <w:rPr>
          <w:spacing w:val="-5"/>
        </w:rPr>
        <w:t xml:space="preserve"> </w:t>
      </w:r>
      <w:r>
        <w:t>aantal</w:t>
      </w:r>
      <w:r>
        <w:rPr>
          <w:spacing w:val="-4"/>
        </w:rPr>
        <w:t xml:space="preserve"> </w:t>
      </w:r>
      <w:r>
        <w:t>conflicten</w:t>
      </w:r>
      <w:r>
        <w:rPr>
          <w:spacing w:val="-5"/>
        </w:rPr>
        <w:t xml:space="preserve"> </w:t>
      </w:r>
      <w:r>
        <w:t>heeft moeten beslissen.</w:t>
      </w:r>
    </w:p>
    <w:p w:rsidR="00C73CB2" w:rsidP="00C73CB2" w:rsidRDefault="00C73CB2" w14:paraId="58AF0C8F" w14:textId="77777777">
      <w:pPr>
        <w:pStyle w:val="Plattetekst"/>
        <w:kinsoku w:val="0"/>
        <w:overflowPunct w:val="0"/>
        <w:spacing w:before="17"/>
      </w:pPr>
    </w:p>
    <w:p w:rsidR="00C73CB2" w:rsidP="00C73CB2" w:rsidRDefault="00C73CB2" w14:paraId="4E81A7FC" w14:textId="77777777">
      <w:pPr>
        <w:pStyle w:val="Plattetekst"/>
        <w:kinsoku w:val="0"/>
        <w:overflowPunct w:val="0"/>
        <w:rPr>
          <w:b/>
          <w:bCs/>
          <w:spacing w:val="-10"/>
        </w:rPr>
      </w:pPr>
      <w:r>
        <w:rPr>
          <w:b/>
          <w:bCs/>
        </w:rPr>
        <w:t>Vraag</w:t>
      </w:r>
      <w:r>
        <w:rPr>
          <w:b/>
          <w:bCs/>
          <w:spacing w:val="-4"/>
        </w:rPr>
        <w:t xml:space="preserve"> </w:t>
      </w:r>
      <w:r>
        <w:rPr>
          <w:b/>
          <w:bCs/>
          <w:spacing w:val="-10"/>
        </w:rPr>
        <w:t>5</w:t>
      </w:r>
    </w:p>
    <w:p w:rsidR="00C73CB2" w:rsidP="00C73CB2" w:rsidRDefault="00C73CB2" w14:paraId="5F1646D0" w14:textId="77777777">
      <w:pPr>
        <w:pStyle w:val="Plattetekst"/>
        <w:kinsoku w:val="0"/>
        <w:overflowPunct w:val="0"/>
        <w:spacing w:before="22" w:line="264" w:lineRule="auto"/>
        <w:ind w:right="92"/>
        <w:rPr>
          <w:b/>
          <w:bCs/>
        </w:rPr>
      </w:pPr>
      <w:r>
        <w:rPr>
          <w:b/>
          <w:bCs/>
        </w:rPr>
        <w:t>Bent u het eens dat laagdrempelige en toegankelijke rechtspraak, zoals geboden door de stichting samen recht vinden met hun pilot, bijdraagt aan</w:t>
      </w:r>
      <w:r>
        <w:rPr>
          <w:b/>
          <w:bCs/>
          <w:spacing w:val="-4"/>
        </w:rPr>
        <w:t xml:space="preserve"> </w:t>
      </w:r>
      <w:r>
        <w:rPr>
          <w:b/>
          <w:bCs/>
        </w:rPr>
        <w:t>het</w:t>
      </w:r>
      <w:r>
        <w:rPr>
          <w:b/>
          <w:bCs/>
          <w:spacing w:val="-4"/>
        </w:rPr>
        <w:t xml:space="preserve"> </w:t>
      </w:r>
      <w:r>
        <w:rPr>
          <w:b/>
          <w:bCs/>
        </w:rPr>
        <w:t>ontlasten</w:t>
      </w:r>
      <w:r>
        <w:rPr>
          <w:b/>
          <w:bCs/>
          <w:spacing w:val="-4"/>
        </w:rPr>
        <w:t xml:space="preserve"> </w:t>
      </w:r>
      <w:r>
        <w:rPr>
          <w:b/>
          <w:bCs/>
        </w:rPr>
        <w:t>van</w:t>
      </w:r>
      <w:r>
        <w:rPr>
          <w:b/>
          <w:bCs/>
          <w:spacing w:val="-4"/>
        </w:rPr>
        <w:t xml:space="preserve"> </w:t>
      </w:r>
      <w:r>
        <w:rPr>
          <w:b/>
          <w:bCs/>
        </w:rPr>
        <w:t>het</w:t>
      </w:r>
      <w:r>
        <w:rPr>
          <w:b/>
          <w:bCs/>
          <w:spacing w:val="-4"/>
        </w:rPr>
        <w:t xml:space="preserve"> </w:t>
      </w:r>
      <w:r>
        <w:rPr>
          <w:b/>
          <w:bCs/>
        </w:rPr>
        <w:t>traditionele</w:t>
      </w:r>
      <w:r>
        <w:rPr>
          <w:b/>
          <w:bCs/>
          <w:spacing w:val="-3"/>
        </w:rPr>
        <w:t xml:space="preserve"> </w:t>
      </w:r>
      <w:r>
        <w:rPr>
          <w:b/>
          <w:bCs/>
        </w:rPr>
        <w:t>rechtssysteem?</w:t>
      </w:r>
      <w:r>
        <w:rPr>
          <w:b/>
          <w:bCs/>
          <w:spacing w:val="-3"/>
        </w:rPr>
        <w:t xml:space="preserve"> </w:t>
      </w:r>
      <w:r>
        <w:rPr>
          <w:b/>
          <w:bCs/>
        </w:rPr>
        <w:t>Zo</w:t>
      </w:r>
      <w:r>
        <w:rPr>
          <w:b/>
          <w:bCs/>
          <w:spacing w:val="-4"/>
        </w:rPr>
        <w:t xml:space="preserve"> </w:t>
      </w:r>
      <w:r>
        <w:rPr>
          <w:b/>
          <w:bCs/>
        </w:rPr>
        <w:t>ja,</w:t>
      </w:r>
      <w:r>
        <w:rPr>
          <w:b/>
          <w:bCs/>
          <w:spacing w:val="-4"/>
        </w:rPr>
        <w:t xml:space="preserve"> </w:t>
      </w:r>
      <w:r>
        <w:rPr>
          <w:b/>
          <w:bCs/>
        </w:rPr>
        <w:t>hoe</w:t>
      </w:r>
      <w:r>
        <w:rPr>
          <w:b/>
          <w:bCs/>
          <w:spacing w:val="-3"/>
        </w:rPr>
        <w:t xml:space="preserve"> </w:t>
      </w:r>
      <w:r>
        <w:rPr>
          <w:b/>
          <w:bCs/>
        </w:rPr>
        <w:t>denkt</w:t>
      </w:r>
      <w:r>
        <w:rPr>
          <w:b/>
          <w:bCs/>
          <w:spacing w:val="-3"/>
        </w:rPr>
        <w:t xml:space="preserve"> </w:t>
      </w:r>
      <w:r>
        <w:rPr>
          <w:b/>
          <w:bCs/>
        </w:rPr>
        <w:t>u deze toegankelijkheid te waarborgen nu deze pilot wordt beëindigd?</w:t>
      </w:r>
    </w:p>
    <w:p w:rsidR="00C73CB2" w:rsidP="00C73CB2" w:rsidRDefault="00C73CB2" w14:paraId="74A7725A" w14:textId="77777777">
      <w:pPr>
        <w:pStyle w:val="Plattetekst"/>
        <w:kinsoku w:val="0"/>
        <w:overflowPunct w:val="0"/>
        <w:spacing w:before="18"/>
        <w:rPr>
          <w:b/>
          <w:bCs/>
        </w:rPr>
      </w:pPr>
    </w:p>
    <w:p w:rsidR="00C73CB2" w:rsidP="00C73CB2" w:rsidRDefault="00C73CB2" w14:paraId="56DAC9E6"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5</w:t>
      </w:r>
    </w:p>
    <w:p w:rsidR="00C73CB2" w:rsidP="00C73CB2" w:rsidRDefault="00C73CB2" w14:paraId="22806947" w14:textId="77777777">
      <w:pPr>
        <w:pStyle w:val="Plattetekst"/>
        <w:kinsoku w:val="0"/>
        <w:overflowPunct w:val="0"/>
        <w:spacing w:before="11"/>
      </w:pPr>
      <w:r>
        <w:t>Alhoewel Samen Recht Vinden geen rechtspraak betreft, draagt het met een vroegtijdige</w:t>
      </w:r>
      <w:r>
        <w:rPr>
          <w:spacing w:val="-4"/>
        </w:rPr>
        <w:t xml:space="preserve"> </w:t>
      </w:r>
      <w:r>
        <w:t>en</w:t>
      </w:r>
      <w:r>
        <w:rPr>
          <w:spacing w:val="-4"/>
        </w:rPr>
        <w:t xml:space="preserve"> </w:t>
      </w:r>
      <w:r>
        <w:t>oplossingsgerichte</w:t>
      </w:r>
      <w:r>
        <w:rPr>
          <w:spacing w:val="-5"/>
        </w:rPr>
        <w:t xml:space="preserve"> </w:t>
      </w:r>
      <w:r>
        <w:t>aanpak</w:t>
      </w:r>
      <w:r>
        <w:rPr>
          <w:spacing w:val="-5"/>
        </w:rPr>
        <w:t xml:space="preserve"> </w:t>
      </w:r>
      <w:r>
        <w:t>naar</w:t>
      </w:r>
      <w:r>
        <w:rPr>
          <w:spacing w:val="-4"/>
        </w:rPr>
        <w:t xml:space="preserve"> </w:t>
      </w:r>
      <w:r>
        <w:t>verwachting</w:t>
      </w:r>
      <w:r>
        <w:rPr>
          <w:spacing w:val="-4"/>
        </w:rPr>
        <w:t xml:space="preserve"> </w:t>
      </w:r>
      <w:r>
        <w:t>bij</w:t>
      </w:r>
      <w:r>
        <w:rPr>
          <w:spacing w:val="-4"/>
        </w:rPr>
        <w:t xml:space="preserve"> </w:t>
      </w:r>
      <w:r>
        <w:t>aan</w:t>
      </w:r>
      <w:r>
        <w:rPr>
          <w:spacing w:val="-5"/>
        </w:rPr>
        <w:t xml:space="preserve"> </w:t>
      </w:r>
      <w:r>
        <w:t>het</w:t>
      </w:r>
      <w:r>
        <w:rPr>
          <w:spacing w:val="-4"/>
        </w:rPr>
        <w:t xml:space="preserve"> </w:t>
      </w:r>
      <w:r>
        <w:t>ontlasten van het traditionele rechtssysteem en kan het mede daarom een waardevolle aanvulling op het rechtssysteem zijn.</w:t>
      </w:r>
    </w:p>
    <w:p w:rsidRPr="00C71749" w:rsidR="00C73CB2" w:rsidP="00C73CB2" w:rsidRDefault="00C73CB2" w14:paraId="335391C6" w14:textId="77777777">
      <w:pPr>
        <w:pStyle w:val="Plattetekst"/>
        <w:kinsoku w:val="0"/>
        <w:overflowPunct w:val="0"/>
        <w:spacing w:before="218"/>
      </w:pPr>
      <w:r w:rsidRPr="00C71749">
        <w:t>Om de toegang tot het recht te waarborgen investeer ik vanuit mijn stelselverantwoordelijkheid</w:t>
      </w:r>
      <w:r w:rsidRPr="00C71749">
        <w:rPr>
          <w:spacing w:val="-5"/>
        </w:rPr>
        <w:t xml:space="preserve"> </w:t>
      </w:r>
      <w:r w:rsidRPr="00C71749">
        <w:t>in</w:t>
      </w:r>
      <w:r w:rsidRPr="00C71749">
        <w:rPr>
          <w:spacing w:val="-6"/>
        </w:rPr>
        <w:t xml:space="preserve"> </w:t>
      </w:r>
      <w:r w:rsidRPr="00C71749">
        <w:t>het</w:t>
      </w:r>
      <w:r w:rsidRPr="00C71749">
        <w:rPr>
          <w:spacing w:val="-5"/>
        </w:rPr>
        <w:t xml:space="preserve"> </w:t>
      </w:r>
      <w:r w:rsidRPr="00C71749">
        <w:t>versterken</w:t>
      </w:r>
      <w:r w:rsidRPr="00C71749">
        <w:rPr>
          <w:spacing w:val="-5"/>
        </w:rPr>
        <w:t xml:space="preserve"> </w:t>
      </w:r>
      <w:r w:rsidRPr="00C71749">
        <w:t>van</w:t>
      </w:r>
      <w:r w:rsidRPr="00C71749">
        <w:rPr>
          <w:spacing w:val="-6"/>
        </w:rPr>
        <w:t xml:space="preserve"> </w:t>
      </w:r>
      <w:r w:rsidRPr="00C71749">
        <w:t>de</w:t>
      </w:r>
      <w:r w:rsidRPr="00C71749">
        <w:rPr>
          <w:spacing w:val="-5"/>
        </w:rPr>
        <w:t xml:space="preserve"> </w:t>
      </w:r>
      <w:r w:rsidRPr="00C71749">
        <w:t>laagdrempelige</w:t>
      </w:r>
      <w:r w:rsidRPr="00C71749">
        <w:rPr>
          <w:spacing w:val="-6"/>
        </w:rPr>
        <w:t xml:space="preserve"> </w:t>
      </w:r>
      <w:r w:rsidRPr="00C71749">
        <w:t>eerstelijns rechtshulp. Ook zet ik in op het verbeteren van de samenwerking tussen het juridisch en sociaal domein.</w:t>
      </w:r>
    </w:p>
    <w:p w:rsidRPr="00C71749" w:rsidR="00C73CB2" w:rsidP="00C73CB2" w:rsidRDefault="00C73CB2" w14:paraId="280C2FA0" w14:textId="77777777">
      <w:pPr>
        <w:rPr>
          <w:sz w:val="18"/>
          <w:szCs w:val="18"/>
        </w:rPr>
      </w:pPr>
      <w:r w:rsidRPr="00C71749">
        <w:rPr>
          <w:sz w:val="18"/>
          <w:szCs w:val="18"/>
        </w:rPr>
        <w:t>De vraag hoe deze toegankelijkheid in de regio Zeeland, maar ook in andere regio’s waar dit nog onvoldoende het geval is, kan worden geborgd, zal bij de uitvoering van de motie Van Nispen/Palmen</w:t>
      </w:r>
      <w:r w:rsidRPr="00C71749">
        <w:rPr>
          <w:sz w:val="18"/>
          <w:szCs w:val="18"/>
        </w:rPr>
        <w:footnoteReference w:id="1"/>
      </w:r>
      <w:r w:rsidRPr="00C71749">
        <w:rPr>
          <w:sz w:val="18"/>
          <w:szCs w:val="18"/>
        </w:rPr>
        <w:t xml:space="preserve"> worden opgepakt. Ter uitvoering van deze motie heb ik uw Kamer op 13 december 2024</w:t>
      </w:r>
      <w:r w:rsidRPr="00C71749">
        <w:rPr>
          <w:sz w:val="18"/>
          <w:szCs w:val="18"/>
        </w:rPr>
        <w:footnoteReference w:id="2"/>
      </w:r>
      <w:r w:rsidRPr="00C71749">
        <w:rPr>
          <w:sz w:val="18"/>
          <w:szCs w:val="18"/>
        </w:rPr>
        <w:t xml:space="preserve"> bericht dat ik zal laten verkennen hoe het netwerk van sociaaljuridische dienstverlening het best vormgegeven kan worden. Mijn streven is om daarvoor voor de zomer van 2025 een kwartiermaker benoemd te hebben.</w:t>
      </w:r>
    </w:p>
    <w:p w:rsidR="00C73CB2" w:rsidP="00C73CB2" w:rsidRDefault="00C73CB2" w14:paraId="768BC6AB" w14:textId="77777777">
      <w:pPr>
        <w:pStyle w:val="Plattetekst"/>
        <w:kinsoku w:val="0"/>
        <w:overflowPunct w:val="0"/>
        <w:spacing w:before="160"/>
        <w:rPr>
          <w:b/>
          <w:bCs/>
          <w:spacing w:val="-10"/>
        </w:rPr>
      </w:pPr>
      <w:r w:rsidRPr="00C71749">
        <w:rPr>
          <w:b/>
          <w:bCs/>
        </w:rPr>
        <w:t>Vraag</w:t>
      </w:r>
      <w:r w:rsidRPr="00C71749">
        <w:rPr>
          <w:b/>
          <w:bCs/>
          <w:spacing w:val="-4"/>
        </w:rPr>
        <w:t xml:space="preserve"> </w:t>
      </w:r>
      <w:r w:rsidRPr="00C71749">
        <w:rPr>
          <w:b/>
          <w:bCs/>
          <w:spacing w:val="-10"/>
        </w:rPr>
        <w:t>6</w:t>
      </w:r>
    </w:p>
    <w:p w:rsidR="00C73CB2" w:rsidP="00C73CB2" w:rsidRDefault="00C73CB2" w14:paraId="6B517B24" w14:textId="77777777">
      <w:pPr>
        <w:pStyle w:val="Plattetekst"/>
        <w:kinsoku w:val="0"/>
        <w:overflowPunct w:val="0"/>
        <w:ind w:right="92"/>
        <w:rPr>
          <w:b/>
          <w:bCs/>
          <w:spacing w:val="-2"/>
        </w:rPr>
      </w:pPr>
      <w:r>
        <w:rPr>
          <w:b/>
          <w:bCs/>
        </w:rPr>
        <w:t>Zijn</w:t>
      </w:r>
      <w:r>
        <w:rPr>
          <w:b/>
          <w:bCs/>
          <w:spacing w:val="-2"/>
        </w:rPr>
        <w:t xml:space="preserve"> </w:t>
      </w:r>
      <w:r>
        <w:rPr>
          <w:b/>
          <w:bCs/>
        </w:rPr>
        <w:t>er</w:t>
      </w:r>
      <w:r>
        <w:rPr>
          <w:b/>
          <w:bCs/>
          <w:spacing w:val="-1"/>
        </w:rPr>
        <w:t xml:space="preserve"> </w:t>
      </w:r>
      <w:r>
        <w:rPr>
          <w:b/>
          <w:bCs/>
        </w:rPr>
        <w:t>alternatieve</w:t>
      </w:r>
      <w:r>
        <w:rPr>
          <w:b/>
          <w:bCs/>
          <w:spacing w:val="-1"/>
        </w:rPr>
        <w:t xml:space="preserve"> </w:t>
      </w:r>
      <w:r>
        <w:rPr>
          <w:b/>
          <w:bCs/>
        </w:rPr>
        <w:t>plannen</w:t>
      </w:r>
      <w:r>
        <w:rPr>
          <w:b/>
          <w:bCs/>
          <w:spacing w:val="-1"/>
        </w:rPr>
        <w:t xml:space="preserve"> </w:t>
      </w:r>
      <w:r>
        <w:rPr>
          <w:b/>
          <w:bCs/>
        </w:rPr>
        <w:t>of</w:t>
      </w:r>
      <w:r>
        <w:rPr>
          <w:b/>
          <w:bCs/>
          <w:spacing w:val="-2"/>
        </w:rPr>
        <w:t xml:space="preserve"> </w:t>
      </w:r>
      <w:r>
        <w:rPr>
          <w:b/>
          <w:bCs/>
        </w:rPr>
        <w:t>initiatieven</w:t>
      </w:r>
      <w:r>
        <w:rPr>
          <w:b/>
          <w:bCs/>
          <w:spacing w:val="-2"/>
        </w:rPr>
        <w:t xml:space="preserve"> </w:t>
      </w:r>
      <w:r>
        <w:rPr>
          <w:b/>
          <w:bCs/>
        </w:rPr>
        <w:t>om</w:t>
      </w:r>
      <w:r>
        <w:rPr>
          <w:b/>
          <w:bCs/>
          <w:spacing w:val="-1"/>
        </w:rPr>
        <w:t xml:space="preserve"> </w:t>
      </w:r>
      <w:r>
        <w:rPr>
          <w:b/>
          <w:bCs/>
        </w:rPr>
        <w:t>in</w:t>
      </w:r>
      <w:r>
        <w:rPr>
          <w:b/>
          <w:bCs/>
          <w:spacing w:val="-1"/>
        </w:rPr>
        <w:t xml:space="preserve"> </w:t>
      </w:r>
      <w:r>
        <w:rPr>
          <w:b/>
          <w:bCs/>
        </w:rPr>
        <w:t>de</w:t>
      </w:r>
      <w:r>
        <w:rPr>
          <w:b/>
          <w:bCs/>
          <w:spacing w:val="-1"/>
        </w:rPr>
        <w:t xml:space="preserve"> </w:t>
      </w:r>
      <w:r>
        <w:rPr>
          <w:b/>
          <w:bCs/>
        </w:rPr>
        <w:t>behoefte</w:t>
      </w:r>
      <w:r>
        <w:rPr>
          <w:b/>
          <w:bCs/>
          <w:spacing w:val="-1"/>
        </w:rPr>
        <w:t xml:space="preserve"> </w:t>
      </w:r>
      <w:r>
        <w:rPr>
          <w:b/>
          <w:bCs/>
        </w:rPr>
        <w:t>aan</w:t>
      </w:r>
      <w:r>
        <w:rPr>
          <w:b/>
          <w:bCs/>
          <w:spacing w:val="-2"/>
        </w:rPr>
        <w:t xml:space="preserve"> </w:t>
      </w:r>
      <w:r>
        <w:rPr>
          <w:b/>
          <w:bCs/>
        </w:rPr>
        <w:t>snelle en</w:t>
      </w:r>
      <w:r>
        <w:rPr>
          <w:b/>
          <w:bCs/>
          <w:spacing w:val="-7"/>
        </w:rPr>
        <w:t xml:space="preserve"> </w:t>
      </w:r>
      <w:r>
        <w:rPr>
          <w:b/>
          <w:bCs/>
        </w:rPr>
        <w:t>lokale</w:t>
      </w:r>
      <w:r>
        <w:rPr>
          <w:b/>
          <w:bCs/>
          <w:spacing w:val="-3"/>
        </w:rPr>
        <w:t xml:space="preserve"> </w:t>
      </w:r>
      <w:r>
        <w:rPr>
          <w:b/>
          <w:bCs/>
        </w:rPr>
        <w:t>geschilbeslechting</w:t>
      </w:r>
      <w:r>
        <w:rPr>
          <w:b/>
          <w:bCs/>
          <w:spacing w:val="-3"/>
        </w:rPr>
        <w:t xml:space="preserve"> </w:t>
      </w:r>
      <w:r>
        <w:rPr>
          <w:b/>
          <w:bCs/>
        </w:rPr>
        <w:t>te</w:t>
      </w:r>
      <w:r>
        <w:rPr>
          <w:b/>
          <w:bCs/>
          <w:spacing w:val="-4"/>
        </w:rPr>
        <w:t xml:space="preserve"> </w:t>
      </w:r>
      <w:r>
        <w:rPr>
          <w:b/>
          <w:bCs/>
        </w:rPr>
        <w:t>voorzien</w:t>
      </w:r>
      <w:r>
        <w:rPr>
          <w:b/>
          <w:bCs/>
          <w:spacing w:val="-4"/>
        </w:rPr>
        <w:t xml:space="preserve"> </w:t>
      </w:r>
      <w:r>
        <w:rPr>
          <w:b/>
          <w:bCs/>
        </w:rPr>
        <w:t>in</w:t>
      </w:r>
      <w:r>
        <w:rPr>
          <w:b/>
          <w:bCs/>
          <w:spacing w:val="-4"/>
        </w:rPr>
        <w:t xml:space="preserve"> </w:t>
      </w:r>
      <w:r>
        <w:rPr>
          <w:b/>
          <w:bCs/>
        </w:rPr>
        <w:t>Zeeland,</w:t>
      </w:r>
      <w:r>
        <w:rPr>
          <w:b/>
          <w:bCs/>
          <w:spacing w:val="-5"/>
        </w:rPr>
        <w:t xml:space="preserve"> </w:t>
      </w:r>
      <w:r>
        <w:rPr>
          <w:b/>
          <w:bCs/>
        </w:rPr>
        <w:t>nu</w:t>
      </w:r>
      <w:r>
        <w:rPr>
          <w:b/>
          <w:bCs/>
          <w:spacing w:val="-4"/>
        </w:rPr>
        <w:t xml:space="preserve"> </w:t>
      </w:r>
      <w:r>
        <w:rPr>
          <w:b/>
          <w:bCs/>
        </w:rPr>
        <w:t>deze</w:t>
      </w:r>
      <w:r>
        <w:rPr>
          <w:b/>
          <w:bCs/>
          <w:spacing w:val="-3"/>
        </w:rPr>
        <w:t xml:space="preserve"> </w:t>
      </w:r>
      <w:r>
        <w:rPr>
          <w:b/>
          <w:bCs/>
        </w:rPr>
        <w:t>pilot</w:t>
      </w:r>
      <w:r>
        <w:rPr>
          <w:b/>
          <w:bCs/>
          <w:spacing w:val="-3"/>
        </w:rPr>
        <w:t xml:space="preserve"> </w:t>
      </w:r>
      <w:r>
        <w:rPr>
          <w:b/>
          <w:bCs/>
          <w:spacing w:val="-2"/>
        </w:rPr>
        <w:t>stopt?</w:t>
      </w:r>
    </w:p>
    <w:p w:rsidR="00C73CB2" w:rsidP="00C73CB2" w:rsidRDefault="00C73CB2" w14:paraId="2FEDF902" w14:textId="77777777">
      <w:pPr>
        <w:pStyle w:val="Plattetekst"/>
        <w:kinsoku w:val="0"/>
        <w:overflowPunct w:val="0"/>
        <w:spacing w:before="21"/>
        <w:rPr>
          <w:b/>
          <w:bCs/>
        </w:rPr>
      </w:pPr>
    </w:p>
    <w:p w:rsidR="00C73CB2" w:rsidP="00C73CB2" w:rsidRDefault="00C73CB2" w14:paraId="57768EFA" w14:textId="77777777">
      <w:pPr>
        <w:pStyle w:val="Plattetekst"/>
        <w:kinsoku w:val="0"/>
        <w:overflowPunct w:val="0"/>
        <w:spacing w:before="1"/>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6</w:t>
      </w:r>
    </w:p>
    <w:p w:rsidR="00C73CB2" w:rsidP="00C73CB2" w:rsidRDefault="00C73CB2" w14:paraId="7A57F112" w14:textId="77777777">
      <w:pPr>
        <w:pStyle w:val="Plattetekst"/>
        <w:kinsoku w:val="0"/>
        <w:overflowPunct w:val="0"/>
        <w:spacing w:before="21" w:line="264" w:lineRule="auto"/>
        <w:ind w:right="92"/>
      </w:pPr>
      <w:r>
        <w:t>Het Juridisch Loket is de landelijke organisatie voor eerstelijns rechtshulp. Zij heeft</w:t>
      </w:r>
      <w:r>
        <w:rPr>
          <w:spacing w:val="-4"/>
        </w:rPr>
        <w:t xml:space="preserve"> </w:t>
      </w:r>
      <w:r>
        <w:t>ruim</w:t>
      </w:r>
      <w:r>
        <w:rPr>
          <w:spacing w:val="-3"/>
        </w:rPr>
        <w:t xml:space="preserve"> </w:t>
      </w:r>
      <w:r>
        <w:t>50</w:t>
      </w:r>
      <w:r>
        <w:rPr>
          <w:spacing w:val="-3"/>
        </w:rPr>
        <w:t xml:space="preserve"> </w:t>
      </w:r>
      <w:r>
        <w:t>vestigingen</w:t>
      </w:r>
      <w:r>
        <w:rPr>
          <w:spacing w:val="-4"/>
        </w:rPr>
        <w:t xml:space="preserve"> </w:t>
      </w:r>
      <w:r>
        <w:t>en</w:t>
      </w:r>
      <w:r>
        <w:rPr>
          <w:spacing w:val="-4"/>
        </w:rPr>
        <w:t xml:space="preserve"> </w:t>
      </w:r>
      <w:r>
        <w:t>servicepunten</w:t>
      </w:r>
      <w:r>
        <w:rPr>
          <w:spacing w:val="-4"/>
        </w:rPr>
        <w:t xml:space="preserve"> </w:t>
      </w:r>
      <w:r>
        <w:t>verspreid</w:t>
      </w:r>
      <w:r>
        <w:rPr>
          <w:spacing w:val="-3"/>
        </w:rPr>
        <w:t xml:space="preserve"> </w:t>
      </w:r>
      <w:r>
        <w:t>door</w:t>
      </w:r>
      <w:r>
        <w:rPr>
          <w:spacing w:val="-4"/>
        </w:rPr>
        <w:t xml:space="preserve"> </w:t>
      </w:r>
      <w:r>
        <w:t>het</w:t>
      </w:r>
      <w:r>
        <w:rPr>
          <w:spacing w:val="-4"/>
        </w:rPr>
        <w:t xml:space="preserve"> </w:t>
      </w:r>
      <w:r>
        <w:t>land,</w:t>
      </w:r>
      <w:r>
        <w:rPr>
          <w:spacing w:val="-4"/>
        </w:rPr>
        <w:t xml:space="preserve"> </w:t>
      </w:r>
      <w:r>
        <w:t>een</w:t>
      </w:r>
      <w:r>
        <w:rPr>
          <w:spacing w:val="-4"/>
        </w:rPr>
        <w:t xml:space="preserve"> </w:t>
      </w:r>
      <w:r>
        <w:t>website en een (gratis) landelijk telefoonnummer. In Zeeland zit een vestiging van het</w:t>
      </w:r>
    </w:p>
    <w:p w:rsidR="00C73CB2" w:rsidP="00C73CB2" w:rsidRDefault="00C73CB2" w14:paraId="1AC84118" w14:textId="77777777">
      <w:pPr>
        <w:pStyle w:val="Plattetekst"/>
        <w:kinsoku w:val="0"/>
        <w:overflowPunct w:val="0"/>
        <w:spacing w:before="100"/>
        <w:ind w:left="127"/>
        <w:rPr>
          <w:spacing w:val="-2"/>
          <w:sz w:val="13"/>
          <w:szCs w:val="13"/>
        </w:rPr>
      </w:pPr>
      <w:r>
        <w:rPr>
          <w:rFonts w:ascii="Times New Roman" w:hAnsi="Times New Roman" w:cs="Times New Roman"/>
          <w:sz w:val="24"/>
          <w:szCs w:val="24"/>
        </w:rPr>
        <w:br w:type="column"/>
      </w:r>
    </w:p>
    <w:p w:rsidR="00C73CB2" w:rsidP="00C73CB2" w:rsidRDefault="00C73CB2" w14:paraId="0F75EB72" w14:textId="77777777">
      <w:pPr>
        <w:pStyle w:val="Plattetekst"/>
        <w:kinsoku w:val="0"/>
        <w:overflowPunct w:val="0"/>
        <w:spacing w:before="22"/>
        <w:rPr>
          <w:spacing w:val="-2"/>
          <w:sz w:val="13"/>
          <w:szCs w:val="13"/>
        </w:rPr>
        <w:sectPr w:rsidR="00C73CB2" w:rsidSect="00C73CB2">
          <w:type w:val="continuous"/>
          <w:pgSz w:w="11910" w:h="16840"/>
          <w:pgMar w:top="0" w:right="80" w:bottom="760" w:left="1460" w:header="708" w:footer="708" w:gutter="0"/>
          <w:cols w:equalWidth="0" w:space="708" w:num="2">
            <w:col w:w="7650" w:space="88"/>
            <w:col w:w="2632"/>
          </w:cols>
          <w:noEndnote/>
        </w:sectPr>
      </w:pPr>
    </w:p>
    <w:p w:rsidR="00C73CB2" w:rsidP="00C73CB2" w:rsidRDefault="00C73CB2" w14:paraId="39D630F5" w14:textId="77777777">
      <w:pPr>
        <w:pStyle w:val="Plattetekst"/>
        <w:kinsoku w:val="0"/>
        <w:overflowPunct w:val="0"/>
        <w:rPr>
          <w:rFonts w:ascii="Arial" w:hAnsi="Arial" w:cs="Arial"/>
          <w:spacing w:val="-5"/>
          <w:sz w:val="20"/>
          <w:szCs w:val="20"/>
        </w:rPr>
        <w:sectPr w:rsidR="00C73CB2" w:rsidSect="00C73CB2">
          <w:type w:val="continuous"/>
          <w:pgSz w:w="11910" w:h="16840"/>
          <w:pgMar w:top="0" w:right="80" w:bottom="760" w:left="1460" w:header="708" w:footer="708" w:gutter="0"/>
          <w:cols w:equalWidth="0" w:space="708">
            <w:col w:w="10370"/>
          </w:cols>
          <w:noEndnote/>
        </w:sectPr>
      </w:pPr>
    </w:p>
    <w:p w:rsidR="00C73CB2" w:rsidP="00C73CB2" w:rsidRDefault="00C73CB2" w14:paraId="6920F7D9" w14:textId="77777777">
      <w:pPr>
        <w:pStyle w:val="Plattetekst"/>
        <w:kinsoku w:val="0"/>
        <w:overflowPunct w:val="0"/>
        <w:spacing w:before="8"/>
        <w:rPr>
          <w:rFonts w:ascii="Arial" w:hAnsi="Arial" w:cs="Arial"/>
          <w:sz w:val="16"/>
          <w:szCs w:val="16"/>
        </w:rPr>
        <w:sectPr w:rsidR="00C73CB2" w:rsidSect="00C73CB2">
          <w:pgSz w:w="11910" w:h="16840"/>
          <w:pgMar w:top="3440" w:right="80" w:bottom="760" w:left="1460" w:header="3108" w:footer="569" w:gutter="0"/>
          <w:cols w:space="708"/>
          <w:noEndnote/>
        </w:sectPr>
      </w:pPr>
    </w:p>
    <w:p w:rsidR="00C73CB2" w:rsidP="00C73CB2" w:rsidRDefault="00C73CB2" w14:paraId="30D13FA9" w14:textId="77777777">
      <w:pPr>
        <w:pStyle w:val="Plattetekst"/>
        <w:kinsoku w:val="0"/>
        <w:overflowPunct w:val="0"/>
        <w:spacing w:before="147" w:line="264" w:lineRule="auto"/>
      </w:pPr>
      <w:r>
        <w:t>Juridisch Loket in Middelburg en in Goes en Terneuzen zijn servicepunten aanwezig.</w:t>
      </w:r>
      <w:r>
        <w:rPr>
          <w:spacing w:val="-4"/>
        </w:rPr>
        <w:t xml:space="preserve"> </w:t>
      </w:r>
      <w:r>
        <w:t>Er</w:t>
      </w:r>
      <w:r>
        <w:rPr>
          <w:spacing w:val="-4"/>
        </w:rPr>
        <w:t xml:space="preserve"> </w:t>
      </w:r>
      <w:r>
        <w:t>wordt</w:t>
      </w:r>
      <w:r>
        <w:rPr>
          <w:spacing w:val="-3"/>
        </w:rPr>
        <w:t xml:space="preserve"> </w:t>
      </w:r>
      <w:r>
        <w:t>door</w:t>
      </w:r>
      <w:r>
        <w:rPr>
          <w:spacing w:val="-3"/>
        </w:rPr>
        <w:t xml:space="preserve"> </w:t>
      </w:r>
      <w:r>
        <w:t>het</w:t>
      </w:r>
      <w:r>
        <w:rPr>
          <w:spacing w:val="-3"/>
        </w:rPr>
        <w:t xml:space="preserve"> </w:t>
      </w:r>
      <w:r>
        <w:t>Juridisch</w:t>
      </w:r>
      <w:r>
        <w:rPr>
          <w:spacing w:val="-4"/>
        </w:rPr>
        <w:t xml:space="preserve"> </w:t>
      </w:r>
      <w:r>
        <w:t>Loket</w:t>
      </w:r>
      <w:r>
        <w:rPr>
          <w:spacing w:val="-3"/>
        </w:rPr>
        <w:t xml:space="preserve"> </w:t>
      </w:r>
      <w:r>
        <w:t>in</w:t>
      </w:r>
      <w:r>
        <w:rPr>
          <w:spacing w:val="-3"/>
        </w:rPr>
        <w:t xml:space="preserve"> </w:t>
      </w:r>
      <w:r>
        <w:t>de</w:t>
      </w:r>
      <w:r>
        <w:rPr>
          <w:spacing w:val="-4"/>
        </w:rPr>
        <w:t xml:space="preserve"> </w:t>
      </w:r>
      <w:r>
        <w:t>regio</w:t>
      </w:r>
      <w:r>
        <w:rPr>
          <w:spacing w:val="-3"/>
        </w:rPr>
        <w:t xml:space="preserve"> </w:t>
      </w:r>
      <w:r>
        <w:t>samengewerkt</w:t>
      </w:r>
      <w:r>
        <w:rPr>
          <w:spacing w:val="-4"/>
        </w:rPr>
        <w:t xml:space="preserve"> </w:t>
      </w:r>
      <w:r>
        <w:t>met</w:t>
      </w:r>
      <w:r>
        <w:rPr>
          <w:spacing w:val="-4"/>
        </w:rPr>
        <w:t xml:space="preserve"> </w:t>
      </w:r>
      <w:r>
        <w:t>lokale partijen om de (toegang tot) hulp aan mensen met een juridische hulpvraag te verbeteren. De nieuwe regioregisseur van het Juridisch Loket heeft daarin een belangrijke spilfunctie.</w:t>
      </w:r>
    </w:p>
    <w:p w:rsidR="00C73CB2" w:rsidP="00C73CB2" w:rsidRDefault="00C73CB2" w14:paraId="66840B96" w14:textId="77777777">
      <w:pPr>
        <w:pStyle w:val="Plattetekst"/>
        <w:kinsoku w:val="0"/>
        <w:overflowPunct w:val="0"/>
        <w:spacing w:before="18"/>
      </w:pPr>
    </w:p>
    <w:p w:rsidR="00C73CB2" w:rsidP="00C73CB2" w:rsidRDefault="00C73CB2" w14:paraId="72BD677C" w14:textId="77777777">
      <w:pPr>
        <w:pStyle w:val="Plattetekst"/>
        <w:kinsoku w:val="0"/>
        <w:overflowPunct w:val="0"/>
        <w:rPr>
          <w:spacing w:val="-5"/>
        </w:rPr>
      </w:pPr>
      <w:r>
        <w:t>Zie</w:t>
      </w:r>
      <w:r>
        <w:rPr>
          <w:spacing w:val="-1"/>
        </w:rPr>
        <w:t xml:space="preserve"> </w:t>
      </w:r>
      <w:r>
        <w:t>verder</w:t>
      </w:r>
      <w:r>
        <w:rPr>
          <w:spacing w:val="-1"/>
        </w:rPr>
        <w:t xml:space="preserve"> </w:t>
      </w:r>
      <w:r>
        <w:t>het</w:t>
      </w:r>
      <w:r>
        <w:rPr>
          <w:spacing w:val="-1"/>
        </w:rPr>
        <w:t xml:space="preserve"> </w:t>
      </w:r>
      <w:r>
        <w:t>antwoord</w:t>
      </w:r>
      <w:r>
        <w:rPr>
          <w:spacing w:val="-2"/>
        </w:rPr>
        <w:t xml:space="preserve"> </w:t>
      </w:r>
      <w:r>
        <w:t>op vraag</w:t>
      </w:r>
      <w:r>
        <w:rPr>
          <w:spacing w:val="-1"/>
        </w:rPr>
        <w:t xml:space="preserve"> </w:t>
      </w:r>
      <w:r>
        <w:rPr>
          <w:spacing w:val="-5"/>
        </w:rPr>
        <w:t>5.</w:t>
      </w:r>
    </w:p>
    <w:p w:rsidR="00C73CB2" w:rsidP="00C73CB2" w:rsidRDefault="00C73CB2" w14:paraId="6737F2C3" w14:textId="77777777">
      <w:pPr>
        <w:pStyle w:val="Plattetekst"/>
        <w:kinsoku w:val="0"/>
        <w:overflowPunct w:val="0"/>
        <w:spacing w:before="32"/>
      </w:pPr>
    </w:p>
    <w:p w:rsidR="00C73CB2" w:rsidP="00C73CB2" w:rsidRDefault="00C73CB2" w14:paraId="68690046" w14:textId="77777777">
      <w:pPr>
        <w:pStyle w:val="Plattetekst"/>
        <w:kinsoku w:val="0"/>
        <w:overflowPunct w:val="0"/>
        <w:rPr>
          <w:b/>
          <w:bCs/>
          <w:spacing w:val="-10"/>
        </w:rPr>
      </w:pPr>
      <w:r>
        <w:rPr>
          <w:b/>
          <w:bCs/>
        </w:rPr>
        <w:t>Vraag</w:t>
      </w:r>
      <w:r>
        <w:rPr>
          <w:b/>
          <w:bCs/>
          <w:spacing w:val="-4"/>
        </w:rPr>
        <w:t xml:space="preserve"> </w:t>
      </w:r>
      <w:r>
        <w:rPr>
          <w:b/>
          <w:bCs/>
          <w:spacing w:val="-10"/>
        </w:rPr>
        <w:t>7</w:t>
      </w:r>
    </w:p>
    <w:p w:rsidR="00C73CB2" w:rsidP="00C73CB2" w:rsidRDefault="00C73CB2" w14:paraId="1F3C6AAD" w14:textId="77777777">
      <w:pPr>
        <w:pStyle w:val="Plattetekst"/>
        <w:kinsoku w:val="0"/>
        <w:overflowPunct w:val="0"/>
        <w:spacing w:before="21" w:line="264" w:lineRule="auto"/>
        <w:ind w:right="92"/>
        <w:rPr>
          <w:b/>
          <w:bCs/>
        </w:rPr>
      </w:pPr>
      <w:r>
        <w:rPr>
          <w:b/>
          <w:bCs/>
        </w:rPr>
        <w:t>Hoe wordt de effectiviteit van dergelijke pilots gemeten en welke rol spelen</w:t>
      </w:r>
      <w:r>
        <w:rPr>
          <w:b/>
          <w:bCs/>
          <w:spacing w:val="-5"/>
        </w:rPr>
        <w:t xml:space="preserve"> </w:t>
      </w:r>
      <w:r>
        <w:rPr>
          <w:b/>
          <w:bCs/>
        </w:rPr>
        <w:t>de</w:t>
      </w:r>
      <w:r>
        <w:rPr>
          <w:b/>
          <w:bCs/>
          <w:spacing w:val="-5"/>
        </w:rPr>
        <w:t xml:space="preserve"> </w:t>
      </w:r>
      <w:r>
        <w:rPr>
          <w:b/>
          <w:bCs/>
        </w:rPr>
        <w:t>uitkomsten</w:t>
      </w:r>
      <w:r>
        <w:rPr>
          <w:b/>
          <w:bCs/>
          <w:spacing w:val="-6"/>
        </w:rPr>
        <w:t xml:space="preserve"> </w:t>
      </w:r>
      <w:r>
        <w:rPr>
          <w:b/>
          <w:bCs/>
        </w:rPr>
        <w:t>bij</w:t>
      </w:r>
      <w:r>
        <w:rPr>
          <w:b/>
          <w:bCs/>
          <w:spacing w:val="-5"/>
        </w:rPr>
        <w:t xml:space="preserve"> </w:t>
      </w:r>
      <w:r>
        <w:rPr>
          <w:b/>
          <w:bCs/>
        </w:rPr>
        <w:t>beslissingen</w:t>
      </w:r>
      <w:r>
        <w:rPr>
          <w:b/>
          <w:bCs/>
          <w:spacing w:val="-6"/>
        </w:rPr>
        <w:t xml:space="preserve"> </w:t>
      </w:r>
      <w:r>
        <w:rPr>
          <w:b/>
          <w:bCs/>
        </w:rPr>
        <w:t>over</w:t>
      </w:r>
      <w:r>
        <w:rPr>
          <w:b/>
          <w:bCs/>
          <w:spacing w:val="-5"/>
        </w:rPr>
        <w:t xml:space="preserve"> </w:t>
      </w:r>
      <w:r>
        <w:rPr>
          <w:b/>
          <w:bCs/>
        </w:rPr>
        <w:t>voortzetting</w:t>
      </w:r>
      <w:r>
        <w:rPr>
          <w:b/>
          <w:bCs/>
          <w:spacing w:val="-5"/>
        </w:rPr>
        <w:t xml:space="preserve"> </w:t>
      </w:r>
      <w:r>
        <w:rPr>
          <w:b/>
          <w:bCs/>
        </w:rPr>
        <w:t>of</w:t>
      </w:r>
      <w:r>
        <w:rPr>
          <w:b/>
          <w:bCs/>
          <w:spacing w:val="-6"/>
        </w:rPr>
        <w:t xml:space="preserve"> </w:t>
      </w:r>
      <w:r>
        <w:rPr>
          <w:b/>
          <w:bCs/>
        </w:rPr>
        <w:t>beëindiging van de financiering?</w:t>
      </w:r>
    </w:p>
    <w:p w:rsidR="00C73CB2" w:rsidP="00C73CB2" w:rsidRDefault="00C73CB2" w14:paraId="6BD5423E" w14:textId="77777777">
      <w:pPr>
        <w:pStyle w:val="Plattetekst"/>
        <w:kinsoku w:val="0"/>
        <w:overflowPunct w:val="0"/>
        <w:spacing w:before="19"/>
        <w:rPr>
          <w:b/>
          <w:bCs/>
        </w:rPr>
      </w:pPr>
    </w:p>
    <w:p w:rsidR="00C73CB2" w:rsidP="00C73CB2" w:rsidRDefault="00C73CB2" w14:paraId="6F5B24BB" w14:textId="77777777">
      <w:pPr>
        <w:pStyle w:val="Plattetekst"/>
        <w:kinsoku w:val="0"/>
        <w:overflowPunct w:val="0"/>
        <w:spacing w:before="1"/>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7</w:t>
      </w:r>
    </w:p>
    <w:p w:rsidR="00C73CB2" w:rsidP="00C73CB2" w:rsidRDefault="00C73CB2" w14:paraId="169CFC78" w14:textId="77777777">
      <w:pPr>
        <w:pStyle w:val="Plattetekst"/>
        <w:kinsoku w:val="0"/>
        <w:overflowPunct w:val="0"/>
        <w:spacing w:before="21" w:line="264" w:lineRule="auto"/>
      </w:pPr>
      <w:r>
        <w:t>Dit heeft hier geen rol gespeeld omdat voortzetting van financiering nooit een uitgangspunt</w:t>
      </w:r>
      <w:r>
        <w:rPr>
          <w:spacing w:val="-3"/>
        </w:rPr>
        <w:t xml:space="preserve"> </w:t>
      </w:r>
      <w:r>
        <w:t>was</w:t>
      </w:r>
      <w:r>
        <w:rPr>
          <w:spacing w:val="-4"/>
        </w:rPr>
        <w:t xml:space="preserve"> </w:t>
      </w:r>
      <w:r>
        <w:t>bij</w:t>
      </w:r>
      <w:r>
        <w:rPr>
          <w:spacing w:val="-3"/>
        </w:rPr>
        <w:t xml:space="preserve"> </w:t>
      </w:r>
      <w:r>
        <w:t>de</w:t>
      </w:r>
      <w:r>
        <w:rPr>
          <w:spacing w:val="-4"/>
        </w:rPr>
        <w:t xml:space="preserve"> </w:t>
      </w:r>
      <w:r>
        <w:t>subsidieverstrekking.</w:t>
      </w:r>
      <w:r>
        <w:rPr>
          <w:spacing w:val="-4"/>
        </w:rPr>
        <w:t xml:space="preserve"> </w:t>
      </w:r>
      <w:r>
        <w:t>Zie</w:t>
      </w:r>
      <w:r>
        <w:rPr>
          <w:spacing w:val="-4"/>
        </w:rPr>
        <w:t xml:space="preserve"> </w:t>
      </w:r>
      <w:r>
        <w:t>ook</w:t>
      </w:r>
      <w:r>
        <w:rPr>
          <w:spacing w:val="-4"/>
        </w:rPr>
        <w:t xml:space="preserve"> </w:t>
      </w:r>
      <w:r>
        <w:t>mijn</w:t>
      </w:r>
      <w:r>
        <w:rPr>
          <w:spacing w:val="-4"/>
        </w:rPr>
        <w:t xml:space="preserve"> </w:t>
      </w:r>
      <w:r>
        <w:t>antwoord</w:t>
      </w:r>
      <w:r>
        <w:rPr>
          <w:spacing w:val="-3"/>
        </w:rPr>
        <w:t xml:space="preserve"> </w:t>
      </w:r>
      <w:r>
        <w:t>op</w:t>
      </w:r>
      <w:r>
        <w:rPr>
          <w:spacing w:val="-3"/>
        </w:rPr>
        <w:t xml:space="preserve"> </w:t>
      </w:r>
      <w:r>
        <w:t>vraag</w:t>
      </w:r>
      <w:r>
        <w:rPr>
          <w:spacing w:val="-3"/>
        </w:rPr>
        <w:t xml:space="preserve"> </w:t>
      </w:r>
      <w:r>
        <w:t>2.</w:t>
      </w:r>
    </w:p>
    <w:p w:rsidR="00C73CB2" w:rsidP="00C73CB2" w:rsidRDefault="00C73CB2" w14:paraId="1F8E35AD" w14:textId="77777777">
      <w:pPr>
        <w:pStyle w:val="Plattetekst"/>
        <w:kinsoku w:val="0"/>
        <w:overflowPunct w:val="0"/>
        <w:spacing w:before="20"/>
      </w:pPr>
    </w:p>
    <w:p w:rsidR="00C73CB2" w:rsidP="00C73CB2" w:rsidRDefault="00C73CB2" w14:paraId="2DADFC86" w14:textId="77777777">
      <w:pPr>
        <w:pStyle w:val="Plattetekst"/>
        <w:kinsoku w:val="0"/>
        <w:overflowPunct w:val="0"/>
        <w:spacing w:line="264" w:lineRule="auto"/>
        <w:ind w:right="31"/>
      </w:pPr>
      <w:r>
        <w:t>De 34 pilots die in het kader van het programma hebben plaatsgevonden, zijn door het WODC geanalyseerd en geclassificeerd op basis van werkzame elementen.</w:t>
      </w:r>
      <w:r>
        <w:rPr>
          <w:spacing w:val="-4"/>
        </w:rPr>
        <w:t xml:space="preserve"> </w:t>
      </w:r>
      <w:r>
        <w:t>De</w:t>
      </w:r>
      <w:r>
        <w:rPr>
          <w:spacing w:val="-3"/>
        </w:rPr>
        <w:t xml:space="preserve"> </w:t>
      </w:r>
      <w:r>
        <w:t>inzichten</w:t>
      </w:r>
      <w:r>
        <w:rPr>
          <w:spacing w:val="-3"/>
        </w:rPr>
        <w:t xml:space="preserve"> </w:t>
      </w:r>
      <w:r>
        <w:t>en</w:t>
      </w:r>
      <w:r>
        <w:rPr>
          <w:spacing w:val="-3"/>
        </w:rPr>
        <w:t xml:space="preserve"> </w:t>
      </w:r>
      <w:r>
        <w:t>lessen</w:t>
      </w:r>
      <w:r>
        <w:rPr>
          <w:spacing w:val="-4"/>
        </w:rPr>
        <w:t xml:space="preserve"> </w:t>
      </w:r>
      <w:r>
        <w:t>uit</w:t>
      </w:r>
      <w:r>
        <w:rPr>
          <w:spacing w:val="-3"/>
        </w:rPr>
        <w:t xml:space="preserve"> </w:t>
      </w:r>
      <w:r>
        <w:t>de</w:t>
      </w:r>
      <w:r>
        <w:rPr>
          <w:spacing w:val="-4"/>
        </w:rPr>
        <w:t xml:space="preserve"> </w:t>
      </w:r>
      <w:r>
        <w:t>pilots</w:t>
      </w:r>
      <w:r>
        <w:rPr>
          <w:spacing w:val="-3"/>
        </w:rPr>
        <w:t xml:space="preserve"> </w:t>
      </w:r>
      <w:r>
        <w:t>waren</w:t>
      </w:r>
      <w:r>
        <w:rPr>
          <w:spacing w:val="-4"/>
        </w:rPr>
        <w:t xml:space="preserve"> </w:t>
      </w:r>
      <w:r>
        <w:t>bedoeld</w:t>
      </w:r>
      <w:r>
        <w:rPr>
          <w:spacing w:val="-3"/>
        </w:rPr>
        <w:t xml:space="preserve"> </w:t>
      </w:r>
      <w:r>
        <w:t>om</w:t>
      </w:r>
      <w:r>
        <w:rPr>
          <w:spacing w:val="-4"/>
        </w:rPr>
        <w:t xml:space="preserve"> </w:t>
      </w:r>
      <w:r>
        <w:t>bij</w:t>
      </w:r>
      <w:r>
        <w:rPr>
          <w:spacing w:val="-3"/>
        </w:rPr>
        <w:t xml:space="preserve"> </w:t>
      </w:r>
      <w:r>
        <w:t>te</w:t>
      </w:r>
      <w:r>
        <w:rPr>
          <w:spacing w:val="-4"/>
        </w:rPr>
        <w:t xml:space="preserve"> </w:t>
      </w:r>
      <w:r>
        <w:t>dragen</w:t>
      </w:r>
      <w:r>
        <w:rPr>
          <w:spacing w:val="-4"/>
        </w:rPr>
        <w:t xml:space="preserve"> </w:t>
      </w:r>
      <w:r>
        <w:t>en richting te geven aan de stelselvernieuwing. De analyse van het WODC was hier dan ook niet op gericht.</w:t>
      </w:r>
    </w:p>
    <w:p w:rsidR="00C73CB2" w:rsidP="00C73CB2" w:rsidRDefault="00C73CB2" w14:paraId="06BD6FE2" w14:textId="77777777">
      <w:pPr>
        <w:pStyle w:val="Plattetekst"/>
        <w:kinsoku w:val="0"/>
        <w:overflowPunct w:val="0"/>
        <w:spacing w:before="27"/>
      </w:pPr>
    </w:p>
    <w:p w:rsidR="00C73CB2" w:rsidP="00C73CB2" w:rsidRDefault="00C73CB2" w14:paraId="2C79E45B" w14:textId="77777777">
      <w:pPr>
        <w:pStyle w:val="Plattetekst"/>
        <w:kinsoku w:val="0"/>
        <w:overflowPunct w:val="0"/>
        <w:rPr>
          <w:b/>
          <w:bCs/>
          <w:spacing w:val="-10"/>
        </w:rPr>
      </w:pPr>
      <w:r>
        <w:rPr>
          <w:b/>
          <w:bCs/>
        </w:rPr>
        <w:t>Vraag</w:t>
      </w:r>
      <w:r>
        <w:rPr>
          <w:b/>
          <w:bCs/>
          <w:spacing w:val="-4"/>
        </w:rPr>
        <w:t xml:space="preserve"> </w:t>
      </w:r>
      <w:r>
        <w:rPr>
          <w:b/>
          <w:bCs/>
          <w:spacing w:val="-10"/>
        </w:rPr>
        <w:t>8</w:t>
      </w:r>
    </w:p>
    <w:p w:rsidR="00C73CB2" w:rsidP="00C73CB2" w:rsidRDefault="00C73CB2" w14:paraId="5B3A33D3" w14:textId="77777777">
      <w:pPr>
        <w:pStyle w:val="Plattetekst"/>
        <w:kinsoku w:val="0"/>
        <w:overflowPunct w:val="0"/>
        <w:spacing w:before="21" w:line="264" w:lineRule="auto"/>
        <w:rPr>
          <w:b/>
          <w:bCs/>
        </w:rPr>
      </w:pPr>
      <w:r>
        <w:rPr>
          <w:b/>
          <w:bCs/>
        </w:rPr>
        <w:t>Bent u bereid om in gesprek te gaan met de betrokken gemeenten, de stichting samen recht vinden en instanties om te onderzoeken of voortzetting van de pilot van de stichting ‘samen recht vinden’ onder de noemer</w:t>
      </w:r>
      <w:r>
        <w:rPr>
          <w:b/>
          <w:bCs/>
          <w:spacing w:val="-4"/>
        </w:rPr>
        <w:t xml:space="preserve"> </w:t>
      </w:r>
      <w:r>
        <w:rPr>
          <w:b/>
          <w:bCs/>
        </w:rPr>
        <w:t>‘Zeeuwse</w:t>
      </w:r>
      <w:r>
        <w:rPr>
          <w:b/>
          <w:bCs/>
          <w:spacing w:val="40"/>
        </w:rPr>
        <w:t xml:space="preserve"> </w:t>
      </w:r>
      <w:r>
        <w:rPr>
          <w:b/>
          <w:bCs/>
        </w:rPr>
        <w:t>rijdende</w:t>
      </w:r>
      <w:r>
        <w:rPr>
          <w:b/>
          <w:bCs/>
          <w:spacing w:val="-4"/>
        </w:rPr>
        <w:t xml:space="preserve"> </w:t>
      </w:r>
      <w:r>
        <w:rPr>
          <w:b/>
          <w:bCs/>
        </w:rPr>
        <w:t>rechter'</w:t>
      </w:r>
      <w:r>
        <w:rPr>
          <w:b/>
          <w:bCs/>
          <w:spacing w:val="-4"/>
        </w:rPr>
        <w:t xml:space="preserve"> </w:t>
      </w:r>
      <w:r>
        <w:rPr>
          <w:b/>
          <w:bCs/>
        </w:rPr>
        <w:t>mogelijk</w:t>
      </w:r>
      <w:r>
        <w:rPr>
          <w:b/>
          <w:bCs/>
          <w:spacing w:val="-4"/>
        </w:rPr>
        <w:t xml:space="preserve"> </w:t>
      </w:r>
      <w:r>
        <w:rPr>
          <w:b/>
          <w:bCs/>
        </w:rPr>
        <w:t>is,</w:t>
      </w:r>
      <w:r>
        <w:rPr>
          <w:b/>
          <w:bCs/>
          <w:spacing w:val="-5"/>
        </w:rPr>
        <w:t xml:space="preserve"> </w:t>
      </w:r>
      <w:r>
        <w:rPr>
          <w:b/>
          <w:bCs/>
        </w:rPr>
        <w:t>eventueel</w:t>
      </w:r>
      <w:r>
        <w:rPr>
          <w:b/>
          <w:bCs/>
          <w:spacing w:val="-4"/>
        </w:rPr>
        <w:t xml:space="preserve"> </w:t>
      </w:r>
      <w:r>
        <w:rPr>
          <w:b/>
          <w:bCs/>
        </w:rPr>
        <w:t>in</w:t>
      </w:r>
      <w:r>
        <w:rPr>
          <w:b/>
          <w:bCs/>
          <w:spacing w:val="-5"/>
        </w:rPr>
        <w:t xml:space="preserve"> </w:t>
      </w:r>
      <w:r>
        <w:rPr>
          <w:b/>
          <w:bCs/>
        </w:rPr>
        <w:t>aangepaste vorm of met gedeelde financiering?</w:t>
      </w:r>
    </w:p>
    <w:p w:rsidR="00C73CB2" w:rsidP="00C73CB2" w:rsidRDefault="00C73CB2" w14:paraId="62E30B67" w14:textId="77777777">
      <w:pPr>
        <w:pStyle w:val="Plattetekst"/>
        <w:kinsoku w:val="0"/>
        <w:overflowPunct w:val="0"/>
        <w:spacing w:before="18"/>
        <w:rPr>
          <w:b/>
          <w:bCs/>
        </w:rPr>
      </w:pPr>
    </w:p>
    <w:p w:rsidR="00C73CB2" w:rsidP="00C73CB2" w:rsidRDefault="00C73CB2" w14:paraId="3B3961E2"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8</w:t>
      </w:r>
    </w:p>
    <w:p w:rsidRPr="00C71749" w:rsidR="00C73CB2" w:rsidP="00C73CB2" w:rsidRDefault="00C73CB2" w14:paraId="236CF16C" w14:textId="77777777">
      <w:pPr>
        <w:rPr>
          <w:sz w:val="18"/>
          <w:szCs w:val="18"/>
        </w:rPr>
      </w:pPr>
      <w:r w:rsidRPr="00C71749">
        <w:rPr>
          <w:sz w:val="18"/>
          <w:szCs w:val="18"/>
        </w:rPr>
        <w:t>Vanuit mijn stelselverantwoordelijkheid zet ik in op het toewerken naar een landelijk netwerk aan sociaaljuridische hulp in samenwerking met andere departementen, Het Juridisch Loket, de gemeenten en andere betrokken partijen. Onderdeel van de opdracht aan de kwartiermaker, genoemd in het antwoord op vraag 5, is het in gesprek gaan met regio’s over de vraag hoe daar een goed netwerk voor eerstelijns sociaaljuridische dienstverlening tot stand kan komen.</w:t>
      </w:r>
    </w:p>
    <w:p w:rsidRPr="00C71749" w:rsidR="00C73CB2" w:rsidP="00C73CB2" w:rsidRDefault="00C73CB2" w14:paraId="2576794E" w14:textId="77777777">
      <w:pPr>
        <w:rPr>
          <w:sz w:val="18"/>
          <w:szCs w:val="18"/>
        </w:rPr>
      </w:pPr>
      <w:r w:rsidRPr="00C71749">
        <w:rPr>
          <w:sz w:val="18"/>
          <w:szCs w:val="18"/>
        </w:rPr>
        <w:t>Het streven is om de kwartiermaker voor de zomer van 2025 te laten starten. De kwartiermaker wordt gevraagd met prioriteit te kijken naar de regio’s met een beperkt aanbod aan eerstelijns rechtshulp maar waar naar verwachting wel sociaaljuridische problematiek is. Naar verwachting is Zeeland één van deze regio’s.</w:t>
      </w:r>
    </w:p>
    <w:p w:rsidRPr="00C71749" w:rsidR="00C73CB2" w:rsidP="00C73CB2" w:rsidRDefault="00C73CB2" w14:paraId="4D185A3C" w14:textId="77777777">
      <w:pPr>
        <w:rPr>
          <w:sz w:val="18"/>
          <w:szCs w:val="18"/>
        </w:rPr>
      </w:pPr>
      <w:r w:rsidRPr="00C71749">
        <w:rPr>
          <w:sz w:val="18"/>
          <w:szCs w:val="18"/>
        </w:rPr>
        <w:br w:type="column"/>
      </w:r>
    </w:p>
    <w:p w:rsidRPr="00C71749" w:rsidR="00C73CB2" w:rsidP="00C73CB2" w:rsidRDefault="00C73CB2" w14:paraId="3A4A92C7" w14:textId="77777777">
      <w:pPr>
        <w:rPr>
          <w:sz w:val="18"/>
          <w:szCs w:val="18"/>
        </w:rPr>
      </w:pPr>
    </w:p>
    <w:p w:rsidRPr="00C71749" w:rsidR="00C73CB2" w:rsidP="00C73CB2" w:rsidRDefault="00C73CB2" w14:paraId="59EDB41C" w14:textId="77777777">
      <w:pPr>
        <w:rPr>
          <w:sz w:val="18"/>
          <w:szCs w:val="18"/>
        </w:rPr>
      </w:pPr>
    </w:p>
    <w:p w:rsidRPr="00C71749" w:rsidR="00C73CB2" w:rsidP="00C73CB2" w:rsidRDefault="00C73CB2" w14:paraId="0F236B85" w14:textId="77777777">
      <w:pPr>
        <w:rPr>
          <w:sz w:val="18"/>
          <w:szCs w:val="18"/>
        </w:rPr>
      </w:pPr>
    </w:p>
    <w:p w:rsidRPr="00C71749" w:rsidR="00C73CB2" w:rsidP="00C73CB2" w:rsidRDefault="00C73CB2" w14:paraId="5CE07C85" w14:textId="77777777">
      <w:pPr>
        <w:rPr>
          <w:sz w:val="18"/>
          <w:szCs w:val="18"/>
        </w:rPr>
      </w:pPr>
    </w:p>
    <w:p w:rsidRPr="00C71749" w:rsidR="00C73CB2" w:rsidP="00C73CB2" w:rsidRDefault="00C73CB2" w14:paraId="2B15E4CB" w14:textId="77777777">
      <w:pPr>
        <w:rPr>
          <w:sz w:val="18"/>
          <w:szCs w:val="18"/>
        </w:rPr>
      </w:pPr>
    </w:p>
    <w:p w:rsidRPr="00C71749" w:rsidR="00C73CB2" w:rsidP="00C73CB2" w:rsidRDefault="00C73CB2" w14:paraId="01F6F77F" w14:textId="77777777">
      <w:pPr>
        <w:rPr>
          <w:sz w:val="18"/>
          <w:szCs w:val="18"/>
        </w:rPr>
      </w:pPr>
    </w:p>
    <w:p w:rsidRPr="00C71749" w:rsidR="00C73CB2" w:rsidP="00C73CB2" w:rsidRDefault="00C73CB2" w14:paraId="7A817C01" w14:textId="77777777">
      <w:pPr>
        <w:rPr>
          <w:sz w:val="18"/>
          <w:szCs w:val="18"/>
        </w:rPr>
      </w:pPr>
    </w:p>
    <w:p w:rsidRPr="00C71749" w:rsidR="00C73CB2" w:rsidP="00C73CB2" w:rsidRDefault="00C73CB2" w14:paraId="547F2D66" w14:textId="77777777">
      <w:pPr>
        <w:rPr>
          <w:sz w:val="18"/>
          <w:szCs w:val="18"/>
        </w:rPr>
      </w:pPr>
    </w:p>
    <w:p w:rsidRPr="00C71749" w:rsidR="00C73CB2" w:rsidP="00C73CB2" w:rsidRDefault="00C73CB2" w14:paraId="2DFD765A" w14:textId="77777777">
      <w:pPr>
        <w:rPr>
          <w:sz w:val="18"/>
          <w:szCs w:val="18"/>
        </w:rPr>
      </w:pPr>
    </w:p>
    <w:p w:rsidRPr="00C71749" w:rsidR="00C73CB2" w:rsidP="00C73CB2" w:rsidRDefault="00C73CB2" w14:paraId="6FB21B6E" w14:textId="77777777">
      <w:pPr>
        <w:rPr>
          <w:sz w:val="18"/>
          <w:szCs w:val="18"/>
        </w:rPr>
        <w:sectPr w:rsidRPr="00C71749" w:rsidR="00C73CB2" w:rsidSect="00C73CB2">
          <w:type w:val="continuous"/>
          <w:pgSz w:w="11910" w:h="16840"/>
          <w:pgMar w:top="0" w:right="80" w:bottom="760" w:left="1460" w:header="708" w:footer="708" w:gutter="0"/>
          <w:cols w:equalWidth="0" w:space="708" w:num="2">
            <w:col w:w="7650" w:space="88"/>
            <w:col w:w="2632"/>
          </w:cols>
          <w:noEndnote/>
        </w:sectPr>
      </w:pPr>
    </w:p>
    <w:p w:rsidRPr="00C71749" w:rsidR="00C73CB2" w:rsidP="00C73CB2" w:rsidRDefault="00C73CB2" w14:paraId="1ED348C5" w14:textId="77777777">
      <w:pPr>
        <w:ind w:right="2715"/>
        <w:rPr>
          <w:sz w:val="18"/>
          <w:szCs w:val="18"/>
        </w:rPr>
      </w:pPr>
    </w:p>
    <w:p w:rsidRPr="00C71749" w:rsidR="00C73CB2" w:rsidP="00C73CB2" w:rsidRDefault="00C73CB2" w14:paraId="2A9B6025" w14:textId="77777777">
      <w:pPr>
        <w:ind w:right="2573"/>
        <w:rPr>
          <w:sz w:val="18"/>
          <w:szCs w:val="18"/>
        </w:rPr>
        <w:sectPr w:rsidRPr="00C71749" w:rsidR="00C73CB2" w:rsidSect="00C73CB2">
          <w:type w:val="continuous"/>
          <w:pgSz w:w="11910" w:h="16840"/>
          <w:pgMar w:top="0" w:right="80" w:bottom="760" w:left="1460" w:header="708" w:footer="708" w:gutter="0"/>
          <w:cols w:equalWidth="0" w:space="708">
            <w:col w:w="10370"/>
          </w:cols>
          <w:noEndnote/>
        </w:sectPr>
      </w:pPr>
      <w:r w:rsidRPr="00C71749">
        <w:rPr>
          <w:sz w:val="18"/>
          <w:szCs w:val="18"/>
        </w:rPr>
        <w:t xml:space="preserve">Het zou in dat kader niet wenselijk zijn om de dienstverlening van Samen Recht Vinden te laten verdwijnen voordat het sociaaljuridische netwerk in de regio structureel tot stand is gebracht. Momenteel ben ik in afwachting van een subsidieaanvraag van Samen Recht Vinden naar aanleiding waarvan ik </w:t>
      </w:r>
      <w:r>
        <w:rPr>
          <w:sz w:val="18"/>
          <w:szCs w:val="18"/>
        </w:rPr>
        <w:t xml:space="preserve">welwillend </w:t>
      </w:r>
      <w:r w:rsidRPr="00C71749">
        <w:rPr>
          <w:sz w:val="18"/>
          <w:szCs w:val="18"/>
        </w:rPr>
        <w:t>zal bezien of ik in 2025 nog éénmaal een overbruggingsbijdrage toe zal kennen</w:t>
      </w:r>
    </w:p>
    <w:p w:rsidRPr="00C71749" w:rsidR="00C73CB2" w:rsidP="00C73CB2" w:rsidRDefault="00C73CB2" w14:paraId="25C43639" w14:textId="77777777">
      <w:pPr>
        <w:rPr>
          <w:sz w:val="18"/>
          <w:szCs w:val="18"/>
        </w:rPr>
        <w:sectPr w:rsidRPr="00C71749" w:rsidR="00C73CB2" w:rsidSect="00C73CB2">
          <w:pgSz w:w="11910" w:h="16840"/>
          <w:pgMar w:top="3440" w:right="80" w:bottom="760" w:left="1460" w:header="3108" w:footer="569" w:gutter="0"/>
          <w:cols w:space="708"/>
          <w:noEndnote/>
        </w:sectPr>
      </w:pPr>
    </w:p>
    <w:p w:rsidRPr="00C71749" w:rsidR="00C73CB2" w:rsidP="00C73CB2" w:rsidRDefault="00C73CB2" w14:paraId="7360E6D2" w14:textId="77777777">
      <w:pPr>
        <w:rPr>
          <w:sz w:val="18"/>
          <w:szCs w:val="18"/>
        </w:rPr>
      </w:pPr>
      <w:r w:rsidRPr="00C71749">
        <w:rPr>
          <w:sz w:val="18"/>
          <w:szCs w:val="18"/>
        </w:rPr>
        <w:t>, om daarmee gericht te kunnen onderzoeken wat een realistische en haalbare vorm zou zijn om de aanpak te behouden voor Zeeland.</w:t>
      </w:r>
    </w:p>
    <w:p w:rsidR="00C73CB2" w:rsidP="00C73CB2" w:rsidRDefault="00C73CB2" w14:paraId="6783F661" w14:textId="77777777">
      <w:pPr>
        <w:pStyle w:val="Plattetekst"/>
        <w:kinsoku w:val="0"/>
        <w:overflowPunct w:val="0"/>
        <w:spacing w:before="20"/>
      </w:pPr>
    </w:p>
    <w:p w:rsidR="00C73CB2" w:rsidP="00C73CB2" w:rsidRDefault="00C73CB2" w14:paraId="4C8FDD40" w14:textId="77777777">
      <w:pPr>
        <w:pStyle w:val="Plattetekst"/>
        <w:kinsoku w:val="0"/>
        <w:overflowPunct w:val="0"/>
        <w:rPr>
          <w:b/>
          <w:bCs/>
          <w:spacing w:val="-10"/>
        </w:rPr>
      </w:pPr>
      <w:r>
        <w:rPr>
          <w:b/>
          <w:bCs/>
        </w:rPr>
        <w:t>Vraag</w:t>
      </w:r>
      <w:r>
        <w:rPr>
          <w:b/>
          <w:bCs/>
          <w:spacing w:val="-4"/>
        </w:rPr>
        <w:t xml:space="preserve"> </w:t>
      </w:r>
      <w:r>
        <w:rPr>
          <w:b/>
          <w:bCs/>
          <w:spacing w:val="-10"/>
        </w:rPr>
        <w:t>9</w:t>
      </w:r>
    </w:p>
    <w:p w:rsidR="00C73CB2" w:rsidP="00C73CB2" w:rsidRDefault="00C73CB2" w14:paraId="4627BD50" w14:textId="77777777">
      <w:pPr>
        <w:pStyle w:val="Plattetekst"/>
        <w:kinsoku w:val="0"/>
        <w:overflowPunct w:val="0"/>
        <w:spacing w:before="22" w:line="264" w:lineRule="auto"/>
        <w:rPr>
          <w:b/>
          <w:bCs/>
        </w:rPr>
      </w:pPr>
      <w:r>
        <w:rPr>
          <w:b/>
          <w:bCs/>
        </w:rPr>
        <w:t>Welke stappen onderneemt u om te voorkomen dat succesvolle initiatieven</w:t>
      </w:r>
      <w:r>
        <w:rPr>
          <w:b/>
          <w:bCs/>
          <w:spacing w:val="-6"/>
        </w:rPr>
        <w:t xml:space="preserve"> </w:t>
      </w:r>
      <w:r>
        <w:rPr>
          <w:b/>
          <w:bCs/>
        </w:rPr>
        <w:t>ter</w:t>
      </w:r>
      <w:r>
        <w:rPr>
          <w:b/>
          <w:bCs/>
          <w:spacing w:val="-6"/>
        </w:rPr>
        <w:t xml:space="preserve"> </w:t>
      </w:r>
      <w:r>
        <w:rPr>
          <w:b/>
          <w:bCs/>
        </w:rPr>
        <w:t>verbetering</w:t>
      </w:r>
      <w:r>
        <w:rPr>
          <w:b/>
          <w:bCs/>
          <w:spacing w:val="-6"/>
        </w:rPr>
        <w:t xml:space="preserve"> </w:t>
      </w:r>
      <w:r>
        <w:rPr>
          <w:b/>
          <w:bCs/>
        </w:rPr>
        <w:t>van</w:t>
      </w:r>
      <w:r>
        <w:rPr>
          <w:b/>
          <w:bCs/>
          <w:spacing w:val="-6"/>
        </w:rPr>
        <w:t xml:space="preserve"> </w:t>
      </w:r>
      <w:r>
        <w:rPr>
          <w:b/>
          <w:bCs/>
        </w:rPr>
        <w:t>de</w:t>
      </w:r>
      <w:r>
        <w:rPr>
          <w:b/>
          <w:bCs/>
          <w:spacing w:val="-6"/>
        </w:rPr>
        <w:t xml:space="preserve"> </w:t>
      </w:r>
      <w:r>
        <w:rPr>
          <w:b/>
          <w:bCs/>
        </w:rPr>
        <w:t>rechtspraak</w:t>
      </w:r>
      <w:r>
        <w:rPr>
          <w:b/>
          <w:bCs/>
          <w:spacing w:val="-6"/>
        </w:rPr>
        <w:t xml:space="preserve"> </w:t>
      </w:r>
      <w:r>
        <w:rPr>
          <w:b/>
          <w:bCs/>
        </w:rPr>
        <w:t>voortijdig</w:t>
      </w:r>
      <w:r>
        <w:rPr>
          <w:b/>
          <w:bCs/>
          <w:spacing w:val="-6"/>
        </w:rPr>
        <w:t xml:space="preserve"> </w:t>
      </w:r>
      <w:r>
        <w:rPr>
          <w:b/>
          <w:bCs/>
        </w:rPr>
        <w:t>worden beëindigd door het stopzetten van subsidies?</w:t>
      </w:r>
    </w:p>
    <w:p w:rsidR="00C73CB2" w:rsidP="00C73CB2" w:rsidRDefault="00C73CB2" w14:paraId="7D967076" w14:textId="77777777">
      <w:pPr>
        <w:pStyle w:val="Plattetekst"/>
        <w:kinsoku w:val="0"/>
        <w:overflowPunct w:val="0"/>
        <w:spacing w:before="19"/>
        <w:rPr>
          <w:b/>
          <w:bCs/>
        </w:rPr>
      </w:pPr>
    </w:p>
    <w:p w:rsidR="00C73CB2" w:rsidP="00C73CB2" w:rsidRDefault="00C73CB2" w14:paraId="0F656D3C" w14:textId="77777777">
      <w:pPr>
        <w:pStyle w:val="Plattetekst"/>
        <w:kinsoku w:val="0"/>
        <w:overflowPunct w:val="0"/>
        <w:rPr>
          <w:b/>
          <w:bCs/>
          <w:spacing w:val="-5"/>
        </w:rPr>
      </w:pPr>
      <w:r>
        <w:rPr>
          <w:b/>
          <w:bCs/>
        </w:rPr>
        <w:t>Vraag</w:t>
      </w:r>
      <w:r>
        <w:rPr>
          <w:b/>
          <w:bCs/>
          <w:spacing w:val="-4"/>
        </w:rPr>
        <w:t xml:space="preserve"> </w:t>
      </w:r>
      <w:r>
        <w:rPr>
          <w:b/>
          <w:bCs/>
          <w:spacing w:val="-5"/>
        </w:rPr>
        <w:t>10</w:t>
      </w:r>
    </w:p>
    <w:p w:rsidR="00C73CB2" w:rsidP="00C73CB2" w:rsidRDefault="00C73CB2" w14:paraId="411C4EC5" w14:textId="77777777">
      <w:pPr>
        <w:pStyle w:val="Plattetekst"/>
        <w:kinsoku w:val="0"/>
        <w:overflowPunct w:val="0"/>
        <w:spacing w:before="21" w:line="264" w:lineRule="auto"/>
        <w:rPr>
          <w:b/>
          <w:bCs/>
          <w:spacing w:val="-2"/>
        </w:rPr>
      </w:pPr>
      <w:r>
        <w:rPr>
          <w:b/>
          <w:bCs/>
        </w:rPr>
        <w:t>Kunt u toezeggen dat toekomstige pilots en projecten gericht op het verbeteren van de toegankelijkheid en efficiëntie van de rechtspraak voldoende</w:t>
      </w:r>
      <w:r>
        <w:rPr>
          <w:b/>
          <w:bCs/>
          <w:spacing w:val="-7"/>
        </w:rPr>
        <w:t xml:space="preserve"> </w:t>
      </w:r>
      <w:r>
        <w:rPr>
          <w:b/>
          <w:bCs/>
        </w:rPr>
        <w:t>tijd</w:t>
      </w:r>
      <w:r>
        <w:rPr>
          <w:b/>
          <w:bCs/>
          <w:spacing w:val="-4"/>
        </w:rPr>
        <w:t xml:space="preserve"> </w:t>
      </w:r>
      <w:r>
        <w:rPr>
          <w:b/>
          <w:bCs/>
        </w:rPr>
        <w:t>en</w:t>
      </w:r>
      <w:r>
        <w:rPr>
          <w:b/>
          <w:bCs/>
          <w:spacing w:val="-5"/>
        </w:rPr>
        <w:t xml:space="preserve"> </w:t>
      </w:r>
      <w:r>
        <w:rPr>
          <w:b/>
          <w:bCs/>
        </w:rPr>
        <w:t>middelen</w:t>
      </w:r>
      <w:r>
        <w:rPr>
          <w:b/>
          <w:bCs/>
          <w:spacing w:val="-5"/>
        </w:rPr>
        <w:t xml:space="preserve"> </w:t>
      </w:r>
      <w:r>
        <w:rPr>
          <w:b/>
          <w:bCs/>
        </w:rPr>
        <w:t>krijgen</w:t>
      </w:r>
      <w:r>
        <w:rPr>
          <w:b/>
          <w:bCs/>
          <w:spacing w:val="-4"/>
        </w:rPr>
        <w:t xml:space="preserve"> </w:t>
      </w:r>
      <w:r>
        <w:rPr>
          <w:b/>
          <w:bCs/>
        </w:rPr>
        <w:t>om</w:t>
      </w:r>
      <w:r>
        <w:rPr>
          <w:b/>
          <w:bCs/>
          <w:spacing w:val="-4"/>
        </w:rPr>
        <w:t xml:space="preserve"> </w:t>
      </w:r>
      <w:r>
        <w:rPr>
          <w:b/>
          <w:bCs/>
        </w:rPr>
        <w:t>hun</w:t>
      </w:r>
      <w:r>
        <w:rPr>
          <w:b/>
          <w:bCs/>
          <w:spacing w:val="-5"/>
        </w:rPr>
        <w:t xml:space="preserve"> </w:t>
      </w:r>
      <w:r>
        <w:rPr>
          <w:b/>
          <w:bCs/>
        </w:rPr>
        <w:t>meerwaarde</w:t>
      </w:r>
      <w:r>
        <w:rPr>
          <w:b/>
          <w:bCs/>
          <w:spacing w:val="-4"/>
        </w:rPr>
        <w:t xml:space="preserve"> </w:t>
      </w:r>
      <w:r>
        <w:rPr>
          <w:b/>
          <w:bCs/>
        </w:rPr>
        <w:t>te</w:t>
      </w:r>
      <w:r>
        <w:rPr>
          <w:b/>
          <w:bCs/>
          <w:spacing w:val="-3"/>
        </w:rPr>
        <w:t xml:space="preserve"> </w:t>
      </w:r>
      <w:r>
        <w:rPr>
          <w:b/>
          <w:bCs/>
          <w:spacing w:val="-2"/>
        </w:rPr>
        <w:t>bewijzen?</w:t>
      </w:r>
    </w:p>
    <w:p w:rsidR="00C73CB2" w:rsidP="00C73CB2" w:rsidRDefault="00C73CB2" w14:paraId="7606A957" w14:textId="77777777">
      <w:pPr>
        <w:pStyle w:val="Plattetekst"/>
        <w:kinsoku w:val="0"/>
        <w:overflowPunct w:val="0"/>
        <w:spacing w:before="19"/>
        <w:rPr>
          <w:b/>
          <w:bCs/>
        </w:rPr>
      </w:pPr>
    </w:p>
    <w:p w:rsidR="00C73CB2" w:rsidP="00C73CB2" w:rsidRDefault="00C73CB2" w14:paraId="789B5D45" w14:textId="77777777">
      <w:pPr>
        <w:pStyle w:val="Plattetekst"/>
        <w:kinsoku w:val="0"/>
        <w:overflowPunct w:val="0"/>
        <w:rPr>
          <w:b/>
          <w:bCs/>
          <w:spacing w:val="-5"/>
        </w:rPr>
      </w:pPr>
      <w:r>
        <w:rPr>
          <w:b/>
          <w:bCs/>
        </w:rPr>
        <w:t>Antwoord</w:t>
      </w:r>
      <w:r>
        <w:rPr>
          <w:b/>
          <w:bCs/>
          <w:spacing w:val="-3"/>
        </w:rPr>
        <w:t xml:space="preserve"> </w:t>
      </w:r>
      <w:r>
        <w:rPr>
          <w:b/>
          <w:bCs/>
        </w:rPr>
        <w:t>op</w:t>
      </w:r>
      <w:r>
        <w:rPr>
          <w:b/>
          <w:bCs/>
          <w:spacing w:val="-2"/>
        </w:rPr>
        <w:t xml:space="preserve"> </w:t>
      </w:r>
      <w:r>
        <w:rPr>
          <w:b/>
          <w:bCs/>
        </w:rPr>
        <w:t>vragen 9</w:t>
      </w:r>
      <w:r>
        <w:rPr>
          <w:b/>
          <w:bCs/>
          <w:spacing w:val="-2"/>
        </w:rPr>
        <w:t xml:space="preserve"> </w:t>
      </w:r>
      <w:r>
        <w:rPr>
          <w:b/>
          <w:bCs/>
        </w:rPr>
        <w:t>en</w:t>
      </w:r>
      <w:r>
        <w:rPr>
          <w:b/>
          <w:bCs/>
          <w:spacing w:val="-3"/>
        </w:rPr>
        <w:t xml:space="preserve"> </w:t>
      </w:r>
      <w:r>
        <w:rPr>
          <w:b/>
          <w:bCs/>
          <w:spacing w:val="-5"/>
        </w:rPr>
        <w:t>10</w:t>
      </w:r>
    </w:p>
    <w:p w:rsidR="00C73CB2" w:rsidP="00C73CB2" w:rsidRDefault="00C73CB2" w14:paraId="7B562B34" w14:textId="77777777">
      <w:pPr>
        <w:pStyle w:val="Plattetekst"/>
        <w:kinsoku w:val="0"/>
        <w:overflowPunct w:val="0"/>
        <w:spacing w:line="276" w:lineRule="auto"/>
      </w:pPr>
      <w:r>
        <w:t>Samen</w:t>
      </w:r>
      <w:r>
        <w:rPr>
          <w:spacing w:val="-4"/>
        </w:rPr>
        <w:t xml:space="preserve"> </w:t>
      </w:r>
      <w:r>
        <w:t>Recht</w:t>
      </w:r>
      <w:r>
        <w:rPr>
          <w:spacing w:val="-4"/>
        </w:rPr>
        <w:t xml:space="preserve"> </w:t>
      </w:r>
      <w:r>
        <w:t>Vinden</w:t>
      </w:r>
      <w:r>
        <w:rPr>
          <w:spacing w:val="-4"/>
        </w:rPr>
        <w:t xml:space="preserve"> </w:t>
      </w:r>
      <w:r>
        <w:t>is</w:t>
      </w:r>
      <w:r>
        <w:rPr>
          <w:spacing w:val="-4"/>
        </w:rPr>
        <w:t xml:space="preserve"> </w:t>
      </w:r>
      <w:r>
        <w:t>zoals</w:t>
      </w:r>
      <w:r>
        <w:rPr>
          <w:spacing w:val="-4"/>
        </w:rPr>
        <w:t xml:space="preserve"> </w:t>
      </w:r>
      <w:r>
        <w:t>eerder</w:t>
      </w:r>
      <w:r>
        <w:rPr>
          <w:spacing w:val="-4"/>
        </w:rPr>
        <w:t xml:space="preserve"> </w:t>
      </w:r>
      <w:r>
        <w:t>opgemerkt</w:t>
      </w:r>
      <w:r>
        <w:rPr>
          <w:spacing w:val="-3"/>
        </w:rPr>
        <w:t xml:space="preserve"> </w:t>
      </w:r>
      <w:r>
        <w:t>geen</w:t>
      </w:r>
      <w:r>
        <w:rPr>
          <w:spacing w:val="-4"/>
        </w:rPr>
        <w:t xml:space="preserve"> </w:t>
      </w:r>
      <w:r>
        <w:t>initiatief</w:t>
      </w:r>
      <w:r>
        <w:rPr>
          <w:spacing w:val="-4"/>
        </w:rPr>
        <w:t xml:space="preserve"> </w:t>
      </w:r>
      <w:r>
        <w:t>ter</w:t>
      </w:r>
      <w:r>
        <w:rPr>
          <w:spacing w:val="-4"/>
        </w:rPr>
        <w:t xml:space="preserve"> </w:t>
      </w:r>
      <w:r>
        <w:t>verbetering</w:t>
      </w:r>
      <w:r>
        <w:rPr>
          <w:spacing w:val="-3"/>
        </w:rPr>
        <w:t xml:space="preserve"> </w:t>
      </w:r>
      <w:r>
        <w:t>van de Rechtspraak (zie mijn antwoord op vraag 4).</w:t>
      </w:r>
    </w:p>
    <w:p w:rsidR="00C73CB2" w:rsidP="00C73CB2" w:rsidRDefault="00C73CB2" w14:paraId="33C475EF" w14:textId="77777777">
      <w:pPr>
        <w:pStyle w:val="Plattetekst"/>
        <w:kinsoku w:val="0"/>
        <w:overflowPunct w:val="0"/>
        <w:spacing w:before="32"/>
      </w:pPr>
    </w:p>
    <w:p w:rsidR="00C73CB2" w:rsidP="00C73CB2" w:rsidRDefault="00C73CB2" w14:paraId="12ED1809" w14:textId="77777777">
      <w:pPr>
        <w:pStyle w:val="Plattetekst"/>
        <w:kinsoku w:val="0"/>
        <w:overflowPunct w:val="0"/>
        <w:spacing w:line="276" w:lineRule="auto"/>
      </w:pPr>
      <w:r>
        <w:t>Onder de noemer van Maatschappelijk Effectieve Rechtspraak (MER) zijn bij de meeste gerechten pilots en projecten gestart om de toegankelijkheid en de maatschappelijke</w:t>
      </w:r>
      <w:r>
        <w:rPr>
          <w:spacing w:val="-5"/>
        </w:rPr>
        <w:t xml:space="preserve"> </w:t>
      </w:r>
      <w:r>
        <w:t>effectiviteit</w:t>
      </w:r>
      <w:r>
        <w:rPr>
          <w:spacing w:val="-5"/>
        </w:rPr>
        <w:t xml:space="preserve"> </w:t>
      </w:r>
      <w:r>
        <w:t>van</w:t>
      </w:r>
      <w:r>
        <w:rPr>
          <w:spacing w:val="-5"/>
        </w:rPr>
        <w:t xml:space="preserve"> </w:t>
      </w:r>
      <w:r>
        <w:t>rechtspraak</w:t>
      </w:r>
      <w:r>
        <w:rPr>
          <w:spacing w:val="-4"/>
        </w:rPr>
        <w:t xml:space="preserve"> </w:t>
      </w:r>
      <w:r>
        <w:t>te</w:t>
      </w:r>
      <w:r>
        <w:rPr>
          <w:spacing w:val="-5"/>
        </w:rPr>
        <w:t xml:space="preserve"> </w:t>
      </w:r>
      <w:r>
        <w:t>vergroten</w:t>
      </w:r>
      <w:r>
        <w:rPr>
          <w:rStyle w:val="Voetnootmarkering"/>
        </w:rPr>
        <w:footnoteReference w:id="3"/>
      </w:r>
      <w:r>
        <w:rPr>
          <w:spacing w:val="-5"/>
        </w:rPr>
        <w:t xml:space="preserve"> </w:t>
      </w:r>
      <w:r>
        <w:t>Zowel</w:t>
      </w:r>
      <w:r>
        <w:rPr>
          <w:spacing w:val="-4"/>
        </w:rPr>
        <w:t xml:space="preserve"> </w:t>
      </w:r>
      <w:r>
        <w:t>voor</w:t>
      </w:r>
      <w:r>
        <w:rPr>
          <w:spacing w:val="-5"/>
        </w:rPr>
        <w:t xml:space="preserve"> </w:t>
      </w:r>
      <w:r>
        <w:t>de</w:t>
      </w:r>
      <w:r>
        <w:rPr>
          <w:spacing w:val="-5"/>
        </w:rPr>
        <w:t xml:space="preserve"> </w:t>
      </w:r>
      <w:r>
        <w:t>MER- pilots en -projecten als de landelijke uitrol daarvan wordt aan de Rechtspraak structureel budget beschikbaar gesteld.</w:t>
      </w:r>
    </w:p>
    <w:p w:rsidR="00C73CB2" w:rsidP="00C73CB2" w:rsidRDefault="00C73CB2" w14:paraId="2CBFCC51" w14:textId="77777777">
      <w:pPr>
        <w:pStyle w:val="Plattetekst"/>
        <w:kinsoku w:val="0"/>
        <w:overflowPunct w:val="0"/>
        <w:spacing w:line="276" w:lineRule="auto"/>
      </w:pPr>
      <w:r>
        <w:t>Ik</w:t>
      </w:r>
      <w:r>
        <w:rPr>
          <w:spacing w:val="-2"/>
        </w:rPr>
        <w:t xml:space="preserve"> </w:t>
      </w:r>
      <w:r>
        <w:t>vind</w:t>
      </w:r>
      <w:r>
        <w:rPr>
          <w:spacing w:val="-1"/>
        </w:rPr>
        <w:t xml:space="preserve"> </w:t>
      </w:r>
      <w:r>
        <w:t>het</w:t>
      </w:r>
      <w:r>
        <w:rPr>
          <w:spacing w:val="-1"/>
        </w:rPr>
        <w:t xml:space="preserve"> </w:t>
      </w:r>
      <w:r>
        <w:t>belangrijk</w:t>
      </w:r>
      <w:r>
        <w:rPr>
          <w:spacing w:val="-2"/>
        </w:rPr>
        <w:t xml:space="preserve"> </w:t>
      </w:r>
      <w:r>
        <w:t>om</w:t>
      </w:r>
      <w:r>
        <w:rPr>
          <w:spacing w:val="-2"/>
        </w:rPr>
        <w:t xml:space="preserve"> </w:t>
      </w:r>
      <w:r>
        <w:t>succesvolle</w:t>
      </w:r>
      <w:r>
        <w:rPr>
          <w:spacing w:val="-2"/>
        </w:rPr>
        <w:t xml:space="preserve"> </w:t>
      </w:r>
      <w:r>
        <w:t>initiatieven</w:t>
      </w:r>
      <w:r>
        <w:rPr>
          <w:spacing w:val="-2"/>
        </w:rPr>
        <w:t xml:space="preserve"> </w:t>
      </w:r>
      <w:r>
        <w:t>zo</w:t>
      </w:r>
      <w:r>
        <w:rPr>
          <w:spacing w:val="-2"/>
        </w:rPr>
        <w:t xml:space="preserve"> </w:t>
      </w:r>
      <w:r>
        <w:t>breed</w:t>
      </w:r>
      <w:r>
        <w:rPr>
          <w:spacing w:val="-2"/>
        </w:rPr>
        <w:t xml:space="preserve"> </w:t>
      </w:r>
      <w:r>
        <w:t>mogelijk</w:t>
      </w:r>
      <w:r>
        <w:rPr>
          <w:spacing w:val="-2"/>
        </w:rPr>
        <w:t xml:space="preserve"> </w:t>
      </w:r>
      <w:r>
        <w:t>in</w:t>
      </w:r>
      <w:r>
        <w:rPr>
          <w:spacing w:val="-1"/>
        </w:rPr>
        <w:t xml:space="preserve"> </w:t>
      </w:r>
      <w:r>
        <w:t>te</w:t>
      </w:r>
      <w:r>
        <w:rPr>
          <w:spacing w:val="-2"/>
        </w:rPr>
        <w:t xml:space="preserve"> </w:t>
      </w:r>
      <w:r>
        <w:t>zetten. Dit moet wel zorgvuldig gebeuren. De Rechtspraak neemt de uiteindelijke beslissing tot uitrol, aan de hand van evaluaties. De regie over de pilots en projecten is binnen de Rechtspraak neergelegd bij de regiegroep Innovatie. De regiegroep</w:t>
      </w:r>
      <w:r>
        <w:rPr>
          <w:spacing w:val="-4"/>
        </w:rPr>
        <w:t xml:space="preserve"> </w:t>
      </w:r>
      <w:r>
        <w:t>heeft</w:t>
      </w:r>
      <w:r>
        <w:rPr>
          <w:spacing w:val="-4"/>
        </w:rPr>
        <w:t xml:space="preserve"> </w:t>
      </w:r>
      <w:r>
        <w:t>als</w:t>
      </w:r>
      <w:r>
        <w:rPr>
          <w:spacing w:val="-4"/>
        </w:rPr>
        <w:t xml:space="preserve"> </w:t>
      </w:r>
      <w:r>
        <w:t>doel</w:t>
      </w:r>
      <w:r>
        <w:rPr>
          <w:spacing w:val="-4"/>
        </w:rPr>
        <w:t xml:space="preserve"> </w:t>
      </w:r>
      <w:r>
        <w:t>de</w:t>
      </w:r>
      <w:r>
        <w:rPr>
          <w:spacing w:val="-4"/>
        </w:rPr>
        <w:t xml:space="preserve"> </w:t>
      </w:r>
      <w:r>
        <w:t>vernieuwende</w:t>
      </w:r>
      <w:r>
        <w:rPr>
          <w:spacing w:val="-4"/>
        </w:rPr>
        <w:t xml:space="preserve"> </w:t>
      </w:r>
      <w:r>
        <w:t>initiatieven</w:t>
      </w:r>
      <w:r>
        <w:rPr>
          <w:spacing w:val="-5"/>
        </w:rPr>
        <w:t xml:space="preserve"> </w:t>
      </w:r>
      <w:r>
        <w:t>binnen</w:t>
      </w:r>
      <w:r>
        <w:rPr>
          <w:spacing w:val="-4"/>
        </w:rPr>
        <w:t xml:space="preserve"> </w:t>
      </w:r>
      <w:r>
        <w:t>de</w:t>
      </w:r>
      <w:r>
        <w:rPr>
          <w:spacing w:val="-5"/>
        </w:rPr>
        <w:t xml:space="preserve"> </w:t>
      </w:r>
      <w:r>
        <w:t>Rechtspraak</w:t>
      </w:r>
      <w:r>
        <w:rPr>
          <w:spacing w:val="-5"/>
        </w:rPr>
        <w:t xml:space="preserve"> </w:t>
      </w:r>
      <w:r>
        <w:t>te coördineren en de samenhang tussen de verschillende initiatieven te vergroten, zodat gerechten van elkaar kunnen leren.</w:t>
      </w:r>
    </w:p>
    <w:p w:rsidR="00C73CB2" w:rsidP="00C73CB2" w:rsidRDefault="00C73CB2" w14:paraId="550DF7FF" w14:textId="77777777">
      <w:pPr>
        <w:pStyle w:val="Plattetekst"/>
        <w:kinsoku w:val="0"/>
        <w:overflowPunct w:val="0"/>
      </w:pPr>
    </w:p>
    <w:p w:rsidR="00C73CB2" w:rsidP="00C73CB2" w:rsidRDefault="00C73CB2" w14:paraId="13EFD0CC" w14:textId="77777777">
      <w:pPr>
        <w:pStyle w:val="Plattetekst"/>
        <w:kinsoku w:val="0"/>
        <w:overflowPunct w:val="0"/>
      </w:pPr>
    </w:p>
    <w:p w:rsidR="00C73CB2" w:rsidP="00C73CB2" w:rsidRDefault="00C73CB2" w14:paraId="7229EFCF" w14:textId="77777777">
      <w:pPr>
        <w:pStyle w:val="Plattetekst"/>
        <w:kinsoku w:val="0"/>
        <w:overflowPunct w:val="0"/>
      </w:pPr>
    </w:p>
    <w:p w:rsidR="00C73CB2" w:rsidP="00C73CB2" w:rsidRDefault="00C73CB2" w14:paraId="4DE1BFE6" w14:textId="77777777">
      <w:pPr>
        <w:pStyle w:val="Plattetekst"/>
        <w:kinsoku w:val="0"/>
        <w:overflowPunct w:val="0"/>
      </w:pPr>
    </w:p>
    <w:p w:rsidR="00C73CB2" w:rsidP="00C73CB2" w:rsidRDefault="00C73CB2" w14:paraId="688BC361" w14:textId="77777777">
      <w:pPr>
        <w:pStyle w:val="Plattetekst"/>
        <w:kinsoku w:val="0"/>
        <w:overflowPunct w:val="0"/>
        <w:spacing w:before="128"/>
      </w:pPr>
    </w:p>
    <w:p w:rsidR="00C73CB2" w:rsidP="00C73CB2" w:rsidRDefault="00C73CB2" w14:paraId="54D33E7F" w14:textId="023785EC">
      <w:pPr>
        <w:pStyle w:val="Plattetekst"/>
        <w:numPr>
          <w:ilvl w:val="0"/>
          <w:numId w:val="1"/>
        </w:numPr>
        <w:kinsoku w:val="0"/>
        <w:overflowPunct w:val="0"/>
        <w:spacing w:line="264" w:lineRule="auto"/>
        <w:rPr>
          <w:spacing w:val="-2"/>
        </w:rPr>
      </w:pPr>
      <w:r>
        <w:t>Omroep</w:t>
      </w:r>
      <w:r>
        <w:rPr>
          <w:spacing w:val="-4"/>
        </w:rPr>
        <w:t xml:space="preserve"> </w:t>
      </w:r>
      <w:r>
        <w:t>Zeeland,</w:t>
      </w:r>
      <w:r>
        <w:rPr>
          <w:spacing w:val="-4"/>
        </w:rPr>
        <w:t xml:space="preserve"> </w:t>
      </w:r>
      <w:r>
        <w:t>14</w:t>
      </w:r>
      <w:r>
        <w:rPr>
          <w:spacing w:val="-4"/>
        </w:rPr>
        <w:t xml:space="preserve"> </w:t>
      </w:r>
      <w:r>
        <w:t>februari</w:t>
      </w:r>
      <w:r>
        <w:rPr>
          <w:spacing w:val="-3"/>
        </w:rPr>
        <w:t xml:space="preserve"> </w:t>
      </w:r>
      <w:r>
        <w:t>2025,</w:t>
      </w:r>
      <w:r>
        <w:rPr>
          <w:spacing w:val="-4"/>
        </w:rPr>
        <w:t xml:space="preserve"> </w:t>
      </w:r>
      <w:r>
        <w:t>Zeeuwse</w:t>
      </w:r>
      <w:r>
        <w:rPr>
          <w:spacing w:val="-4"/>
        </w:rPr>
        <w:t xml:space="preserve"> </w:t>
      </w:r>
      <w:r>
        <w:t>'rijdende</w:t>
      </w:r>
      <w:r>
        <w:rPr>
          <w:spacing w:val="-4"/>
        </w:rPr>
        <w:t xml:space="preserve"> </w:t>
      </w:r>
      <w:r>
        <w:t>rechter'</w:t>
      </w:r>
      <w:r>
        <w:rPr>
          <w:spacing w:val="-4"/>
        </w:rPr>
        <w:t xml:space="preserve"> </w:t>
      </w:r>
      <w:r>
        <w:t>dreigt</w:t>
      </w:r>
      <w:r>
        <w:rPr>
          <w:spacing w:val="-3"/>
        </w:rPr>
        <w:t xml:space="preserve"> </w:t>
      </w:r>
      <w:r>
        <w:t>te verdwijnen door stoppen subsidie: 'Het is heel wrang'</w:t>
      </w:r>
      <w:r>
        <w:rPr>
          <w:spacing w:val="-16"/>
        </w:rPr>
        <w:t xml:space="preserve"> </w:t>
      </w:r>
      <w:hyperlink w:history="1" r:id="rId13">
        <w:r>
          <w:t>(https://www.omroepzeeland.nl/nieuws/17233049/zeeuwse-rijdende-</w:t>
        </w:r>
      </w:hyperlink>
      <w:r>
        <w:t xml:space="preserve"> </w:t>
      </w:r>
      <w:r>
        <w:rPr>
          <w:spacing w:val="-2"/>
        </w:rPr>
        <w:t>rechter-dreigt-te-verdwijnen-door-stoppen-subsidie-het-is-heel-wrang).</w:t>
      </w:r>
    </w:p>
    <w:p w:rsidR="00C73CB2" w:rsidP="00C73CB2" w:rsidRDefault="00C73CB2" w14:paraId="60D90F94" w14:textId="77777777">
      <w:pPr>
        <w:pStyle w:val="Plattetekst"/>
        <w:kinsoku w:val="0"/>
        <w:overflowPunct w:val="0"/>
        <w:spacing w:line="264" w:lineRule="auto"/>
        <w:ind w:left="360"/>
        <w:rPr>
          <w:spacing w:val="-2"/>
        </w:rPr>
      </w:pPr>
    </w:p>
    <w:p w:rsidR="00C73CB2" w:rsidP="00C73CB2" w:rsidRDefault="00C73CB2" w14:paraId="47117B4F" w14:textId="77777777">
      <w:pPr>
        <w:pStyle w:val="Plattetekst"/>
        <w:kinsoku w:val="0"/>
        <w:overflowPunct w:val="0"/>
        <w:spacing w:before="100"/>
        <w:rPr>
          <w:sz w:val="20"/>
          <w:szCs w:val="20"/>
        </w:rPr>
      </w:pPr>
    </w:p>
    <w:p w:rsidR="00C73CB2" w:rsidP="00C73CB2" w:rsidRDefault="00C73CB2" w14:paraId="04B45221" w14:textId="77777777">
      <w:pPr>
        <w:pStyle w:val="Plattetekst"/>
        <w:kinsoku w:val="0"/>
        <w:overflowPunct w:val="0"/>
        <w:rPr>
          <w:sz w:val="20"/>
          <w:szCs w:val="20"/>
        </w:rPr>
      </w:pPr>
      <w:bookmarkStart w:name="_bookmark4" w:id="0"/>
      <w:bookmarkStart w:name="_bookmark5" w:id="1"/>
      <w:bookmarkStart w:name="_bookmark6" w:id="2"/>
      <w:bookmarkStart w:name="_bookmark7" w:id="3"/>
      <w:bookmarkEnd w:id="0"/>
      <w:bookmarkEnd w:id="1"/>
      <w:bookmarkEnd w:id="2"/>
      <w:bookmarkEnd w:id="3"/>
    </w:p>
    <w:p w:rsidR="00C73CB2" w:rsidP="00C73CB2" w:rsidRDefault="00C73CB2" w14:paraId="14BF79F5" w14:textId="77777777">
      <w:pPr>
        <w:pStyle w:val="Plattetekst"/>
        <w:kinsoku w:val="0"/>
        <w:overflowPunct w:val="0"/>
        <w:rPr>
          <w:sz w:val="20"/>
          <w:szCs w:val="20"/>
        </w:rPr>
      </w:pPr>
    </w:p>
    <w:p w:rsidR="00C73CB2" w:rsidP="00C73CB2" w:rsidRDefault="00C73CB2" w14:paraId="10B667CD" w14:textId="77777777">
      <w:pPr>
        <w:pStyle w:val="Plattetekst"/>
        <w:kinsoku w:val="0"/>
        <w:overflowPunct w:val="0"/>
        <w:rPr>
          <w:sz w:val="20"/>
          <w:szCs w:val="20"/>
        </w:rPr>
      </w:pPr>
    </w:p>
    <w:p w:rsidR="00C73CB2" w:rsidP="00C73CB2" w:rsidRDefault="00C73CB2" w14:paraId="40B8D500" w14:textId="77777777">
      <w:pPr>
        <w:pStyle w:val="Plattetekst"/>
        <w:kinsoku w:val="0"/>
        <w:overflowPunct w:val="0"/>
        <w:rPr>
          <w:sz w:val="20"/>
          <w:szCs w:val="20"/>
        </w:rPr>
      </w:pPr>
    </w:p>
    <w:p w:rsidR="00C73CB2" w:rsidP="00C73CB2" w:rsidRDefault="00C73CB2" w14:paraId="0DD03D51" w14:textId="77777777">
      <w:pPr>
        <w:pStyle w:val="Plattetekst"/>
        <w:kinsoku w:val="0"/>
        <w:overflowPunct w:val="0"/>
        <w:spacing w:before="135"/>
        <w:rPr>
          <w:sz w:val="20"/>
          <w:szCs w:val="20"/>
        </w:rPr>
        <w:sectPr w:rsidR="00C73CB2" w:rsidSect="00C73CB2">
          <w:type w:val="continuous"/>
          <w:pgSz w:w="11910" w:h="16840"/>
          <w:pgMar w:top="0" w:right="80" w:bottom="760" w:left="1460" w:header="708" w:footer="708" w:gutter="0"/>
          <w:cols w:equalWidth="0" w:space="708" w:num="2">
            <w:col w:w="7582" w:space="156"/>
            <w:col w:w="2632"/>
          </w:cols>
          <w:noEndnote/>
        </w:sectPr>
      </w:pPr>
    </w:p>
    <w:p w:rsidR="00C73CB2" w:rsidP="00C73CB2" w:rsidRDefault="00C73CB2" w14:paraId="08CCF783" w14:textId="77777777">
      <w:pPr>
        <w:pStyle w:val="Plattetekst"/>
        <w:kinsoku w:val="0"/>
        <w:overflowPunct w:val="0"/>
        <w:rPr>
          <w:rFonts w:ascii="Lucida Sans" w:hAnsi="Lucida Sans" w:cs="Lucida Sans"/>
          <w:sz w:val="20"/>
          <w:szCs w:val="20"/>
        </w:rPr>
      </w:pPr>
    </w:p>
    <w:p w:rsidR="002C3023" w:rsidRDefault="002C3023" w14:paraId="3A402113" w14:textId="77777777"/>
    <w:sectPr w:rsidR="002C3023" w:rsidSect="00C73CB2">
      <w:headerReference w:type="default" r:id="rId14"/>
      <w:footerReference w:type="default" r:id="rId15"/>
      <w:pgSz w:w="12240" w:h="15840"/>
      <w:pgMar w:top="1000" w:right="980" w:bottom="280" w:left="400" w:header="0" w:footer="0" w:gutter="0"/>
      <w:cols w:equalWidth="0" w:space="708">
        <w:col w:w="10860"/>
      </w:cols>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2617" w14:textId="77777777" w:rsidR="00C73CB2" w:rsidRDefault="00C73CB2" w:rsidP="00C73CB2">
      <w:pPr>
        <w:spacing w:after="0" w:line="240" w:lineRule="auto"/>
      </w:pPr>
      <w:r>
        <w:separator/>
      </w:r>
    </w:p>
  </w:endnote>
  <w:endnote w:type="continuationSeparator" w:id="0">
    <w:p w14:paraId="2CB04DAE" w14:textId="77777777" w:rsidR="00C73CB2" w:rsidRDefault="00C73CB2" w:rsidP="00C7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2AE7" w14:textId="77777777" w:rsidR="00C73CB2" w:rsidRPr="00C73CB2" w:rsidRDefault="00C73CB2" w:rsidP="00C73C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2793" w14:textId="77777777" w:rsidR="00C73CB2" w:rsidRPr="00C73CB2" w:rsidRDefault="00C73CB2" w:rsidP="00C73C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7211" w14:textId="77777777" w:rsidR="00C73CB2" w:rsidRPr="00C73CB2" w:rsidRDefault="00C73CB2" w:rsidP="00C73CB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BCA3" w14:textId="77777777" w:rsidR="00C73CB2" w:rsidRPr="00C73CB2" w:rsidRDefault="00C73CB2" w:rsidP="00C73C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BDD6" w14:textId="77777777" w:rsidR="00C73CB2" w:rsidRDefault="00C73CB2" w:rsidP="00C73CB2">
      <w:pPr>
        <w:spacing w:after="0" w:line="240" w:lineRule="auto"/>
      </w:pPr>
      <w:r>
        <w:separator/>
      </w:r>
    </w:p>
  </w:footnote>
  <w:footnote w:type="continuationSeparator" w:id="0">
    <w:p w14:paraId="71D38114" w14:textId="77777777" w:rsidR="00C73CB2" w:rsidRDefault="00C73CB2" w:rsidP="00C73CB2">
      <w:pPr>
        <w:spacing w:after="0" w:line="240" w:lineRule="auto"/>
      </w:pPr>
      <w:r>
        <w:continuationSeparator/>
      </w:r>
    </w:p>
  </w:footnote>
  <w:footnote w:id="1">
    <w:p w14:paraId="665D74F3" w14:textId="77777777" w:rsidR="00C73CB2" w:rsidRDefault="00C73CB2" w:rsidP="00C73CB2">
      <w:pPr>
        <w:pStyle w:val="Voetnoottekst"/>
      </w:pPr>
      <w:r w:rsidRPr="00FA0C84">
        <w:rPr>
          <w:rStyle w:val="Voetnootmarkering"/>
          <w:sz w:val="16"/>
          <w:szCs w:val="16"/>
        </w:rPr>
        <w:footnoteRef/>
      </w:r>
      <w:r w:rsidRPr="00FA0C84">
        <w:rPr>
          <w:sz w:val="16"/>
          <w:szCs w:val="16"/>
        </w:rPr>
        <w:t xml:space="preserve"> </w:t>
      </w:r>
      <w:r w:rsidRPr="00FA0C84">
        <w:rPr>
          <w:rFonts w:cs="Arial"/>
          <w:sz w:val="16"/>
          <w:szCs w:val="16"/>
        </w:rPr>
        <w:t>Kamerstukken</w:t>
      </w:r>
      <w:r w:rsidRPr="00FA0C84">
        <w:rPr>
          <w:rFonts w:cs="Arial"/>
          <w:spacing w:val="-3"/>
          <w:sz w:val="16"/>
          <w:szCs w:val="16"/>
        </w:rPr>
        <w:t xml:space="preserve"> </w:t>
      </w:r>
      <w:r w:rsidRPr="00FA0C84">
        <w:rPr>
          <w:rFonts w:cs="Arial"/>
          <w:sz w:val="16"/>
          <w:szCs w:val="16"/>
        </w:rPr>
        <w:t>II</w:t>
      </w:r>
      <w:r w:rsidRPr="00FA0C84">
        <w:rPr>
          <w:rFonts w:cs="Arial"/>
          <w:spacing w:val="50"/>
          <w:sz w:val="16"/>
          <w:szCs w:val="16"/>
        </w:rPr>
        <w:t xml:space="preserve"> </w:t>
      </w:r>
      <w:r w:rsidRPr="00FA0C84">
        <w:rPr>
          <w:rFonts w:cs="Arial"/>
          <w:sz w:val="16"/>
          <w:szCs w:val="16"/>
        </w:rPr>
        <w:t>2024-2025</w:t>
      </w:r>
      <w:r w:rsidRPr="00FA0C84">
        <w:rPr>
          <w:rFonts w:cs="Arial"/>
          <w:spacing w:val="-3"/>
          <w:sz w:val="16"/>
          <w:szCs w:val="16"/>
        </w:rPr>
        <w:t xml:space="preserve"> </w:t>
      </w:r>
      <w:r w:rsidRPr="00FA0C84">
        <w:rPr>
          <w:rFonts w:cs="Arial"/>
          <w:sz w:val="16"/>
          <w:szCs w:val="16"/>
        </w:rPr>
        <w:t>36.600</w:t>
      </w:r>
      <w:r w:rsidRPr="00FA0C84">
        <w:rPr>
          <w:rFonts w:cs="Arial"/>
          <w:spacing w:val="-3"/>
          <w:sz w:val="16"/>
          <w:szCs w:val="16"/>
        </w:rPr>
        <w:t xml:space="preserve"> </w:t>
      </w:r>
      <w:r w:rsidRPr="00FA0C84">
        <w:rPr>
          <w:rFonts w:cs="Arial"/>
          <w:sz w:val="16"/>
          <w:szCs w:val="16"/>
        </w:rPr>
        <w:t>VI,</w:t>
      </w:r>
      <w:r w:rsidRPr="00FA0C84">
        <w:rPr>
          <w:rFonts w:cs="Arial"/>
          <w:spacing w:val="-3"/>
          <w:sz w:val="16"/>
          <w:szCs w:val="16"/>
        </w:rPr>
        <w:t xml:space="preserve"> </w:t>
      </w:r>
      <w:r w:rsidRPr="00FA0C84">
        <w:rPr>
          <w:rFonts w:cs="Arial"/>
          <w:sz w:val="16"/>
          <w:szCs w:val="16"/>
        </w:rPr>
        <w:t>nr.</w:t>
      </w:r>
      <w:r w:rsidRPr="00FA0C84">
        <w:rPr>
          <w:rFonts w:cs="Arial"/>
          <w:spacing w:val="-4"/>
          <w:sz w:val="16"/>
          <w:szCs w:val="16"/>
        </w:rPr>
        <w:t xml:space="preserve"> </w:t>
      </w:r>
      <w:r w:rsidRPr="00FA0C84">
        <w:rPr>
          <w:rFonts w:cs="Arial"/>
          <w:spacing w:val="-5"/>
          <w:sz w:val="16"/>
          <w:szCs w:val="16"/>
        </w:rPr>
        <w:t>91</w:t>
      </w:r>
    </w:p>
  </w:footnote>
  <w:footnote w:id="2">
    <w:p w14:paraId="2A5C8351" w14:textId="77777777" w:rsidR="00C73CB2" w:rsidRDefault="00C73CB2" w:rsidP="00C73CB2">
      <w:pPr>
        <w:pStyle w:val="Voetnoottekst"/>
      </w:pPr>
      <w:r w:rsidRPr="00FA0C84">
        <w:rPr>
          <w:rStyle w:val="Voetnootmarkering"/>
          <w:sz w:val="16"/>
          <w:szCs w:val="16"/>
        </w:rPr>
        <w:footnoteRef/>
      </w:r>
      <w:r w:rsidRPr="00FA0C84">
        <w:rPr>
          <w:sz w:val="16"/>
          <w:szCs w:val="16"/>
        </w:rPr>
        <w:t xml:space="preserve"> </w:t>
      </w:r>
      <w:r w:rsidRPr="00FA0C84">
        <w:rPr>
          <w:rFonts w:cs="Arial"/>
          <w:sz w:val="16"/>
          <w:szCs w:val="16"/>
        </w:rPr>
        <w:t>Kamerstukken</w:t>
      </w:r>
      <w:r w:rsidRPr="00FA0C84">
        <w:rPr>
          <w:rFonts w:cs="Arial"/>
          <w:spacing w:val="-2"/>
          <w:sz w:val="16"/>
          <w:szCs w:val="16"/>
        </w:rPr>
        <w:t xml:space="preserve"> </w:t>
      </w:r>
      <w:r w:rsidRPr="00FA0C84">
        <w:rPr>
          <w:rFonts w:cs="Arial"/>
          <w:sz w:val="16"/>
          <w:szCs w:val="16"/>
        </w:rPr>
        <w:t>II</w:t>
      </w:r>
      <w:r w:rsidRPr="00FA0C84">
        <w:rPr>
          <w:rFonts w:cs="Arial"/>
          <w:spacing w:val="51"/>
          <w:sz w:val="16"/>
          <w:szCs w:val="16"/>
        </w:rPr>
        <w:t xml:space="preserve"> </w:t>
      </w:r>
      <w:r w:rsidRPr="00FA0C84">
        <w:rPr>
          <w:rFonts w:cs="Arial"/>
          <w:sz w:val="16"/>
          <w:szCs w:val="16"/>
        </w:rPr>
        <w:t>2024-2025</w:t>
      </w:r>
      <w:r w:rsidRPr="00FA0C84">
        <w:rPr>
          <w:rFonts w:cs="Arial"/>
          <w:spacing w:val="-2"/>
          <w:sz w:val="16"/>
          <w:szCs w:val="16"/>
        </w:rPr>
        <w:t xml:space="preserve"> </w:t>
      </w:r>
      <w:r w:rsidRPr="00FA0C84">
        <w:rPr>
          <w:rFonts w:cs="Arial"/>
          <w:sz w:val="16"/>
          <w:szCs w:val="16"/>
        </w:rPr>
        <w:t>29.</w:t>
      </w:r>
      <w:r w:rsidRPr="00FA0C84">
        <w:rPr>
          <w:rFonts w:cs="Arial"/>
          <w:spacing w:val="-2"/>
          <w:sz w:val="16"/>
          <w:szCs w:val="16"/>
        </w:rPr>
        <w:t xml:space="preserve"> </w:t>
      </w:r>
      <w:r w:rsidRPr="00FA0C84">
        <w:rPr>
          <w:rFonts w:cs="Arial"/>
          <w:sz w:val="16"/>
          <w:szCs w:val="16"/>
        </w:rPr>
        <w:t>279,</w:t>
      </w:r>
      <w:r w:rsidRPr="00FA0C84">
        <w:rPr>
          <w:rFonts w:cs="Arial"/>
          <w:spacing w:val="-3"/>
          <w:sz w:val="16"/>
          <w:szCs w:val="16"/>
        </w:rPr>
        <w:t xml:space="preserve"> </w:t>
      </w:r>
      <w:r w:rsidRPr="00FA0C84">
        <w:rPr>
          <w:rFonts w:cs="Arial"/>
          <w:sz w:val="16"/>
          <w:szCs w:val="16"/>
        </w:rPr>
        <w:t>nr.</w:t>
      </w:r>
      <w:r w:rsidRPr="00FA0C84">
        <w:rPr>
          <w:rFonts w:cs="Arial"/>
          <w:spacing w:val="-3"/>
          <w:sz w:val="16"/>
          <w:szCs w:val="16"/>
        </w:rPr>
        <w:t xml:space="preserve"> </w:t>
      </w:r>
      <w:r w:rsidRPr="00FA0C84">
        <w:rPr>
          <w:rFonts w:cs="Arial"/>
          <w:spacing w:val="-5"/>
          <w:sz w:val="16"/>
          <w:szCs w:val="16"/>
        </w:rPr>
        <w:t>920</w:t>
      </w:r>
    </w:p>
  </w:footnote>
  <w:footnote w:id="3">
    <w:p w14:paraId="3A2689A0" w14:textId="77777777" w:rsidR="00C73CB2" w:rsidRDefault="00C73CB2" w:rsidP="00C73CB2">
      <w:pPr>
        <w:pStyle w:val="Voetnoottekst"/>
      </w:pPr>
      <w:r w:rsidRPr="00FA0C84">
        <w:rPr>
          <w:rStyle w:val="Voetnootmarkering"/>
          <w:sz w:val="16"/>
          <w:szCs w:val="16"/>
        </w:rPr>
        <w:footnoteRef/>
      </w:r>
      <w:r w:rsidRPr="00FA0C84">
        <w:rPr>
          <w:sz w:val="16"/>
          <w:szCs w:val="16"/>
        </w:rPr>
        <w:t xml:space="preserve"> Kamerstukken II 29.279, nr. 801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9D6" w14:textId="77777777" w:rsidR="00C73CB2" w:rsidRPr="00C73CB2" w:rsidRDefault="00C73CB2" w:rsidP="00C73C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6B16" w14:textId="77777777" w:rsidR="00C73CB2" w:rsidRPr="00C73CB2" w:rsidRDefault="00C73CB2" w:rsidP="00C73C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F399" w14:textId="77777777" w:rsidR="00C73CB2" w:rsidRPr="00C73CB2" w:rsidRDefault="00C73CB2" w:rsidP="00C73CB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1920" w14:textId="77777777" w:rsidR="00C73CB2" w:rsidRPr="00C73CB2" w:rsidRDefault="00C73CB2" w:rsidP="00C73C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1515"/>
    <w:multiLevelType w:val="hybridMultilevel"/>
    <w:tmpl w:val="DE7277F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285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B2"/>
    <w:rsid w:val="002C3023"/>
    <w:rsid w:val="005403F8"/>
    <w:rsid w:val="00C73C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52F4"/>
  <w15:chartTrackingRefBased/>
  <w15:docId w15:val="{4217756E-FEA4-4DA9-82FF-A60FF428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3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3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3C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3C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3C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3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3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3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3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C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3C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3C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3C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3C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3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3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3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3CB2"/>
    <w:rPr>
      <w:rFonts w:eastAsiaTheme="majorEastAsia" w:cstheme="majorBidi"/>
      <w:color w:val="272727" w:themeColor="text1" w:themeTint="D8"/>
    </w:rPr>
  </w:style>
  <w:style w:type="paragraph" w:styleId="Titel">
    <w:name w:val="Title"/>
    <w:basedOn w:val="Standaard"/>
    <w:next w:val="Standaard"/>
    <w:link w:val="TitelChar"/>
    <w:uiPriority w:val="10"/>
    <w:qFormat/>
    <w:rsid w:val="00C73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3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3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3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3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3CB2"/>
    <w:rPr>
      <w:i/>
      <w:iCs/>
      <w:color w:val="404040" w:themeColor="text1" w:themeTint="BF"/>
    </w:rPr>
  </w:style>
  <w:style w:type="paragraph" w:styleId="Lijstalinea">
    <w:name w:val="List Paragraph"/>
    <w:basedOn w:val="Standaard"/>
    <w:uiPriority w:val="34"/>
    <w:qFormat/>
    <w:rsid w:val="00C73CB2"/>
    <w:pPr>
      <w:ind w:left="720"/>
      <w:contextualSpacing/>
    </w:pPr>
  </w:style>
  <w:style w:type="character" w:styleId="Intensievebenadrukking">
    <w:name w:val="Intense Emphasis"/>
    <w:basedOn w:val="Standaardalinea-lettertype"/>
    <w:uiPriority w:val="21"/>
    <w:qFormat/>
    <w:rsid w:val="00C73CB2"/>
    <w:rPr>
      <w:i/>
      <w:iCs/>
      <w:color w:val="0F4761" w:themeColor="accent1" w:themeShade="BF"/>
    </w:rPr>
  </w:style>
  <w:style w:type="paragraph" w:styleId="Duidelijkcitaat">
    <w:name w:val="Intense Quote"/>
    <w:basedOn w:val="Standaard"/>
    <w:next w:val="Standaard"/>
    <w:link w:val="DuidelijkcitaatChar"/>
    <w:uiPriority w:val="30"/>
    <w:qFormat/>
    <w:rsid w:val="00C73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3CB2"/>
    <w:rPr>
      <w:i/>
      <w:iCs/>
      <w:color w:val="0F4761" w:themeColor="accent1" w:themeShade="BF"/>
    </w:rPr>
  </w:style>
  <w:style w:type="character" w:styleId="Intensieveverwijzing">
    <w:name w:val="Intense Reference"/>
    <w:basedOn w:val="Standaardalinea-lettertype"/>
    <w:uiPriority w:val="32"/>
    <w:qFormat/>
    <w:rsid w:val="00C73CB2"/>
    <w:rPr>
      <w:b/>
      <w:bCs/>
      <w:smallCaps/>
      <w:color w:val="0F4761" w:themeColor="accent1" w:themeShade="BF"/>
      <w:spacing w:val="5"/>
    </w:rPr>
  </w:style>
  <w:style w:type="paragraph" w:styleId="Plattetekst">
    <w:name w:val="Body Text"/>
    <w:basedOn w:val="Standaard"/>
    <w:link w:val="PlattetekstChar"/>
    <w:uiPriority w:val="1"/>
    <w:qFormat/>
    <w:rsid w:val="00C73CB2"/>
    <w:pPr>
      <w:widowControl w:val="0"/>
      <w:autoSpaceDE w:val="0"/>
      <w:autoSpaceDN w:val="0"/>
      <w:adjustRightInd w:val="0"/>
      <w:spacing w:after="0" w:line="240" w:lineRule="auto"/>
    </w:pPr>
    <w:rPr>
      <w:rFonts w:ascii="Verdana" w:eastAsiaTheme="minorEastAsia" w:hAnsi="Verdana" w:cs="Verdana"/>
      <w:kern w:val="0"/>
      <w:sz w:val="18"/>
      <w:szCs w:val="18"/>
      <w:lang w:eastAsia="nl-NL"/>
      <w14:ligatures w14:val="none"/>
    </w:rPr>
  </w:style>
  <w:style w:type="character" w:customStyle="1" w:styleId="PlattetekstChar">
    <w:name w:val="Platte tekst Char"/>
    <w:basedOn w:val="Standaardalinea-lettertype"/>
    <w:link w:val="Plattetekst"/>
    <w:uiPriority w:val="1"/>
    <w:rsid w:val="00C73CB2"/>
    <w:rPr>
      <w:rFonts w:ascii="Verdana" w:eastAsiaTheme="minorEastAsia" w:hAnsi="Verdana" w:cs="Verdana"/>
      <w:kern w:val="0"/>
      <w:sz w:val="18"/>
      <w:szCs w:val="18"/>
      <w:lang w:eastAsia="nl-NL"/>
      <w14:ligatures w14:val="none"/>
    </w:rPr>
  </w:style>
  <w:style w:type="paragraph" w:styleId="Voetnoottekst">
    <w:name w:val="footnote text"/>
    <w:basedOn w:val="Standaard"/>
    <w:link w:val="VoetnoottekstChar"/>
    <w:uiPriority w:val="99"/>
    <w:semiHidden/>
    <w:unhideWhenUsed/>
    <w:rsid w:val="00C73CB2"/>
    <w:pPr>
      <w:widowControl w:val="0"/>
      <w:autoSpaceDE w:val="0"/>
      <w:autoSpaceDN w:val="0"/>
      <w:adjustRightInd w:val="0"/>
      <w:spacing w:after="0" w:line="240" w:lineRule="auto"/>
    </w:pPr>
    <w:rPr>
      <w:rFonts w:ascii="Verdana" w:eastAsiaTheme="minorEastAsia" w:hAnsi="Verdana" w:cs="Verdana"/>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3CB2"/>
    <w:rPr>
      <w:rFonts w:ascii="Verdana" w:eastAsiaTheme="minorEastAsia" w:hAnsi="Verdana" w:cs="Verdana"/>
      <w:kern w:val="0"/>
      <w:sz w:val="20"/>
      <w:szCs w:val="20"/>
      <w:lang w:eastAsia="nl-NL"/>
      <w14:ligatures w14:val="none"/>
    </w:rPr>
  </w:style>
  <w:style w:type="character" w:styleId="Voetnootmarkering">
    <w:name w:val="footnote reference"/>
    <w:basedOn w:val="Standaardalinea-lettertype"/>
    <w:uiPriority w:val="99"/>
    <w:semiHidden/>
    <w:unhideWhenUsed/>
    <w:rsid w:val="00C73CB2"/>
    <w:rPr>
      <w:rFonts w:cs="Times New Roman"/>
      <w:vertAlign w:val="superscript"/>
    </w:rPr>
  </w:style>
  <w:style w:type="paragraph" w:styleId="Koptekst">
    <w:name w:val="header"/>
    <w:basedOn w:val="Standaard"/>
    <w:link w:val="KoptekstChar"/>
    <w:uiPriority w:val="99"/>
    <w:unhideWhenUsed/>
    <w:rsid w:val="00C73C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3CB2"/>
  </w:style>
  <w:style w:type="paragraph" w:styleId="Voettekst">
    <w:name w:val="footer"/>
    <w:basedOn w:val="Standaard"/>
    <w:link w:val="VoettekstChar"/>
    <w:uiPriority w:val="99"/>
    <w:unhideWhenUsed/>
    <w:rsid w:val="00C73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3CB2"/>
  </w:style>
  <w:style w:type="paragraph" w:styleId="Geenafstand">
    <w:name w:val="No Spacing"/>
    <w:uiPriority w:val="1"/>
    <w:qFormat/>
    <w:rsid w:val="00C73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mroepzeeland.nl/nieuws/17233049/zeeuwse-rijden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1435</ap:Words>
  <ap:Characters>7896</ap:Characters>
  <ap:DocSecurity>0</ap:DocSecurity>
  <ap:Lines>65</ap:Lines>
  <ap:Paragraphs>18</ap:Paragraphs>
  <ap:ScaleCrop>false</ap:ScaleCrop>
  <ap:LinksUpToDate>false</ap:LinksUpToDate>
  <ap:CharactersWithSpaces>9313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2025-03-24T08:33:00.0000000Z</dcterms:created>
  <dcterms:modified xsi:type="dcterms:W3CDTF">2025-03-24T08:34:00.0000000Z</dcterms:modified>
  <version/>
  <category/>
</coreProperties>
</file>