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5F5B5E" w:rsidTr="004768AC" w14:paraId="640AD77B" w14:textId="77777777">
        <w:trPr>
          <w:trHeight w:val="1514"/>
        </w:trPr>
        <w:tc>
          <w:tcPr>
            <w:tcW w:w="7522" w:type="dxa"/>
            <w:tcBorders>
              <w:top w:val="nil"/>
              <w:left w:val="nil"/>
              <w:bottom w:val="nil"/>
              <w:right w:val="nil"/>
            </w:tcBorders>
            <w:tcMar>
              <w:left w:w="0" w:type="dxa"/>
              <w:right w:w="0" w:type="dxa"/>
            </w:tcMar>
          </w:tcPr>
          <w:p w:rsidRPr="005F5B5E" w:rsidR="005F5B5E" w:rsidP="004768AC" w:rsidRDefault="005F5B5E" w14:paraId="3AD48FD9" w14:textId="77777777">
            <w:pPr>
              <w:rPr>
                <w:lang w:val="nl-NL"/>
              </w:rPr>
            </w:pPr>
            <w:r w:rsidRPr="005F5B5E">
              <w:rPr>
                <w:lang w:val="nl-NL"/>
              </w:rPr>
              <w:t>De voorzitter van de Tweede Kamer der Staten-Generaal</w:t>
            </w:r>
          </w:p>
          <w:p w:rsidR="005F5B5E" w:rsidP="004768AC" w:rsidRDefault="005F5B5E" w14:paraId="079F4D2E" w14:textId="77777777">
            <w:r>
              <w:t>Postbus 20018</w:t>
            </w:r>
          </w:p>
          <w:p w:rsidR="005F5B5E" w:rsidP="004768AC" w:rsidRDefault="005F5B5E" w14:paraId="05608CEB"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5F5B5E" w:rsidTr="004768AC" w14:paraId="22C532DB" w14:textId="77777777">
        <w:trPr>
          <w:trHeight w:val="289" w:hRule="exact"/>
        </w:trPr>
        <w:tc>
          <w:tcPr>
            <w:tcW w:w="929" w:type="dxa"/>
          </w:tcPr>
          <w:p w:rsidRPr="00434042" w:rsidR="005F5B5E" w:rsidP="004768AC" w:rsidRDefault="005F5B5E" w14:paraId="0EF967CC" w14:textId="77777777">
            <w:pPr>
              <w:rPr>
                <w:lang w:eastAsia="en-US"/>
              </w:rPr>
            </w:pPr>
            <w:r>
              <w:rPr>
                <w:lang w:eastAsia="en-US"/>
              </w:rPr>
              <w:t>Datum</w:t>
            </w:r>
          </w:p>
        </w:tc>
        <w:tc>
          <w:tcPr>
            <w:tcW w:w="6581" w:type="dxa"/>
          </w:tcPr>
          <w:p w:rsidRPr="00434042" w:rsidR="005F5B5E" w:rsidP="004768AC" w:rsidRDefault="009811FF" w14:paraId="110FB5FC" w14:textId="4603B210">
            <w:pPr>
              <w:rPr>
                <w:lang w:eastAsia="en-US"/>
              </w:rPr>
            </w:pPr>
            <w:r>
              <w:rPr>
                <w:lang w:eastAsia="en-US"/>
              </w:rPr>
              <w:t xml:space="preserve">21 </w:t>
            </w:r>
            <w:proofErr w:type="spellStart"/>
            <w:r>
              <w:rPr>
                <w:lang w:eastAsia="en-US"/>
              </w:rPr>
              <w:t>maart</w:t>
            </w:r>
            <w:proofErr w:type="spellEnd"/>
            <w:r>
              <w:rPr>
                <w:lang w:eastAsia="en-US"/>
              </w:rPr>
              <w:t xml:space="preserve"> 2025</w:t>
            </w:r>
          </w:p>
        </w:tc>
      </w:tr>
      <w:tr w:rsidR="005F5B5E" w:rsidTr="004768AC" w14:paraId="292C65BB" w14:textId="77777777">
        <w:trPr>
          <w:trHeight w:val="368"/>
        </w:trPr>
        <w:tc>
          <w:tcPr>
            <w:tcW w:w="929" w:type="dxa"/>
          </w:tcPr>
          <w:p w:rsidR="005F5B5E" w:rsidP="004768AC" w:rsidRDefault="005F5B5E" w14:paraId="023CB8C7" w14:textId="77777777">
            <w:pPr>
              <w:rPr>
                <w:lang w:eastAsia="en-US"/>
              </w:rPr>
            </w:pPr>
            <w:proofErr w:type="spellStart"/>
            <w:r>
              <w:rPr>
                <w:lang w:eastAsia="en-US"/>
              </w:rPr>
              <w:t>Betreft</w:t>
            </w:r>
            <w:proofErr w:type="spellEnd"/>
          </w:p>
        </w:tc>
        <w:tc>
          <w:tcPr>
            <w:tcW w:w="6581" w:type="dxa"/>
          </w:tcPr>
          <w:p w:rsidRPr="005F5B5E" w:rsidR="005F5B5E" w:rsidP="004768AC" w:rsidRDefault="005F5B5E" w14:paraId="6E896D20" w14:textId="77777777">
            <w:pPr>
              <w:rPr>
                <w:lang w:val="nl-NL" w:eastAsia="en-US"/>
              </w:rPr>
            </w:pPr>
            <w:r w:rsidRPr="005F5B5E">
              <w:rPr>
                <w:lang w:val="nl-NL" w:eastAsia="en-US"/>
              </w:rPr>
              <w:t xml:space="preserve">Antwoord op schriftelijke vragen van het lid </w:t>
            </w:r>
            <w:proofErr w:type="spellStart"/>
            <w:r w:rsidRPr="005F5B5E">
              <w:rPr>
                <w:lang w:val="nl-NL" w:eastAsia="en-US"/>
              </w:rPr>
              <w:t>Ergin</w:t>
            </w:r>
            <w:proofErr w:type="spellEnd"/>
            <w:r w:rsidRPr="005F5B5E">
              <w:rPr>
                <w:lang w:val="nl-NL" w:eastAsia="en-US"/>
              </w:rPr>
              <w:t xml:space="preserve"> (DENK) over het verbod op gebedsrituelen op het Cobbenhagenlyceum</w:t>
            </w:r>
          </w:p>
        </w:tc>
      </w:tr>
    </w:tbl>
    <w:p w:rsidR="005F5B5E" w:rsidP="005F5B5E" w:rsidRDefault="005F5B5E" w14:paraId="27478024" w14:textId="77777777">
      <w:r w:rsidRPr="001C2C36">
        <w:t xml:space="preserve"> </w:t>
      </w:r>
      <w:r w:rsidRPr="00B20109">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9811FF" w:rsidR="005F5B5E" w:rsidTr="004768AC" w14:paraId="24BC0347" w14:textId="77777777">
        <w:tc>
          <w:tcPr>
            <w:tcW w:w="2160" w:type="dxa"/>
          </w:tcPr>
          <w:p w:rsidRPr="00F53C9D" w:rsidR="005F5B5E" w:rsidP="004768AC" w:rsidRDefault="005F5B5E" w14:paraId="7D0BAA4F" w14:textId="77777777">
            <w:pPr>
              <w:pStyle w:val="Colofonkop"/>
              <w:framePr w:hSpace="0" w:wrap="auto" w:hAnchor="text" w:vAnchor="margin" w:xAlign="left" w:yAlign="inline"/>
            </w:pPr>
            <w:r>
              <w:t>Onderwijspersoneel en Primair Onderwijs</w:t>
            </w:r>
          </w:p>
          <w:p w:rsidR="005F5B5E" w:rsidP="004768AC" w:rsidRDefault="005F5B5E" w14:paraId="4391929C" w14:textId="77777777">
            <w:pPr>
              <w:pStyle w:val="Huisstijl-Gegeven"/>
              <w:spacing w:after="0"/>
            </w:pPr>
            <w:r>
              <w:t xml:space="preserve">Rijnstraat 50 </w:t>
            </w:r>
          </w:p>
          <w:p w:rsidR="005F5B5E" w:rsidP="004768AC" w:rsidRDefault="005F5B5E" w14:paraId="42B23287" w14:textId="77777777">
            <w:pPr>
              <w:pStyle w:val="Huisstijl-Gegeven"/>
              <w:spacing w:after="0"/>
            </w:pPr>
            <w:r>
              <w:t>Den Haag</w:t>
            </w:r>
          </w:p>
          <w:p w:rsidR="005F5B5E" w:rsidP="004768AC" w:rsidRDefault="005F5B5E" w14:paraId="4949464D" w14:textId="77777777">
            <w:pPr>
              <w:pStyle w:val="Huisstijl-Gegeven"/>
              <w:spacing w:after="0"/>
            </w:pPr>
            <w:r>
              <w:t>Postbus 16375</w:t>
            </w:r>
          </w:p>
          <w:p w:rsidR="005F5B5E" w:rsidP="004768AC" w:rsidRDefault="005F5B5E" w14:paraId="1B1AC8F9" w14:textId="77777777">
            <w:pPr>
              <w:pStyle w:val="Huisstijl-Gegeven"/>
              <w:spacing w:after="0"/>
            </w:pPr>
            <w:r>
              <w:t>2500 BJ Den Haag</w:t>
            </w:r>
          </w:p>
          <w:p w:rsidR="005F5B5E" w:rsidP="004768AC" w:rsidRDefault="005F5B5E" w14:paraId="6D9CB97E" w14:textId="77777777">
            <w:pPr>
              <w:pStyle w:val="Huisstijl-Gegeven"/>
              <w:spacing w:after="90"/>
            </w:pPr>
            <w:r>
              <w:t>www.rijksoverheid.nl</w:t>
            </w:r>
          </w:p>
          <w:p w:rsidRPr="00D86CC6" w:rsidR="005F5B5E" w:rsidP="004768AC" w:rsidRDefault="005F5B5E" w14:paraId="30850A17" w14:textId="77777777">
            <w:pPr>
              <w:spacing w:line="180" w:lineRule="exact"/>
              <w:rPr>
                <w:b/>
                <w:sz w:val="13"/>
                <w:szCs w:val="13"/>
              </w:rPr>
            </w:pPr>
            <w:r>
              <w:rPr>
                <w:b/>
                <w:sz w:val="13"/>
                <w:szCs w:val="13"/>
              </w:rPr>
              <w:t>Contactpersoon</w:t>
            </w:r>
          </w:p>
          <w:p w:rsidR="005F5B5E" w:rsidP="004768AC" w:rsidRDefault="005F5B5E" w14:paraId="330703E5" w14:textId="77777777">
            <w:pPr>
              <w:spacing w:line="180" w:lineRule="exact"/>
              <w:rPr>
                <w:sz w:val="13"/>
                <w:szCs w:val="13"/>
              </w:rPr>
            </w:pPr>
          </w:p>
          <w:p w:rsidRPr="00B4475C" w:rsidR="009811FF" w:rsidP="004768AC" w:rsidRDefault="009811FF" w14:paraId="21C885A6" w14:textId="7A3F5792">
            <w:pPr>
              <w:spacing w:line="180" w:lineRule="exact"/>
              <w:rPr>
                <w:sz w:val="13"/>
                <w:szCs w:val="13"/>
                <w:lang w:val="en-US"/>
              </w:rPr>
            </w:pPr>
          </w:p>
        </w:tc>
      </w:tr>
      <w:tr w:rsidRPr="009811FF" w:rsidR="005F5B5E" w:rsidTr="004768AC" w14:paraId="506D2F68" w14:textId="77777777">
        <w:trPr>
          <w:trHeight w:val="200" w:hRule="exact"/>
        </w:trPr>
        <w:tc>
          <w:tcPr>
            <w:tcW w:w="2160" w:type="dxa"/>
          </w:tcPr>
          <w:p w:rsidRPr="00B4475C" w:rsidR="005F5B5E" w:rsidP="004768AC" w:rsidRDefault="005F5B5E" w14:paraId="5BD689B1" w14:textId="77777777">
            <w:pPr>
              <w:spacing w:after="90" w:line="180" w:lineRule="exact"/>
              <w:rPr>
                <w:sz w:val="13"/>
                <w:szCs w:val="13"/>
                <w:lang w:val="en-US"/>
              </w:rPr>
            </w:pPr>
          </w:p>
        </w:tc>
      </w:tr>
      <w:tr w:rsidR="005F5B5E" w:rsidTr="004768AC" w14:paraId="3DD60115" w14:textId="77777777">
        <w:trPr>
          <w:trHeight w:val="450"/>
        </w:trPr>
        <w:tc>
          <w:tcPr>
            <w:tcW w:w="2160" w:type="dxa"/>
          </w:tcPr>
          <w:p w:rsidR="005F5B5E" w:rsidP="004768AC" w:rsidRDefault="005F5B5E" w14:paraId="07C07609" w14:textId="77777777">
            <w:pPr>
              <w:spacing w:line="180" w:lineRule="exact"/>
              <w:rPr>
                <w:b/>
                <w:sz w:val="13"/>
                <w:szCs w:val="13"/>
              </w:rPr>
            </w:pPr>
            <w:r>
              <w:rPr>
                <w:b/>
                <w:sz w:val="13"/>
                <w:szCs w:val="13"/>
              </w:rPr>
              <w:t>Onze referentie</w:t>
            </w:r>
          </w:p>
          <w:p w:rsidRPr="008B4C4D" w:rsidR="008B4C4D" w:rsidP="008B4C4D" w:rsidRDefault="008B4C4D" w14:paraId="700B2464" w14:textId="77777777">
            <w:pPr>
              <w:spacing w:line="180" w:lineRule="exact"/>
              <w:rPr>
                <w:sz w:val="13"/>
                <w:szCs w:val="13"/>
              </w:rPr>
            </w:pPr>
            <w:r w:rsidRPr="008B4C4D">
              <w:rPr>
                <w:sz w:val="13"/>
                <w:szCs w:val="13"/>
              </w:rPr>
              <w:t>51480674</w:t>
            </w:r>
          </w:p>
          <w:p w:rsidRPr="00FA7882" w:rsidR="005F5B5E" w:rsidP="004768AC" w:rsidRDefault="005F5B5E" w14:paraId="7D7CF528" w14:textId="4A31B575">
            <w:pPr>
              <w:spacing w:line="180" w:lineRule="exact"/>
              <w:rPr>
                <w:sz w:val="13"/>
                <w:szCs w:val="13"/>
              </w:rPr>
            </w:pPr>
          </w:p>
        </w:tc>
      </w:tr>
      <w:tr w:rsidR="005F5B5E" w:rsidTr="004768AC" w14:paraId="7CBE27CF" w14:textId="77777777">
        <w:trPr>
          <w:trHeight w:val="136"/>
        </w:trPr>
        <w:tc>
          <w:tcPr>
            <w:tcW w:w="2160" w:type="dxa"/>
          </w:tcPr>
          <w:p w:rsidRPr="00C5333A" w:rsidR="005F5B5E" w:rsidP="004768AC" w:rsidRDefault="005F5B5E" w14:paraId="55F45EB7" w14:textId="77777777">
            <w:pPr>
              <w:tabs>
                <w:tab w:val="left" w:pos="1890"/>
              </w:tabs>
              <w:spacing w:line="180" w:lineRule="exact"/>
              <w:rPr>
                <w:b/>
                <w:sz w:val="13"/>
                <w:szCs w:val="13"/>
              </w:rPr>
            </w:pPr>
            <w:r w:rsidRPr="00003544">
              <w:rPr>
                <w:b/>
                <w:sz w:val="13"/>
                <w:szCs w:val="13"/>
              </w:rPr>
              <w:t>Uw brief</w:t>
            </w:r>
          </w:p>
          <w:p w:rsidRPr="00E06CD4" w:rsidR="005F5B5E" w:rsidP="004768AC" w:rsidRDefault="005F5B5E" w14:paraId="1AE27563" w14:textId="77777777">
            <w:pPr>
              <w:tabs>
                <w:tab w:val="left" w:pos="1890"/>
              </w:tabs>
              <w:spacing w:after="92" w:line="180" w:lineRule="exact"/>
              <w:rPr>
                <w:sz w:val="13"/>
                <w:szCs w:val="13"/>
              </w:rPr>
            </w:pPr>
            <w:r>
              <w:rPr>
                <w:sz w:val="13"/>
                <w:szCs w:val="13"/>
              </w:rPr>
              <w:t>3 februari 2025</w:t>
            </w:r>
          </w:p>
        </w:tc>
      </w:tr>
      <w:tr w:rsidR="005F5B5E" w:rsidTr="004768AC" w14:paraId="320F4709" w14:textId="77777777">
        <w:trPr>
          <w:trHeight w:val="227"/>
        </w:trPr>
        <w:tc>
          <w:tcPr>
            <w:tcW w:w="2160" w:type="dxa"/>
          </w:tcPr>
          <w:p w:rsidRPr="004A65A5" w:rsidR="005F5B5E" w:rsidP="004768AC" w:rsidRDefault="005F5B5E" w14:paraId="260A3007" w14:textId="77777777">
            <w:pPr>
              <w:spacing w:line="180" w:lineRule="exact"/>
              <w:rPr>
                <w:b/>
                <w:sz w:val="13"/>
                <w:szCs w:val="13"/>
              </w:rPr>
            </w:pPr>
            <w:r>
              <w:rPr>
                <w:b/>
                <w:sz w:val="13"/>
                <w:szCs w:val="13"/>
              </w:rPr>
              <w:t>Uw referentie</w:t>
            </w:r>
          </w:p>
          <w:p w:rsidRPr="00D74F66" w:rsidR="005F5B5E" w:rsidP="004768AC" w:rsidRDefault="005F5B5E" w14:paraId="6FE151E2" w14:textId="77777777">
            <w:pPr>
              <w:spacing w:after="90" w:line="180" w:lineRule="exact"/>
              <w:rPr>
                <w:sz w:val="13"/>
              </w:rPr>
            </w:pPr>
            <w:r>
              <w:rPr>
                <w:sz w:val="13"/>
              </w:rPr>
              <w:t>2025Z01801</w:t>
            </w:r>
          </w:p>
        </w:tc>
      </w:tr>
    </w:tbl>
    <w:p w:rsidR="005F5B5E" w:rsidP="005F5B5E" w:rsidRDefault="005F5B5E" w14:paraId="0F24E888" w14:textId="77777777"/>
    <w:p w:rsidR="005F5B5E" w:rsidP="005F5B5E" w:rsidRDefault="005F5B5E" w14:paraId="15F96F18" w14:textId="77777777"/>
    <w:p w:rsidR="005F5B5E" w:rsidP="005F5B5E" w:rsidRDefault="005F5B5E" w14:paraId="1D279C5A" w14:textId="77777777">
      <w:r>
        <w:t xml:space="preserve">Hierbij stuur ik u de antwoorden op </w:t>
      </w:r>
      <w:r w:rsidRPr="00B4475C">
        <w:t>de vragen</w:t>
      </w:r>
      <w:r>
        <w:t xml:space="preserve"> van het lid </w:t>
      </w:r>
      <w:proofErr w:type="spellStart"/>
      <w:r>
        <w:t>Ergin</w:t>
      </w:r>
      <w:proofErr w:type="spellEnd"/>
      <w:r>
        <w:t xml:space="preserve"> (DENK) over het verbod op gebedsrituelen op het Cobbenhagenlyceum.</w:t>
      </w:r>
    </w:p>
    <w:p w:rsidR="005F5B5E" w:rsidP="005F5B5E" w:rsidRDefault="005F5B5E" w14:paraId="13A5D7C1" w14:textId="77777777"/>
    <w:p w:rsidR="005F5B5E" w:rsidP="005F5B5E" w:rsidRDefault="005F5B5E" w14:paraId="5C52BD49" w14:textId="77777777">
      <w:r w:rsidRPr="00B4475C">
        <w:t>De vragen werden</w:t>
      </w:r>
      <w:r>
        <w:t> ingezonden op 3 februari 2025 met kenmerk 2025Z01801.</w:t>
      </w:r>
    </w:p>
    <w:p w:rsidR="005F5B5E" w:rsidP="005F5B5E" w:rsidRDefault="005F5B5E" w14:paraId="6D347FDF" w14:textId="77777777"/>
    <w:p w:rsidR="005F5B5E" w:rsidP="005F5B5E" w:rsidRDefault="005F5B5E" w14:paraId="121A6C80" w14:textId="77777777"/>
    <w:p w:rsidR="005F5B5E" w:rsidP="005F5B5E" w:rsidRDefault="005F5B5E" w14:paraId="1AC11FED" w14:textId="77777777"/>
    <w:p w:rsidR="005F5B5E" w:rsidP="005F5B5E" w:rsidRDefault="005F5B5E" w14:paraId="7DF28E20" w14:textId="77777777">
      <w:r>
        <w:t>De staatssecretaris van Onderwijs, Cultuur en Wetenschap,</w:t>
      </w:r>
    </w:p>
    <w:p w:rsidR="005F5B5E" w:rsidP="005F5B5E" w:rsidRDefault="005F5B5E" w14:paraId="5D436952" w14:textId="77777777"/>
    <w:p w:rsidR="005F5B5E" w:rsidP="005F5B5E" w:rsidRDefault="005F5B5E" w14:paraId="7E2C46D4" w14:textId="77777777"/>
    <w:p w:rsidR="005F5B5E" w:rsidP="005F5B5E" w:rsidRDefault="005F5B5E" w14:paraId="03A61D45" w14:textId="77777777"/>
    <w:p w:rsidR="005F5B5E" w:rsidP="005F5B5E" w:rsidRDefault="005F5B5E" w14:paraId="16BD8310" w14:textId="77777777">
      <w:r>
        <w:t>Mariëlle Paul</w:t>
      </w:r>
    </w:p>
    <w:p w:rsidR="005F5B5E" w:rsidP="005F5B5E" w:rsidRDefault="005F5B5E" w14:paraId="7F59A99E" w14:textId="77777777">
      <w:pPr>
        <w:spacing w:line="240" w:lineRule="auto"/>
      </w:pPr>
      <w:r>
        <w:br w:type="page"/>
      </w:r>
    </w:p>
    <w:p w:rsidR="005F5B5E" w:rsidP="005F5B5E" w:rsidRDefault="005F5B5E" w14:paraId="2DCD0411" w14:textId="77777777">
      <w:pPr>
        <w:pStyle w:val="pagebreak"/>
        <w:pageBreakBefore w:val="0"/>
      </w:pPr>
      <w:r>
        <w:lastRenderedPageBreak/>
        <w:t xml:space="preserve">De antwoorden op de schriftelijke vragen van het lid </w:t>
      </w:r>
      <w:proofErr w:type="spellStart"/>
      <w:r>
        <w:t>Ergin</w:t>
      </w:r>
      <w:proofErr w:type="spellEnd"/>
      <w:r>
        <w:t xml:space="preserve"> (DENK) over het verbod op gebedsrituelen op het Cobbenhagenlyceum met kenmerk 2025Z01801, ingezonden op 10 februari 2025.</w:t>
      </w:r>
    </w:p>
    <w:p w:rsidR="005F5B5E" w:rsidP="005F5B5E" w:rsidRDefault="005F5B5E" w14:paraId="2D21C8C8" w14:textId="77777777">
      <w:pPr>
        <w:pStyle w:val="standaard-tekst"/>
      </w:pPr>
    </w:p>
    <w:p w:rsidR="005F5B5E" w:rsidP="005F5B5E" w:rsidRDefault="005F5B5E" w14:paraId="04207AE0" w14:textId="77777777">
      <w:pPr>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t>Vraag 1</w:t>
      </w:r>
    </w:p>
    <w:p w:rsidRPr="001D7C87" w:rsidR="005F5B5E" w:rsidP="005F5B5E" w:rsidRDefault="005F5B5E" w14:paraId="6D168B29" w14:textId="77777777">
      <w:pPr>
        <w:autoSpaceDE w:val="0"/>
        <w:autoSpaceDN w:val="0"/>
        <w:adjustRightInd w:val="0"/>
        <w:spacing w:line="240" w:lineRule="auto"/>
        <w:rPr>
          <w:rFonts w:eastAsia="DejaVuSerifCondensed" w:cs="DejaVuSerifCondensed"/>
          <w:b/>
          <w:bCs/>
          <w:color w:val="000000"/>
          <w:szCs w:val="18"/>
        </w:rPr>
      </w:pPr>
      <w:r w:rsidRPr="001D7C87">
        <w:rPr>
          <w:rFonts w:eastAsia="DejaVuSerifCondensed" w:cs="DejaVuSerifCondensed"/>
          <w:b/>
          <w:bCs/>
          <w:color w:val="000000"/>
          <w:szCs w:val="18"/>
        </w:rPr>
        <w:t>Bent u bekend met het bericht ''Tilburgse middelbare school staat gebedsrituelen niet toe: 'Wij zijn een school en daar wordt geleerd''?</w:t>
      </w:r>
      <w:r w:rsidRPr="001D7C87">
        <w:rPr>
          <w:rStyle w:val="Voetnootmarkering"/>
          <w:rFonts w:eastAsia="DejaVuSerifCondensed" w:cs="DejaVuSerifCondensed"/>
          <w:b/>
          <w:bCs/>
          <w:color w:val="000000"/>
          <w:szCs w:val="18"/>
        </w:rPr>
        <w:footnoteReference w:id="1"/>
      </w:r>
    </w:p>
    <w:p w:rsidR="005F5B5E" w:rsidP="005F5B5E" w:rsidRDefault="005F5B5E" w14:paraId="14E58F0C" w14:textId="77777777">
      <w:pPr>
        <w:autoSpaceDE w:val="0"/>
        <w:autoSpaceDN w:val="0"/>
        <w:adjustRightInd w:val="0"/>
        <w:spacing w:line="240" w:lineRule="auto"/>
        <w:rPr>
          <w:rFonts w:eastAsia="DejaVuSerifCondensed" w:cs="DejaVuSerifCondensed"/>
          <w:color w:val="000000"/>
          <w:szCs w:val="18"/>
        </w:rPr>
      </w:pPr>
    </w:p>
    <w:p w:rsidR="005F5B5E" w:rsidP="005F5B5E" w:rsidRDefault="005F5B5E" w14:paraId="45AD693F" w14:textId="77777777">
      <w:pPr>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t>Antwoord 1</w:t>
      </w:r>
    </w:p>
    <w:p w:rsidRPr="003750E8" w:rsidR="005F5B5E" w:rsidP="005F5B5E" w:rsidRDefault="005F5B5E" w14:paraId="28AB5DF8" w14:textId="77777777">
      <w:pPr>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t>Ja, daar ben ik mee bekend.</w:t>
      </w:r>
    </w:p>
    <w:p w:rsidR="005F5B5E" w:rsidP="005F5B5E" w:rsidRDefault="005F5B5E" w14:paraId="5140C2E4" w14:textId="77777777">
      <w:pPr>
        <w:autoSpaceDE w:val="0"/>
        <w:autoSpaceDN w:val="0"/>
        <w:adjustRightInd w:val="0"/>
        <w:spacing w:line="240" w:lineRule="auto"/>
        <w:rPr>
          <w:rFonts w:eastAsia="DejaVuSerifCondensed" w:cs="DejaVuSerifCondensed"/>
          <w:color w:val="000000"/>
          <w:szCs w:val="18"/>
        </w:rPr>
      </w:pPr>
    </w:p>
    <w:p w:rsidRPr="001D7C87" w:rsidR="005F5B5E" w:rsidP="005F5B5E" w:rsidRDefault="005F5B5E" w14:paraId="3C818FD4" w14:textId="77777777">
      <w:pPr>
        <w:autoSpaceDE w:val="0"/>
        <w:autoSpaceDN w:val="0"/>
        <w:adjustRightInd w:val="0"/>
        <w:spacing w:line="240" w:lineRule="auto"/>
        <w:rPr>
          <w:rFonts w:eastAsia="DejaVuSerifCondensed" w:cs="DejaVuSerifCondensed"/>
          <w:color w:val="000000"/>
          <w:szCs w:val="18"/>
        </w:rPr>
      </w:pPr>
      <w:r w:rsidRPr="001D7C87">
        <w:rPr>
          <w:rFonts w:eastAsia="DejaVuSerifCondensed" w:cs="DejaVuSerifCondensed"/>
          <w:color w:val="000000"/>
          <w:szCs w:val="18"/>
        </w:rPr>
        <w:t>Vraag 2</w:t>
      </w:r>
    </w:p>
    <w:p w:rsidRPr="001D7C87" w:rsidR="005F5B5E" w:rsidP="005F5B5E" w:rsidRDefault="005F5B5E" w14:paraId="51777A2D" w14:textId="77777777">
      <w:pPr>
        <w:autoSpaceDE w:val="0"/>
        <w:autoSpaceDN w:val="0"/>
        <w:adjustRightInd w:val="0"/>
        <w:spacing w:line="240" w:lineRule="auto"/>
        <w:rPr>
          <w:rFonts w:eastAsia="DejaVuSerifCondensed" w:cs="DejaVuSerifCondensed"/>
          <w:b/>
          <w:bCs/>
          <w:color w:val="000000"/>
          <w:szCs w:val="18"/>
        </w:rPr>
      </w:pPr>
      <w:r w:rsidRPr="001D7C87">
        <w:rPr>
          <w:rFonts w:eastAsia="DejaVuSerifCondensed" w:cs="DejaVuSerifCondensed"/>
          <w:b/>
          <w:bCs/>
          <w:color w:val="000000"/>
          <w:szCs w:val="18"/>
        </w:rPr>
        <w:t>Hoe beoordeelt u het beleid van het Cobbenhagenlyceum om leerlingen niet toe te staan om te bidden, zelfs niet in de pauze of op een rustig plekje buiten de leslokalen?</w:t>
      </w:r>
    </w:p>
    <w:p w:rsidR="005F5B5E" w:rsidP="005F5B5E" w:rsidRDefault="005F5B5E" w14:paraId="6F96F918" w14:textId="77777777">
      <w:pPr>
        <w:autoSpaceDE w:val="0"/>
        <w:autoSpaceDN w:val="0"/>
        <w:adjustRightInd w:val="0"/>
        <w:spacing w:line="240" w:lineRule="auto"/>
        <w:rPr>
          <w:rFonts w:eastAsia="DejaVuSerifCondensed" w:cs="DejaVuSerifCondensed"/>
          <w:color w:val="000000"/>
          <w:szCs w:val="18"/>
        </w:rPr>
      </w:pPr>
    </w:p>
    <w:p w:rsidR="005F5B5E" w:rsidP="005F5B5E" w:rsidRDefault="005F5B5E" w14:paraId="0DDF0B60" w14:textId="77777777">
      <w:pPr>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t>Antwoord 2</w:t>
      </w:r>
    </w:p>
    <w:p w:rsidR="005F5B5E" w:rsidP="005F5B5E" w:rsidRDefault="005F5B5E" w14:paraId="40C42CE1" w14:textId="77777777">
      <w:pPr>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t xml:space="preserve">Naar aanleiding van het bericht in het AD heeft de Inspectie van het Onderwijs (hierna: inspectie) contact opgenomen met het Cobbenhagenlyceum. Het Cobbenhagenlyceum geeft aan dat er van een verbod op bidden geen sprake is. </w:t>
      </w:r>
    </w:p>
    <w:p w:rsidR="005F5B5E" w:rsidP="005F5B5E" w:rsidRDefault="005F5B5E" w14:paraId="40FA86C2" w14:textId="77777777">
      <w:pPr>
        <w:autoSpaceDE w:val="0"/>
        <w:autoSpaceDN w:val="0"/>
        <w:adjustRightInd w:val="0"/>
        <w:spacing w:line="240" w:lineRule="auto"/>
        <w:rPr>
          <w:rFonts w:eastAsia="DejaVuSerifCondensed" w:cs="DejaVuSerifCondensed"/>
          <w:color w:val="000000"/>
          <w:szCs w:val="18"/>
        </w:rPr>
      </w:pPr>
    </w:p>
    <w:p w:rsidR="00083299" w:rsidP="005F5B5E" w:rsidRDefault="005F5B5E" w14:paraId="26A32F66" w14:textId="38D1EC2C">
      <w:pPr>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t>Het is aan de het Cobbenhagenlyceum zelf of de school het bidden ook wil faciliteren. In 2000 heeft de toenmalige Commissie gelijke behandeling (nu: College voor de Rechten van de Mens) geoordeeld dat openbare scholen hiertoe niet verplicht zijn.</w:t>
      </w:r>
      <w:r>
        <w:rPr>
          <w:rStyle w:val="Voetnootmarkering"/>
          <w:rFonts w:eastAsia="DejaVuSerifCondensed" w:cs="DejaVuSerifCondensed"/>
          <w:color w:val="000000"/>
          <w:szCs w:val="18"/>
        </w:rPr>
        <w:footnoteReference w:id="2"/>
      </w:r>
      <w:r>
        <w:rPr>
          <w:rFonts w:eastAsia="DejaVuSerifCondensed" w:cs="DejaVuSerifCondensed"/>
          <w:color w:val="000000"/>
          <w:szCs w:val="18"/>
        </w:rPr>
        <w:t xml:space="preserve"> Hetzelfde geldt voor bijzondere scholen zoals het Cobbenhagenlyceum. </w:t>
      </w:r>
      <w:r w:rsidR="00083299">
        <w:rPr>
          <w:rFonts w:eastAsia="DejaVuSerifCondensed" w:cs="DejaVuSerifCondensed"/>
          <w:color w:val="000000"/>
          <w:szCs w:val="18"/>
        </w:rPr>
        <w:t xml:space="preserve">Als het Cobbenhagenlyceum het bidden niet wil faciliteren, is dat dus </w:t>
      </w:r>
      <w:r w:rsidR="000A1816">
        <w:rPr>
          <w:rFonts w:eastAsia="DejaVuSerifCondensed" w:cs="DejaVuSerifCondensed"/>
          <w:color w:val="000000"/>
          <w:szCs w:val="18"/>
        </w:rPr>
        <w:t>zijn</w:t>
      </w:r>
      <w:r w:rsidR="00083299">
        <w:rPr>
          <w:rFonts w:eastAsia="DejaVuSerifCondensed" w:cs="DejaVuSerifCondensed"/>
          <w:color w:val="000000"/>
          <w:szCs w:val="18"/>
        </w:rPr>
        <w:t xml:space="preserve"> goed recht. Ik steun de school hierin volledig.</w:t>
      </w:r>
    </w:p>
    <w:p w:rsidR="00083299" w:rsidP="005F5B5E" w:rsidRDefault="00083299" w14:paraId="3A186F7D" w14:textId="77777777">
      <w:pPr>
        <w:autoSpaceDE w:val="0"/>
        <w:autoSpaceDN w:val="0"/>
        <w:adjustRightInd w:val="0"/>
        <w:spacing w:line="240" w:lineRule="auto"/>
        <w:rPr>
          <w:rFonts w:eastAsia="DejaVuSerifCondensed" w:cs="DejaVuSerifCondensed"/>
          <w:color w:val="000000"/>
          <w:szCs w:val="18"/>
        </w:rPr>
      </w:pPr>
    </w:p>
    <w:p w:rsidR="005F5B5E" w:rsidP="005F5B5E" w:rsidRDefault="005F5B5E" w14:paraId="4E891D0A" w14:textId="77777777">
      <w:pPr>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t>Vraag 3</w:t>
      </w:r>
    </w:p>
    <w:p w:rsidRPr="001D7C87" w:rsidR="005F5B5E" w:rsidP="005F5B5E" w:rsidRDefault="005F5B5E" w14:paraId="7D2BE1F2" w14:textId="77777777">
      <w:pPr>
        <w:autoSpaceDE w:val="0"/>
        <w:autoSpaceDN w:val="0"/>
        <w:adjustRightInd w:val="0"/>
        <w:spacing w:line="240" w:lineRule="auto"/>
        <w:rPr>
          <w:rFonts w:eastAsia="DejaVuSerifCondensed" w:cs="DejaVuSerifCondensed"/>
          <w:b/>
          <w:bCs/>
          <w:color w:val="000000"/>
          <w:szCs w:val="18"/>
        </w:rPr>
      </w:pPr>
      <w:r w:rsidRPr="001D7C87">
        <w:rPr>
          <w:rFonts w:eastAsia="DejaVuSerifCondensed" w:cs="DejaVuSerifCondensed"/>
          <w:b/>
          <w:bCs/>
          <w:color w:val="000000"/>
          <w:szCs w:val="18"/>
        </w:rPr>
        <w:t>Deelt u de opvatting dat het verbieden van gebedsrituelen tijdens pauzes in strijd is met de vrijheid van godsdienst, zoals vastgelegd in artikel 6 van de Grondwet? Zo nee, waarom niet?</w:t>
      </w:r>
    </w:p>
    <w:p w:rsidR="005F5B5E" w:rsidP="005F5B5E" w:rsidRDefault="005F5B5E" w14:paraId="1787EE89" w14:textId="77777777">
      <w:pPr>
        <w:autoSpaceDE w:val="0"/>
        <w:autoSpaceDN w:val="0"/>
        <w:adjustRightInd w:val="0"/>
        <w:spacing w:line="240" w:lineRule="auto"/>
        <w:rPr>
          <w:rFonts w:eastAsia="DejaVuSerifCondensed" w:cs="DejaVuSerifCondensed"/>
          <w:color w:val="000000"/>
          <w:szCs w:val="18"/>
        </w:rPr>
      </w:pPr>
    </w:p>
    <w:p w:rsidR="005F5B5E" w:rsidP="005F5B5E" w:rsidRDefault="005F5B5E" w14:paraId="54D6CDB8" w14:textId="77777777">
      <w:pPr>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t>Antwoord 3</w:t>
      </w:r>
    </w:p>
    <w:p w:rsidR="005F5B5E" w:rsidP="005F5B5E" w:rsidRDefault="005F5B5E" w14:paraId="4F9EDE6A" w14:textId="77777777">
      <w:pPr>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t xml:space="preserve">Laat ik allereerst nog eens herhalen: het Cobbenhagenlyceum geeft aan dat van een gebedsverbod bij hen geen sprake is. </w:t>
      </w:r>
    </w:p>
    <w:p w:rsidR="005F5B5E" w:rsidP="005F5B5E" w:rsidRDefault="005F5B5E" w14:paraId="1CC768CB" w14:textId="77777777">
      <w:pPr>
        <w:autoSpaceDE w:val="0"/>
        <w:autoSpaceDN w:val="0"/>
        <w:adjustRightInd w:val="0"/>
        <w:spacing w:line="240" w:lineRule="auto"/>
        <w:rPr>
          <w:rFonts w:eastAsia="DejaVuSerifCondensed" w:cs="DejaVuSerifCondensed"/>
          <w:color w:val="000000"/>
          <w:szCs w:val="18"/>
        </w:rPr>
      </w:pPr>
    </w:p>
    <w:p w:rsidR="005F5B5E" w:rsidP="005F5B5E" w:rsidRDefault="005F5B5E" w14:paraId="290BF6E2" w14:textId="77777777">
      <w:pPr>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t xml:space="preserve">Voor wat betreft het wettelijk kader: het Cobbenhagenlyceum is een bijzondere school. Bijzondere scholen mogen op grond van artikel 7, tweede lid, van de Algemene wet gelijke behandeling (hierna: </w:t>
      </w:r>
      <w:proofErr w:type="spellStart"/>
      <w:r>
        <w:rPr>
          <w:rFonts w:eastAsia="DejaVuSerifCondensed" w:cs="DejaVuSerifCondensed"/>
          <w:color w:val="000000"/>
          <w:szCs w:val="18"/>
        </w:rPr>
        <w:t>Awgb</w:t>
      </w:r>
      <w:proofErr w:type="spellEnd"/>
      <w:r>
        <w:rPr>
          <w:rFonts w:eastAsia="DejaVuSerifCondensed" w:cs="DejaVuSerifCondensed"/>
          <w:color w:val="000000"/>
          <w:szCs w:val="18"/>
        </w:rPr>
        <w:t>) van leerlingen vragen dat zij de geloofsovertuigingen van hun school onderschrijven en dat zij zich daarnaar gedragen. Als het gebed belijden van een andere geloofsovertuiging hier niet bij past, mogen zij dit verbieden. Zulke voorschriften moeten wel onderdeel uitmaken van consistent en consequent gevoerd beleid dat, vanwege de aard van het onderwijs, wezenlijk, legitiem en gerechtvaardigd is gegeven de grondslag van de school. Zulke voorschriften mogen dus niet verder gaan dan nodig.</w:t>
      </w:r>
    </w:p>
    <w:p w:rsidR="005F5B5E" w:rsidP="005F5B5E" w:rsidRDefault="005F5B5E" w14:paraId="4B0B0C59" w14:textId="77777777">
      <w:pPr>
        <w:autoSpaceDE w:val="0"/>
        <w:autoSpaceDN w:val="0"/>
        <w:adjustRightInd w:val="0"/>
        <w:spacing w:line="240" w:lineRule="auto"/>
        <w:rPr>
          <w:rFonts w:eastAsia="DejaVuSerifCondensed" w:cs="DejaVuSerifCondensed"/>
          <w:color w:val="000000"/>
          <w:szCs w:val="18"/>
        </w:rPr>
      </w:pPr>
    </w:p>
    <w:p w:rsidR="005F5B5E" w:rsidP="005F5B5E" w:rsidRDefault="005F5B5E" w14:paraId="01E5A0C8" w14:textId="77777777">
      <w:pPr>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t xml:space="preserve">De inspectie ziet erop toe dat de cultuur op een school in lijn is met de basiswaarden van de democratische rechtsstaat. Dat houdt ook in dat alle leerlingen zich veilig en geaccepteerd weten, ongeacht verschillen in bijvoorbeeld </w:t>
      </w:r>
      <w:r>
        <w:rPr>
          <w:rFonts w:eastAsia="DejaVuSerifCondensed" w:cs="DejaVuSerifCondensed"/>
          <w:color w:val="000000"/>
          <w:szCs w:val="18"/>
        </w:rPr>
        <w:lastRenderedPageBreak/>
        <w:t xml:space="preserve">godsdienst. De inspectie houdt geen toezicht op de naleving van de </w:t>
      </w:r>
      <w:proofErr w:type="spellStart"/>
      <w:r>
        <w:rPr>
          <w:rFonts w:eastAsia="DejaVuSerifCondensed" w:cs="DejaVuSerifCondensed"/>
          <w:color w:val="000000"/>
          <w:szCs w:val="18"/>
        </w:rPr>
        <w:t>Awgb</w:t>
      </w:r>
      <w:proofErr w:type="spellEnd"/>
      <w:r>
        <w:rPr>
          <w:rFonts w:eastAsia="DejaVuSerifCondensed" w:cs="DejaVuSerifCondensed"/>
          <w:color w:val="000000"/>
          <w:szCs w:val="18"/>
        </w:rPr>
        <w:t xml:space="preserve">. Of de </w:t>
      </w:r>
      <w:proofErr w:type="spellStart"/>
      <w:r>
        <w:rPr>
          <w:rFonts w:eastAsia="DejaVuSerifCondensed" w:cs="DejaVuSerifCondensed"/>
          <w:color w:val="000000"/>
          <w:szCs w:val="18"/>
        </w:rPr>
        <w:t>Awgb</w:t>
      </w:r>
      <w:proofErr w:type="spellEnd"/>
      <w:r>
        <w:rPr>
          <w:rFonts w:eastAsia="DejaVuSerifCondensed" w:cs="DejaVuSerifCondensed"/>
          <w:color w:val="000000"/>
          <w:szCs w:val="18"/>
        </w:rPr>
        <w:t xml:space="preserve"> wordt nageleefd, kan slechts (niet bindend) worden beoordeeld door het College voor de Rechten van de Mens en (bindend) door de civiele rechter. Deze instanties zullen van geval tot geval beoordelen of het beleid van de school inderdaad in overeenstemming is met de wet. Die weging kunnen alleen zij maken.</w:t>
      </w:r>
    </w:p>
    <w:p w:rsidR="005F5B5E" w:rsidP="005F5B5E" w:rsidRDefault="005F5B5E" w14:paraId="6155C217" w14:textId="77777777">
      <w:pPr>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t xml:space="preserve">   </w:t>
      </w:r>
    </w:p>
    <w:p w:rsidR="005F5B5E" w:rsidP="005F5B5E" w:rsidRDefault="005F5B5E" w14:paraId="3203D75B" w14:textId="77777777">
      <w:pPr>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t>Vraag 4</w:t>
      </w:r>
    </w:p>
    <w:p w:rsidRPr="001D7C87" w:rsidR="005F5B5E" w:rsidP="005F5B5E" w:rsidRDefault="005F5B5E" w14:paraId="58699739" w14:textId="77777777">
      <w:pPr>
        <w:autoSpaceDE w:val="0"/>
        <w:autoSpaceDN w:val="0"/>
        <w:adjustRightInd w:val="0"/>
        <w:spacing w:line="240" w:lineRule="auto"/>
        <w:rPr>
          <w:rFonts w:eastAsia="DejaVuSerifCondensed" w:cs="DejaVuSerifCondensed"/>
          <w:b/>
          <w:bCs/>
          <w:color w:val="000000"/>
          <w:szCs w:val="18"/>
        </w:rPr>
      </w:pPr>
      <w:r w:rsidRPr="001D7C87">
        <w:rPr>
          <w:rFonts w:eastAsia="DejaVuSerifCondensed" w:cs="DejaVuSerifCondensed"/>
          <w:b/>
          <w:bCs/>
          <w:color w:val="000000"/>
          <w:szCs w:val="18"/>
        </w:rPr>
        <w:t>Hoe verhoudt het beleid van het Cobbenhagenlyceum zich tot de Algemene wet gelijke behandeling op grond van godsdienst of levensovertuiging, waarin discriminatie op basis van religie expliciet verboden is?</w:t>
      </w:r>
    </w:p>
    <w:p w:rsidR="005F5B5E" w:rsidP="005F5B5E" w:rsidRDefault="005F5B5E" w14:paraId="65DB4563" w14:textId="77777777">
      <w:pPr>
        <w:autoSpaceDE w:val="0"/>
        <w:autoSpaceDN w:val="0"/>
        <w:adjustRightInd w:val="0"/>
        <w:spacing w:line="240" w:lineRule="auto"/>
        <w:rPr>
          <w:rFonts w:eastAsia="DejaVuSerifCondensed" w:cs="DejaVuSerifCondensed"/>
          <w:color w:val="000000"/>
          <w:szCs w:val="18"/>
        </w:rPr>
      </w:pPr>
    </w:p>
    <w:p w:rsidR="005F5B5E" w:rsidP="005F5B5E" w:rsidRDefault="005F5B5E" w14:paraId="2801E572" w14:textId="77777777">
      <w:pPr>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t>Antwoord 4</w:t>
      </w:r>
    </w:p>
    <w:p w:rsidR="005F5B5E" w:rsidP="005F5B5E" w:rsidRDefault="005F5B5E" w14:paraId="6BCC1144" w14:textId="77777777">
      <w:pPr>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t xml:space="preserve">Voor het openbaar onderwijs verbiedt de </w:t>
      </w:r>
      <w:proofErr w:type="spellStart"/>
      <w:r>
        <w:rPr>
          <w:rFonts w:eastAsia="DejaVuSerifCondensed" w:cs="DejaVuSerifCondensed"/>
          <w:color w:val="000000"/>
          <w:szCs w:val="18"/>
        </w:rPr>
        <w:t>Awgb</w:t>
      </w:r>
      <w:proofErr w:type="spellEnd"/>
      <w:r>
        <w:rPr>
          <w:rFonts w:eastAsia="DejaVuSerifCondensed" w:cs="DejaVuSerifCondensed"/>
          <w:color w:val="000000"/>
          <w:szCs w:val="18"/>
        </w:rPr>
        <w:t xml:space="preserve"> onderscheid op grond van godsdienstige uitingen, zoals bidden. In dat kader mogen openbare scholen het bidden niet verbieden. Bijzondere scholen mogen het bidden soms wel verbieden, dat bepaalt artikel 7, tweede lid, van de </w:t>
      </w:r>
      <w:proofErr w:type="spellStart"/>
      <w:r>
        <w:rPr>
          <w:rFonts w:eastAsia="DejaVuSerifCondensed" w:cs="DejaVuSerifCondensed"/>
          <w:color w:val="000000"/>
          <w:szCs w:val="18"/>
        </w:rPr>
        <w:t>Awgb</w:t>
      </w:r>
      <w:proofErr w:type="spellEnd"/>
      <w:r>
        <w:rPr>
          <w:rFonts w:eastAsia="DejaVuSerifCondensed" w:cs="DejaVuSerifCondensed"/>
          <w:color w:val="000000"/>
          <w:szCs w:val="18"/>
        </w:rPr>
        <w:t xml:space="preserve">. </w:t>
      </w:r>
    </w:p>
    <w:p w:rsidR="005F5B5E" w:rsidP="005F5B5E" w:rsidRDefault="005F5B5E" w14:paraId="0EBF4927" w14:textId="77777777">
      <w:pPr>
        <w:autoSpaceDE w:val="0"/>
        <w:autoSpaceDN w:val="0"/>
        <w:adjustRightInd w:val="0"/>
        <w:spacing w:line="240" w:lineRule="auto"/>
        <w:rPr>
          <w:rFonts w:eastAsia="DejaVuSerifCondensed" w:cs="DejaVuSerifCondensed"/>
          <w:color w:val="000000"/>
          <w:szCs w:val="18"/>
        </w:rPr>
      </w:pPr>
    </w:p>
    <w:p w:rsidR="005F5B5E" w:rsidP="005F5B5E" w:rsidRDefault="005F5B5E" w14:paraId="5B6622ED" w14:textId="2684DE03">
      <w:pPr>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t xml:space="preserve">Het Cobbenhagenlyceum is een bijzondere school, maar geeft aan dat er van een gebedsverbod geen sprake is. Ik heb geen reden om daaraan te twijfelen. </w:t>
      </w:r>
      <w:r w:rsidR="008F3BAA">
        <w:rPr>
          <w:rFonts w:eastAsia="DejaVuSerifCondensed" w:cs="DejaVuSerifCondensed"/>
          <w:color w:val="000000"/>
          <w:szCs w:val="18"/>
        </w:rPr>
        <w:t xml:space="preserve">Als het Cobbenhagenlyceum het bidden niet wil faciliteren, is dat </w:t>
      </w:r>
      <w:r w:rsidR="000A1816">
        <w:rPr>
          <w:rFonts w:eastAsia="DejaVuSerifCondensed" w:cs="DejaVuSerifCondensed"/>
          <w:color w:val="000000"/>
          <w:szCs w:val="18"/>
        </w:rPr>
        <w:t>zijn</w:t>
      </w:r>
      <w:r w:rsidR="008F3BAA">
        <w:rPr>
          <w:rFonts w:eastAsia="DejaVuSerifCondensed" w:cs="DejaVuSerifCondensed"/>
          <w:color w:val="000000"/>
          <w:szCs w:val="18"/>
        </w:rPr>
        <w:t xml:space="preserve"> </w:t>
      </w:r>
      <w:r w:rsidR="009811FF">
        <w:rPr>
          <w:rFonts w:eastAsia="DejaVuSerifCondensed" w:cs="DejaVuSerifCondensed"/>
          <w:color w:val="000000"/>
          <w:szCs w:val="18"/>
        </w:rPr>
        <w:t>goed</w:t>
      </w:r>
      <w:r w:rsidR="008F3BAA">
        <w:rPr>
          <w:rFonts w:eastAsia="DejaVuSerifCondensed" w:cs="DejaVuSerifCondensed"/>
          <w:color w:val="000000"/>
          <w:szCs w:val="18"/>
        </w:rPr>
        <w:t xml:space="preserve"> recht. </w:t>
      </w:r>
      <w:r>
        <w:rPr>
          <w:rFonts w:eastAsia="DejaVuSerifCondensed" w:cs="DejaVuSerifCondensed"/>
          <w:color w:val="000000"/>
          <w:szCs w:val="18"/>
        </w:rPr>
        <w:t xml:space="preserve">Ik steun de school hierin volledig. </w:t>
      </w:r>
    </w:p>
    <w:p w:rsidR="005F5B5E" w:rsidP="005F5B5E" w:rsidRDefault="005F5B5E" w14:paraId="7856BC0E" w14:textId="77777777">
      <w:pPr>
        <w:autoSpaceDE w:val="0"/>
        <w:autoSpaceDN w:val="0"/>
        <w:adjustRightInd w:val="0"/>
        <w:spacing w:line="240" w:lineRule="auto"/>
        <w:rPr>
          <w:rFonts w:eastAsia="DejaVuSerifCondensed" w:cs="DejaVuSerifCondensed"/>
          <w:color w:val="000000"/>
          <w:szCs w:val="18"/>
        </w:rPr>
      </w:pPr>
    </w:p>
    <w:p w:rsidR="005F5B5E" w:rsidP="005F5B5E" w:rsidRDefault="005F5B5E" w14:paraId="32795CBF" w14:textId="77777777">
      <w:pPr>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t>Vraag 5</w:t>
      </w:r>
    </w:p>
    <w:p w:rsidRPr="001D7C87" w:rsidR="005F5B5E" w:rsidP="005F5B5E" w:rsidRDefault="005F5B5E" w14:paraId="74E7E85F" w14:textId="77777777">
      <w:pPr>
        <w:autoSpaceDE w:val="0"/>
        <w:autoSpaceDN w:val="0"/>
        <w:adjustRightInd w:val="0"/>
        <w:spacing w:line="240" w:lineRule="auto"/>
        <w:rPr>
          <w:rFonts w:eastAsia="DejaVuSerifCondensed" w:cs="DejaVuSerifCondensed"/>
          <w:b/>
          <w:bCs/>
          <w:color w:val="000000"/>
          <w:szCs w:val="18"/>
        </w:rPr>
      </w:pPr>
      <w:r w:rsidRPr="001D7C87">
        <w:rPr>
          <w:rFonts w:eastAsia="DejaVuSerifCondensed" w:cs="DejaVuSerifCondensed"/>
          <w:b/>
          <w:bCs/>
          <w:color w:val="000000"/>
          <w:szCs w:val="18"/>
        </w:rPr>
        <w:t xml:space="preserve">Hoe beoordeelt u de uitspraak van </w:t>
      </w:r>
      <w:proofErr w:type="spellStart"/>
      <w:r w:rsidRPr="001D7C87">
        <w:rPr>
          <w:rFonts w:eastAsia="DejaVuSerifCondensed" w:cs="DejaVuSerifCondensed"/>
          <w:b/>
          <w:bCs/>
          <w:color w:val="000000"/>
          <w:szCs w:val="18"/>
        </w:rPr>
        <w:t>Muslim</w:t>
      </w:r>
      <w:proofErr w:type="spellEnd"/>
      <w:r w:rsidRPr="001D7C87">
        <w:rPr>
          <w:rFonts w:eastAsia="DejaVuSerifCondensed" w:cs="DejaVuSerifCondensed"/>
          <w:b/>
          <w:bCs/>
          <w:color w:val="000000"/>
          <w:szCs w:val="18"/>
        </w:rPr>
        <w:t xml:space="preserve"> </w:t>
      </w:r>
      <w:proofErr w:type="spellStart"/>
      <w:r w:rsidRPr="001D7C87">
        <w:rPr>
          <w:rFonts w:eastAsia="DejaVuSerifCondensed" w:cs="DejaVuSerifCondensed"/>
          <w:b/>
          <w:bCs/>
          <w:color w:val="000000"/>
          <w:szCs w:val="18"/>
        </w:rPr>
        <w:t>Rights</w:t>
      </w:r>
      <w:proofErr w:type="spellEnd"/>
      <w:r w:rsidRPr="001D7C87">
        <w:rPr>
          <w:rFonts w:eastAsia="DejaVuSerifCondensed" w:cs="DejaVuSerifCondensed"/>
          <w:b/>
          <w:bCs/>
          <w:color w:val="000000"/>
          <w:szCs w:val="18"/>
        </w:rPr>
        <w:t xml:space="preserve"> Watch dat dit beleid in de praktijk vooral moslimleerlingen raakt, aangezien andere religieuze uitingen zoals een kerstviering en een </w:t>
      </w:r>
      <w:proofErr w:type="spellStart"/>
      <w:r w:rsidRPr="001D7C87">
        <w:rPr>
          <w:rFonts w:eastAsia="DejaVuSerifCondensed" w:cs="DejaVuSerifCondensed"/>
          <w:b/>
          <w:bCs/>
          <w:color w:val="000000"/>
          <w:szCs w:val="18"/>
        </w:rPr>
        <w:t>iftar</w:t>
      </w:r>
      <w:proofErr w:type="spellEnd"/>
      <w:r w:rsidRPr="001D7C87">
        <w:rPr>
          <w:rFonts w:eastAsia="DejaVuSerifCondensed" w:cs="DejaVuSerifCondensed"/>
          <w:b/>
          <w:bCs/>
          <w:color w:val="000000"/>
          <w:szCs w:val="18"/>
        </w:rPr>
        <w:t xml:space="preserve"> wél worden gefaciliteerd? Vindt u dit consistent en rechtvaardig beleid?</w:t>
      </w:r>
    </w:p>
    <w:p w:rsidR="005F5B5E" w:rsidP="005F5B5E" w:rsidRDefault="005F5B5E" w14:paraId="7FCA6E4F" w14:textId="77777777">
      <w:pPr>
        <w:autoSpaceDE w:val="0"/>
        <w:autoSpaceDN w:val="0"/>
        <w:adjustRightInd w:val="0"/>
        <w:spacing w:line="240" w:lineRule="auto"/>
        <w:rPr>
          <w:rFonts w:eastAsia="DejaVuSerifCondensed" w:cs="DejaVuSerifCondensed"/>
          <w:color w:val="000000"/>
          <w:szCs w:val="18"/>
        </w:rPr>
      </w:pPr>
    </w:p>
    <w:p w:rsidR="005F5B5E" w:rsidP="005F5B5E" w:rsidRDefault="005F5B5E" w14:paraId="13F6B8D3" w14:textId="77777777">
      <w:pPr>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t>Antwoord 5</w:t>
      </w:r>
    </w:p>
    <w:p w:rsidR="005F5B5E" w:rsidP="005F5B5E" w:rsidRDefault="005F5B5E" w14:paraId="7B1D2E52" w14:textId="77777777">
      <w:pPr>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t xml:space="preserve">Bijzondere scholen zoals het Cobbenhagenlyceum hebben de ruimte om in hun beleid onderscheid te maken op grond van godsdienstige overtuigingen. Op basis van de toelichting die de school tot op heden heeft gegeven, lijkt van een dergelijk onderscheid overigens geen sprake. </w:t>
      </w:r>
    </w:p>
    <w:p w:rsidR="005F5B5E" w:rsidP="005F5B5E" w:rsidRDefault="005F5B5E" w14:paraId="2986FE6B" w14:textId="77777777">
      <w:pPr>
        <w:autoSpaceDE w:val="0"/>
        <w:autoSpaceDN w:val="0"/>
        <w:adjustRightInd w:val="0"/>
        <w:spacing w:line="240" w:lineRule="auto"/>
        <w:rPr>
          <w:rFonts w:eastAsia="DejaVuSerifCondensed" w:cs="DejaVuSerifCondensed"/>
          <w:color w:val="000000"/>
          <w:szCs w:val="18"/>
        </w:rPr>
      </w:pPr>
    </w:p>
    <w:p w:rsidR="005F5B5E" w:rsidP="005F5B5E" w:rsidRDefault="005F5B5E" w14:paraId="3ADB27D0" w14:textId="77777777">
      <w:pPr>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t>Verder is het aan scholen zelf om uit te werken hoe zij omgaan met godsdienstige uitingen. Dat het Cobbenhagenlyceum ervoor kiest om een diversiteit aan religieuze feestdagen te vieren, betekent niet dat zij ook verplicht is om andere uitingen, zoals bidden, te faciliteren.</w:t>
      </w:r>
    </w:p>
    <w:p w:rsidR="005F5B5E" w:rsidP="005F5B5E" w:rsidRDefault="005F5B5E" w14:paraId="04932158" w14:textId="77777777">
      <w:pPr>
        <w:autoSpaceDE w:val="0"/>
        <w:autoSpaceDN w:val="0"/>
        <w:adjustRightInd w:val="0"/>
        <w:spacing w:line="240" w:lineRule="auto"/>
        <w:rPr>
          <w:rFonts w:eastAsia="DejaVuSerifCondensed" w:cs="DejaVuSerifCondensed"/>
          <w:color w:val="000000"/>
          <w:szCs w:val="18"/>
        </w:rPr>
      </w:pPr>
    </w:p>
    <w:p w:rsidR="005F5B5E" w:rsidP="005F5B5E" w:rsidRDefault="005F5B5E" w14:paraId="1B72EB16" w14:textId="77777777">
      <w:pPr>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t>Vraag 6</w:t>
      </w:r>
    </w:p>
    <w:p w:rsidRPr="001D7C87" w:rsidR="005F5B5E" w:rsidP="005F5B5E" w:rsidRDefault="005F5B5E" w14:paraId="22B174B9" w14:textId="77777777">
      <w:pPr>
        <w:autoSpaceDE w:val="0"/>
        <w:autoSpaceDN w:val="0"/>
        <w:adjustRightInd w:val="0"/>
        <w:spacing w:line="240" w:lineRule="auto"/>
        <w:rPr>
          <w:rFonts w:eastAsia="DejaVuSerifCondensed" w:cs="DejaVuSerifCondensed"/>
          <w:b/>
          <w:bCs/>
          <w:color w:val="000000"/>
          <w:szCs w:val="18"/>
        </w:rPr>
      </w:pPr>
      <w:r w:rsidRPr="001D7C87">
        <w:rPr>
          <w:rFonts w:eastAsia="DejaVuSerifCondensed" w:cs="DejaVuSerifCondensed"/>
          <w:b/>
          <w:bCs/>
          <w:color w:val="000000"/>
          <w:szCs w:val="18"/>
        </w:rPr>
        <w:t>Bent u het ermee eens dat scholen, zeker wanneer zij bekostigd worden met publieke middelen, een inclusieve leeromgeving moeten waarborgen waarin ruimte is voor religieuze diversiteit?</w:t>
      </w:r>
    </w:p>
    <w:p w:rsidR="005F5B5E" w:rsidP="005F5B5E" w:rsidRDefault="005F5B5E" w14:paraId="0CD7ACDC" w14:textId="77777777">
      <w:pPr>
        <w:autoSpaceDE w:val="0"/>
        <w:autoSpaceDN w:val="0"/>
        <w:adjustRightInd w:val="0"/>
        <w:spacing w:line="240" w:lineRule="auto"/>
        <w:rPr>
          <w:rFonts w:eastAsia="DejaVuSerifCondensed" w:cs="DejaVuSerifCondensed"/>
          <w:color w:val="000000"/>
          <w:szCs w:val="18"/>
        </w:rPr>
      </w:pPr>
    </w:p>
    <w:p w:rsidR="005F5B5E" w:rsidP="005F5B5E" w:rsidRDefault="005F5B5E" w14:paraId="490F2A9F" w14:textId="77777777">
      <w:pPr>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t>Antwoord 6</w:t>
      </w:r>
    </w:p>
    <w:p w:rsidR="005F5B5E" w:rsidP="005F5B5E" w:rsidRDefault="005F5B5E" w14:paraId="65E2E02A" w14:textId="77777777">
      <w:pPr>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t xml:space="preserve">Op school moeten alle leerlingen zich vrij en veilig kunnen voelen en zichzelf kunnen zijn. Mede in dat kader hebben scholen vanuit de wettelijke burgerschapsopdracht de plicht om zorg te dragen voor een omgeving waarin leerlingen en personeel zich veilig en geaccepteerd weten, ongeacht verschillen in bijvoorbeeld godsdienst. Tegelijkertijd behouden bijzondere scholen de vrijheid om bijvoorbeeld denominatief selectiebeleid te voeren, mits is voldaan aan de voorwaarden uit de </w:t>
      </w:r>
      <w:proofErr w:type="spellStart"/>
      <w:r>
        <w:rPr>
          <w:rFonts w:eastAsia="DejaVuSerifCondensed" w:cs="DejaVuSerifCondensed"/>
          <w:color w:val="000000"/>
          <w:szCs w:val="18"/>
        </w:rPr>
        <w:t>Awgb</w:t>
      </w:r>
      <w:proofErr w:type="spellEnd"/>
      <w:r>
        <w:rPr>
          <w:rFonts w:eastAsia="DejaVuSerifCondensed" w:cs="DejaVuSerifCondensed"/>
          <w:color w:val="000000"/>
          <w:szCs w:val="18"/>
        </w:rPr>
        <w:t xml:space="preserve">. </w:t>
      </w:r>
    </w:p>
    <w:p w:rsidR="005F5B5E" w:rsidP="005F5B5E" w:rsidRDefault="005F5B5E" w14:paraId="4BBE9342" w14:textId="77777777">
      <w:pPr>
        <w:autoSpaceDE w:val="0"/>
        <w:autoSpaceDN w:val="0"/>
        <w:adjustRightInd w:val="0"/>
        <w:spacing w:line="240" w:lineRule="auto"/>
        <w:rPr>
          <w:rFonts w:eastAsia="DejaVuSerifCondensed" w:cs="DejaVuSerifCondensed"/>
          <w:color w:val="000000"/>
          <w:szCs w:val="18"/>
        </w:rPr>
      </w:pPr>
    </w:p>
    <w:p w:rsidR="005F5B5E" w:rsidP="005F5B5E" w:rsidRDefault="005F5B5E" w14:paraId="6924294F" w14:textId="77777777">
      <w:pPr>
        <w:autoSpaceDE w:val="0"/>
        <w:autoSpaceDN w:val="0"/>
        <w:adjustRightInd w:val="0"/>
        <w:spacing w:line="240" w:lineRule="auto"/>
        <w:rPr>
          <w:rFonts w:eastAsia="DejaVuSerifCondensed" w:cs="DejaVuSerifCondensed"/>
          <w:color w:val="000000"/>
          <w:szCs w:val="18"/>
        </w:rPr>
      </w:pPr>
    </w:p>
    <w:p w:rsidR="005F5B5E" w:rsidP="005F5B5E" w:rsidRDefault="005F5B5E" w14:paraId="2B51AFD7" w14:textId="77777777">
      <w:pPr>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t>Vraag 7</w:t>
      </w:r>
    </w:p>
    <w:p w:rsidRPr="001D7C87" w:rsidR="005F5B5E" w:rsidP="005F5B5E" w:rsidRDefault="005F5B5E" w14:paraId="77D39368" w14:textId="77777777">
      <w:pPr>
        <w:autoSpaceDE w:val="0"/>
        <w:autoSpaceDN w:val="0"/>
        <w:adjustRightInd w:val="0"/>
        <w:spacing w:line="240" w:lineRule="auto"/>
        <w:rPr>
          <w:rFonts w:eastAsia="DejaVuSerifCondensed" w:cs="DejaVuSerifCondensed"/>
          <w:b/>
          <w:bCs/>
          <w:color w:val="000000"/>
          <w:szCs w:val="18"/>
        </w:rPr>
      </w:pPr>
      <w:r w:rsidRPr="001D7C87">
        <w:rPr>
          <w:rFonts w:eastAsia="DejaVuSerifCondensed" w:cs="DejaVuSerifCondensed"/>
          <w:b/>
          <w:bCs/>
          <w:color w:val="000000"/>
          <w:szCs w:val="18"/>
        </w:rPr>
        <w:lastRenderedPageBreak/>
        <w:t>Hoe beoordeelt u de uitspraak van de schooldirecteur dat ‘bidden thuis moet gebeuren’ en dat de school niet de opdracht heeft om hierin te faciliteren? Vindt u dat een school het recht heeft om religieuze uitingen die geen overlast veroorzaken volledig uit het schoolleven te weren?</w:t>
      </w:r>
    </w:p>
    <w:p w:rsidR="005F5B5E" w:rsidP="005F5B5E" w:rsidRDefault="005F5B5E" w14:paraId="0ACB07DA" w14:textId="77777777">
      <w:pPr>
        <w:autoSpaceDE w:val="0"/>
        <w:autoSpaceDN w:val="0"/>
        <w:adjustRightInd w:val="0"/>
        <w:spacing w:line="240" w:lineRule="auto"/>
        <w:rPr>
          <w:rFonts w:eastAsia="DejaVuSerifCondensed" w:cs="DejaVuSerifCondensed"/>
          <w:color w:val="000000"/>
          <w:szCs w:val="18"/>
        </w:rPr>
      </w:pPr>
    </w:p>
    <w:p w:rsidR="005F5B5E" w:rsidP="005F5B5E" w:rsidRDefault="005F5B5E" w14:paraId="29F8EE78" w14:textId="77777777">
      <w:pPr>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t>Antwoord 7</w:t>
      </w:r>
    </w:p>
    <w:p w:rsidR="005F5B5E" w:rsidP="005F5B5E" w:rsidRDefault="005F5B5E" w14:paraId="4DE134E1" w14:textId="77777777">
      <w:pPr>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t>In Nederland kan je als ouder en leerling</w:t>
      </w:r>
      <w:r w:rsidRPr="009C4361">
        <w:rPr>
          <w:rFonts w:eastAsia="DejaVuSerifCondensed" w:cs="DejaVuSerifCondensed"/>
          <w:color w:val="000000"/>
          <w:szCs w:val="18"/>
        </w:rPr>
        <w:t xml:space="preserve"> de school kiezen die het beste bij jou past en bieden we via artikel 23 van de Grondwet alle ruimte aan bijzondere scholen</w:t>
      </w:r>
      <w:r>
        <w:rPr>
          <w:rFonts w:eastAsia="DejaVuSerifCondensed" w:cs="DejaVuSerifCondensed"/>
          <w:color w:val="000000"/>
          <w:szCs w:val="18"/>
        </w:rPr>
        <w:t xml:space="preserve">. </w:t>
      </w:r>
      <w:r w:rsidRPr="009C4361">
        <w:rPr>
          <w:rFonts w:eastAsia="DejaVuSerifCondensed" w:cs="DejaVuSerifCondensed"/>
          <w:color w:val="000000"/>
          <w:szCs w:val="18"/>
        </w:rPr>
        <w:t xml:space="preserve">Veel leerlingen en ouders maken binnen die keuzevrijheid bewust de keuze voor </w:t>
      </w:r>
      <w:r>
        <w:rPr>
          <w:rFonts w:eastAsia="DejaVuSerifCondensed" w:cs="DejaVuSerifCondensed"/>
          <w:color w:val="000000"/>
          <w:szCs w:val="18"/>
        </w:rPr>
        <w:t xml:space="preserve">onderwijs dat uitgaat </w:t>
      </w:r>
      <w:r w:rsidRPr="009C4361">
        <w:rPr>
          <w:rFonts w:eastAsia="DejaVuSerifCondensed" w:cs="DejaVuSerifCondensed"/>
          <w:color w:val="000000"/>
          <w:szCs w:val="18"/>
        </w:rPr>
        <w:t xml:space="preserve">van een </w:t>
      </w:r>
      <w:r>
        <w:rPr>
          <w:rFonts w:eastAsia="DejaVuSerifCondensed" w:cs="DejaVuSerifCondensed"/>
          <w:color w:val="000000"/>
          <w:szCs w:val="18"/>
        </w:rPr>
        <w:t xml:space="preserve">specifieke </w:t>
      </w:r>
      <w:r w:rsidRPr="009C4361">
        <w:rPr>
          <w:rFonts w:eastAsia="DejaVuSerifCondensed" w:cs="DejaVuSerifCondensed"/>
          <w:color w:val="000000"/>
          <w:szCs w:val="18"/>
        </w:rPr>
        <w:t>godsdienst of geloofsovertuiging</w:t>
      </w:r>
      <w:r>
        <w:rPr>
          <w:rFonts w:eastAsia="DejaVuSerifCondensed" w:cs="DejaVuSerifCondensed"/>
          <w:color w:val="000000"/>
          <w:szCs w:val="18"/>
        </w:rPr>
        <w:t xml:space="preserve"> of juist voor openbaar onderwijs</w:t>
      </w:r>
      <w:r w:rsidRPr="009C4361">
        <w:rPr>
          <w:rFonts w:eastAsia="DejaVuSerifCondensed" w:cs="DejaVuSerifCondensed"/>
          <w:color w:val="000000"/>
          <w:szCs w:val="18"/>
        </w:rPr>
        <w:t xml:space="preserve">. </w:t>
      </w:r>
      <w:r>
        <w:rPr>
          <w:rFonts w:eastAsia="DejaVuSerifCondensed" w:cs="DejaVuSerifCondensed"/>
          <w:color w:val="000000"/>
          <w:szCs w:val="18"/>
        </w:rPr>
        <w:t>Het staat leerlingen en ouders vrij om ook de mate waarin een school het belijden van religie faciliteert mee te wegen in hun keuze. Scholen hebben geen verplichting om het belijden van religie te faciliteren.</w:t>
      </w:r>
    </w:p>
    <w:p w:rsidR="005F5B5E" w:rsidP="005F5B5E" w:rsidRDefault="005F5B5E" w14:paraId="53B679EC" w14:textId="77777777">
      <w:pPr>
        <w:autoSpaceDE w:val="0"/>
        <w:autoSpaceDN w:val="0"/>
        <w:adjustRightInd w:val="0"/>
        <w:spacing w:line="240" w:lineRule="auto"/>
        <w:rPr>
          <w:rFonts w:eastAsia="DejaVuSerifCondensed" w:cs="DejaVuSerifCondensed"/>
          <w:color w:val="000000"/>
          <w:szCs w:val="18"/>
        </w:rPr>
      </w:pPr>
    </w:p>
    <w:p w:rsidR="005F5B5E" w:rsidP="005F5B5E" w:rsidRDefault="005F5B5E" w14:paraId="1A7038F0" w14:textId="77777777">
      <w:pPr>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t>Vraag 8</w:t>
      </w:r>
    </w:p>
    <w:p w:rsidRPr="001D7C87" w:rsidR="005F5B5E" w:rsidP="005F5B5E" w:rsidRDefault="005F5B5E" w14:paraId="5E451FBC" w14:textId="77777777">
      <w:pPr>
        <w:autoSpaceDE w:val="0"/>
        <w:autoSpaceDN w:val="0"/>
        <w:adjustRightInd w:val="0"/>
        <w:spacing w:line="240" w:lineRule="auto"/>
        <w:rPr>
          <w:rFonts w:eastAsia="DejaVuSerifCondensed" w:cs="DejaVuSerifCondensed"/>
          <w:b/>
          <w:bCs/>
          <w:color w:val="000000"/>
          <w:szCs w:val="18"/>
        </w:rPr>
      </w:pPr>
      <w:r w:rsidRPr="001D7C87">
        <w:rPr>
          <w:rFonts w:eastAsia="DejaVuSerifCondensed" w:cs="DejaVuSerifCondensed"/>
          <w:b/>
          <w:bCs/>
          <w:color w:val="000000"/>
          <w:szCs w:val="18"/>
        </w:rPr>
        <w:t>Bent u bereid om met het Cobbenhagenlyceum en andere onderwijsinstellingen in gesprek te gaan om te waarborgen dat religieuze rechten van leerlingen worden gerespecteerd, binnen de kaders van de wet? Zo nee, waarom niet?</w:t>
      </w:r>
    </w:p>
    <w:p w:rsidR="005F5B5E" w:rsidP="005F5B5E" w:rsidRDefault="005F5B5E" w14:paraId="1CDF5341" w14:textId="77777777">
      <w:pPr>
        <w:autoSpaceDE w:val="0"/>
        <w:autoSpaceDN w:val="0"/>
        <w:adjustRightInd w:val="0"/>
        <w:spacing w:line="240" w:lineRule="auto"/>
        <w:rPr>
          <w:rFonts w:eastAsia="DejaVuSerifCondensed" w:cs="DejaVuSerifCondensed"/>
          <w:color w:val="000000"/>
          <w:szCs w:val="18"/>
        </w:rPr>
      </w:pPr>
    </w:p>
    <w:p w:rsidR="005F5B5E" w:rsidP="005F5B5E" w:rsidRDefault="005F5B5E" w14:paraId="3E89A3EE" w14:textId="77777777">
      <w:pPr>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t>Antwoord 8</w:t>
      </w:r>
    </w:p>
    <w:p w:rsidRPr="003A396D" w:rsidR="005F5B5E" w:rsidP="005F5B5E" w:rsidRDefault="005F5B5E" w14:paraId="4162A798" w14:textId="77777777">
      <w:pPr>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t xml:space="preserve">Ik heb op dit moment geen reden om aan te nemen dat de religieuze rechten van leerlingen op het Cobbenhagenlyceum niet worden gerespecteerd en zie geen aanleiding om hierover met deze school in gesprek te gaan. </w:t>
      </w:r>
    </w:p>
    <w:p w:rsidR="005F5B5E" w:rsidP="005F5B5E" w:rsidRDefault="005F5B5E" w14:paraId="00C44CA9" w14:textId="77777777">
      <w:pPr>
        <w:autoSpaceDE w:val="0"/>
        <w:autoSpaceDN w:val="0"/>
        <w:adjustRightInd w:val="0"/>
        <w:spacing w:line="240" w:lineRule="auto"/>
        <w:rPr>
          <w:rFonts w:eastAsia="DejaVuSerifCondensed" w:cs="DejaVuSerifCondensed"/>
          <w:color w:val="000000"/>
          <w:szCs w:val="18"/>
        </w:rPr>
      </w:pPr>
    </w:p>
    <w:p w:rsidR="005F5B5E" w:rsidP="005F5B5E" w:rsidRDefault="005F5B5E" w14:paraId="05BDAC17" w14:textId="77777777">
      <w:pPr>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t>Vraag 9</w:t>
      </w:r>
    </w:p>
    <w:p w:rsidRPr="001D7C87" w:rsidR="005F5B5E" w:rsidP="005F5B5E" w:rsidRDefault="005F5B5E" w14:paraId="587FA6C7" w14:textId="77777777">
      <w:pPr>
        <w:autoSpaceDE w:val="0"/>
        <w:autoSpaceDN w:val="0"/>
        <w:adjustRightInd w:val="0"/>
        <w:spacing w:line="240" w:lineRule="auto"/>
        <w:rPr>
          <w:rFonts w:eastAsia="DejaVuSerifCondensed" w:cs="DejaVuSerifCondensed"/>
          <w:b/>
          <w:bCs/>
          <w:color w:val="000000"/>
          <w:szCs w:val="18"/>
        </w:rPr>
      </w:pPr>
      <w:r w:rsidRPr="001D7C87">
        <w:rPr>
          <w:rFonts w:eastAsia="DejaVuSerifCondensed" w:cs="DejaVuSerifCondensed"/>
          <w:b/>
          <w:bCs/>
          <w:color w:val="000000"/>
          <w:szCs w:val="18"/>
        </w:rPr>
        <w:t>Welke stappen gaat u ondernemen om ervoor te zorgen dat onderwijsinstellingen geen beleid voeren dat mogelijk in strijd is met de vrijheid van godsdienst en de wetgeving omtrent gelijke behandeling?</w:t>
      </w:r>
    </w:p>
    <w:p w:rsidR="005F5B5E" w:rsidP="005F5B5E" w:rsidRDefault="005F5B5E" w14:paraId="342DFD03" w14:textId="77777777">
      <w:pPr>
        <w:autoSpaceDE w:val="0"/>
        <w:autoSpaceDN w:val="0"/>
        <w:adjustRightInd w:val="0"/>
        <w:spacing w:line="240" w:lineRule="auto"/>
        <w:rPr>
          <w:rFonts w:eastAsia="DejaVuSerifCondensed" w:cs="DejaVuSerifCondensed"/>
          <w:color w:val="000000"/>
          <w:szCs w:val="18"/>
        </w:rPr>
      </w:pPr>
    </w:p>
    <w:p w:rsidR="005F5B5E" w:rsidP="005F5B5E" w:rsidRDefault="005F5B5E" w14:paraId="63503913" w14:textId="77777777">
      <w:pPr>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t>Antwoord 9</w:t>
      </w:r>
    </w:p>
    <w:p w:rsidRPr="003A396D" w:rsidR="005F5B5E" w:rsidP="005F5B5E" w:rsidRDefault="005F5B5E" w14:paraId="17AA77B4" w14:textId="77777777">
      <w:pPr>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t>De inspectie ziet erop toe dat de cultuur op een school in lijn is met de basiswaarden van de democratische rechtsstaat. Dat houdt ook in dat alle leerlingen zich veilig en geaccepteerd weten, ongeacht verschillen in bijvoorbeeld godsdienst. Ik zie op dit moment geen aanleiding om aanvullende maatregelen te treffen.</w:t>
      </w:r>
    </w:p>
    <w:p w:rsidR="005F5B5E" w:rsidP="005F5B5E" w:rsidRDefault="005F5B5E" w14:paraId="01BEFA27" w14:textId="77777777">
      <w:pPr>
        <w:autoSpaceDE w:val="0"/>
        <w:autoSpaceDN w:val="0"/>
        <w:adjustRightInd w:val="0"/>
        <w:spacing w:line="240" w:lineRule="auto"/>
        <w:rPr>
          <w:rFonts w:eastAsia="DejaVuSerifCondensed" w:cs="DejaVuSerifCondensed"/>
          <w:color w:val="000000"/>
          <w:szCs w:val="18"/>
        </w:rPr>
      </w:pPr>
    </w:p>
    <w:p w:rsidRPr="003A396D" w:rsidR="005F5B5E" w:rsidP="005F5B5E" w:rsidRDefault="005F5B5E" w14:paraId="168F61C5" w14:textId="77777777">
      <w:pPr>
        <w:rPr>
          <w:szCs w:val="18"/>
        </w:rPr>
      </w:pPr>
    </w:p>
    <w:p w:rsidRPr="003A396D" w:rsidR="005F5B5E" w:rsidP="005F5B5E" w:rsidRDefault="005F5B5E" w14:paraId="15A66D81" w14:textId="77777777">
      <w:pPr>
        <w:rPr>
          <w:szCs w:val="18"/>
        </w:rPr>
      </w:pPr>
    </w:p>
    <w:p w:rsidRPr="00820DDA" w:rsidR="005F5B5E" w:rsidP="005F5B5E" w:rsidRDefault="005F5B5E" w14:paraId="2CC3BB6A" w14:textId="77777777">
      <w:pPr>
        <w:pStyle w:val="standaard-tekst"/>
      </w:pPr>
    </w:p>
    <w:p w:rsidRPr="005F5B5E" w:rsidR="00C74249" w:rsidRDefault="00C74249" w14:paraId="7D5501B0" w14:textId="77777777">
      <w:pPr>
        <w:rPr>
          <w:sz w:val="20"/>
          <w:szCs w:val="20"/>
        </w:rPr>
      </w:pPr>
    </w:p>
    <w:sectPr w:rsidRPr="005F5B5E" w:rsidR="00C74249" w:rsidSect="005F5B5E">
      <w:headerReference w:type="default" r:id="rId6"/>
      <w:footerReference w:type="default" r:id="rId7"/>
      <w:headerReference w:type="first" r:id="rId8"/>
      <w:footerReference w:type="first" r:id="rId9"/>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DB98AD" w14:textId="77777777" w:rsidR="005F5B5E" w:rsidRDefault="005F5B5E" w:rsidP="005F5B5E">
      <w:pPr>
        <w:spacing w:line="240" w:lineRule="auto"/>
      </w:pPr>
      <w:r>
        <w:separator/>
      </w:r>
    </w:p>
  </w:endnote>
  <w:endnote w:type="continuationSeparator" w:id="0">
    <w:p w14:paraId="28FA7292" w14:textId="77777777" w:rsidR="005F5B5E" w:rsidRDefault="005F5B5E" w:rsidP="005F5B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DejaVuSerifCondensed">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BC690" w14:textId="77777777" w:rsidR="005F5B5E" w:rsidRPr="00BC3B53" w:rsidRDefault="005F5B5E"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6B2EC8" w14:paraId="1BCF55C2" w14:textId="77777777" w:rsidTr="004C7E1D">
      <w:trPr>
        <w:trHeight w:hRule="exact" w:val="357"/>
      </w:trPr>
      <w:tc>
        <w:tcPr>
          <w:tcW w:w="7603" w:type="dxa"/>
          <w:shd w:val="clear" w:color="auto" w:fill="auto"/>
        </w:tcPr>
        <w:p w14:paraId="592D7AB9" w14:textId="77777777" w:rsidR="005F5B5E" w:rsidRPr="004C7E1D" w:rsidRDefault="005F5B5E" w:rsidP="004C7E1D">
          <w:pPr>
            <w:spacing w:line="180" w:lineRule="exact"/>
            <w:rPr>
              <w:sz w:val="13"/>
              <w:szCs w:val="13"/>
            </w:rPr>
          </w:pPr>
        </w:p>
      </w:tc>
      <w:tc>
        <w:tcPr>
          <w:tcW w:w="2172" w:type="dxa"/>
          <w:shd w:val="clear" w:color="auto" w:fill="auto"/>
        </w:tcPr>
        <w:p w14:paraId="40C9E126" w14:textId="215086BF" w:rsidR="005F5B5E" w:rsidRPr="004C7E1D" w:rsidRDefault="005F5B5E"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9811FF">
            <w:rPr>
              <w:szCs w:val="13"/>
            </w:rPr>
            <w:t>4</w:t>
          </w:r>
          <w:r w:rsidRPr="004C7E1D">
            <w:rPr>
              <w:szCs w:val="13"/>
            </w:rPr>
            <w:fldChar w:fldCharType="end"/>
          </w:r>
        </w:p>
      </w:tc>
    </w:tr>
  </w:tbl>
  <w:p w14:paraId="7C19BCFA" w14:textId="77777777" w:rsidR="005F5B5E" w:rsidRPr="002F71BB" w:rsidRDefault="005F5B5E"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9" w:type="dxa"/>
      <w:tblLook w:val="01E0" w:firstRow="1" w:lastRow="1" w:firstColumn="1" w:lastColumn="1" w:noHBand="0" w:noVBand="0"/>
    </w:tblPr>
    <w:tblGrid>
      <w:gridCol w:w="7709"/>
      <w:gridCol w:w="2060"/>
    </w:tblGrid>
    <w:tr w:rsidR="006B2EC8" w14:paraId="120EACF0" w14:textId="77777777" w:rsidTr="004C7E1D">
      <w:trPr>
        <w:trHeight w:hRule="exact" w:val="357"/>
      </w:trPr>
      <w:tc>
        <w:tcPr>
          <w:tcW w:w="7709" w:type="dxa"/>
          <w:shd w:val="clear" w:color="auto" w:fill="auto"/>
        </w:tcPr>
        <w:p w14:paraId="18D30B21" w14:textId="77777777" w:rsidR="005F5B5E" w:rsidRPr="004C7E1D" w:rsidRDefault="005F5B5E" w:rsidP="004C7E1D">
          <w:pPr>
            <w:spacing w:line="180" w:lineRule="exact"/>
            <w:rPr>
              <w:sz w:val="13"/>
              <w:szCs w:val="13"/>
            </w:rPr>
          </w:pPr>
        </w:p>
      </w:tc>
      <w:tc>
        <w:tcPr>
          <w:tcW w:w="2060" w:type="dxa"/>
          <w:shd w:val="clear" w:color="auto" w:fill="auto"/>
        </w:tcPr>
        <w:p w14:paraId="735EAC8E" w14:textId="3A937DF3" w:rsidR="005F5B5E" w:rsidRPr="004C7E1D" w:rsidRDefault="005F5B5E"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9811FF">
            <w:rPr>
              <w:szCs w:val="13"/>
            </w:rPr>
            <w:t>4</w:t>
          </w:r>
          <w:r w:rsidRPr="004C7E1D">
            <w:rPr>
              <w:szCs w:val="13"/>
            </w:rPr>
            <w:fldChar w:fldCharType="end"/>
          </w:r>
        </w:p>
      </w:tc>
    </w:tr>
  </w:tbl>
  <w:p w14:paraId="580D35A6" w14:textId="77777777" w:rsidR="005F5B5E" w:rsidRPr="00C64E34" w:rsidRDefault="005F5B5E"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764DDA" w14:textId="77777777" w:rsidR="005F5B5E" w:rsidRDefault="005F5B5E" w:rsidP="005F5B5E">
      <w:pPr>
        <w:spacing w:line="240" w:lineRule="auto"/>
      </w:pPr>
      <w:r>
        <w:separator/>
      </w:r>
    </w:p>
  </w:footnote>
  <w:footnote w:type="continuationSeparator" w:id="0">
    <w:p w14:paraId="1BC2DBBB" w14:textId="77777777" w:rsidR="005F5B5E" w:rsidRDefault="005F5B5E" w:rsidP="005F5B5E">
      <w:pPr>
        <w:spacing w:line="240" w:lineRule="auto"/>
      </w:pPr>
      <w:r>
        <w:continuationSeparator/>
      </w:r>
    </w:p>
  </w:footnote>
  <w:footnote w:id="1">
    <w:p w14:paraId="167D60F1" w14:textId="77777777" w:rsidR="005F5B5E" w:rsidRDefault="005F5B5E" w:rsidP="005F5B5E">
      <w:pPr>
        <w:pStyle w:val="Voetnoottekst"/>
      </w:pPr>
      <w:r>
        <w:rPr>
          <w:rStyle w:val="Voetnootmarkering"/>
        </w:rPr>
        <w:footnoteRef/>
      </w:r>
      <w:r>
        <w:t xml:space="preserve"> </w:t>
      </w:r>
      <w:r w:rsidRPr="000067EF">
        <w:t>AD, 31 januari 2025, ''Tilburgse middelbare school staat gebedsrituelen niet toe: 'Wij zijn een school en daar wordt geleerd'',</w:t>
      </w:r>
      <w:r>
        <w:t xml:space="preserve"> </w:t>
      </w:r>
      <w:r w:rsidRPr="000067EF">
        <w:t>(</w:t>
      </w:r>
      <w:hyperlink r:id="rId1" w:history="1">
        <w:r w:rsidRPr="000067EF">
          <w:rPr>
            <w:rStyle w:val="Hyperlink"/>
          </w:rPr>
          <w:t>www.ad.nl/tilburg/tilburgse-middelbare-school-staat-gebedsrituelen-niet-toe-wij-zijn-een-school-en-daarwordt-geleerd~a69ac96e/</w:t>
        </w:r>
      </w:hyperlink>
      <w:r>
        <w:t>)</w:t>
      </w:r>
      <w:r w:rsidRPr="000067EF">
        <w:t>.</w:t>
      </w:r>
    </w:p>
  </w:footnote>
  <w:footnote w:id="2">
    <w:p w14:paraId="62FCAC01" w14:textId="77777777" w:rsidR="005F5B5E" w:rsidRDefault="005F5B5E" w:rsidP="005F5B5E">
      <w:pPr>
        <w:pStyle w:val="Voetnoottekst"/>
      </w:pPr>
      <w:r>
        <w:rPr>
          <w:rStyle w:val="Voetnootmarkering"/>
        </w:rPr>
        <w:footnoteRef/>
      </w:r>
      <w:r>
        <w:t xml:space="preserve"> </w:t>
      </w:r>
      <w:hyperlink r:id="rId2" w:history="1">
        <w:r>
          <w:rPr>
            <w:rStyle w:val="Hyperlink"/>
          </w:rPr>
          <w:t>De wederpartij maakt geen onderscheid op grond van godsdienst door te weigeren een lokaal ter beschikking te stellen om tijdens de pauze te bidden. | College voor de Rechten van de Mens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8" w:type="dxa"/>
      <w:tblLayout w:type="fixed"/>
      <w:tblCellMar>
        <w:left w:w="0" w:type="dxa"/>
        <w:right w:w="0" w:type="dxa"/>
      </w:tblCellMar>
      <w:tblLook w:val="0000" w:firstRow="0" w:lastRow="0" w:firstColumn="0" w:lastColumn="0" w:noHBand="0" w:noVBand="0"/>
    </w:tblPr>
    <w:tblGrid>
      <w:gridCol w:w="7518"/>
    </w:tblGrid>
    <w:tr w:rsidR="006B2EC8" w14:paraId="2C2248C4" w14:textId="77777777" w:rsidTr="006D2D53">
      <w:trPr>
        <w:trHeight w:hRule="exact" w:val="400"/>
      </w:trPr>
      <w:tc>
        <w:tcPr>
          <w:tcW w:w="7518" w:type="dxa"/>
          <w:shd w:val="clear" w:color="auto" w:fill="auto"/>
        </w:tcPr>
        <w:p w14:paraId="0F362B28" w14:textId="32483E6A" w:rsidR="005F5B5E" w:rsidRPr="00275984" w:rsidRDefault="005F5B5E" w:rsidP="00BF4427">
          <w:pPr>
            <w:pStyle w:val="Huisstijl-Rubricering"/>
          </w:pPr>
        </w:p>
      </w:tc>
    </w:tr>
  </w:tbl>
  <w:p w14:paraId="3A4E59A0" w14:textId="77777777" w:rsidR="005F5B5E" w:rsidRPr="008211EF" w:rsidRDefault="005F5B5E"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6B2EC8" w14:paraId="73FDEA55" w14:textId="77777777" w:rsidTr="003B528D">
      <w:tc>
        <w:tcPr>
          <w:tcW w:w="2160" w:type="dxa"/>
          <w:shd w:val="clear" w:color="auto" w:fill="auto"/>
        </w:tcPr>
        <w:p w14:paraId="6AD12178" w14:textId="77777777" w:rsidR="005F5B5E" w:rsidRPr="000407BB" w:rsidRDefault="005F5B5E" w:rsidP="005D283A">
          <w:pPr>
            <w:pStyle w:val="Colofonkop"/>
            <w:framePr w:hSpace="0" w:wrap="auto" w:vAnchor="margin" w:hAnchor="text" w:xAlign="left" w:yAlign="inline"/>
          </w:pPr>
          <w:r>
            <w:t>Onze referentie</w:t>
          </w:r>
        </w:p>
      </w:tc>
    </w:tr>
    <w:tr w:rsidR="006B2EC8" w14:paraId="620F6BF6" w14:textId="77777777" w:rsidTr="002F71BB">
      <w:trPr>
        <w:trHeight w:val="259"/>
      </w:trPr>
      <w:tc>
        <w:tcPr>
          <w:tcW w:w="2160" w:type="dxa"/>
          <w:shd w:val="clear" w:color="auto" w:fill="auto"/>
        </w:tcPr>
        <w:p w14:paraId="0C4A3145" w14:textId="77777777" w:rsidR="008B4C4D" w:rsidRPr="008B4C4D" w:rsidRDefault="008B4C4D" w:rsidP="008B4C4D">
          <w:pPr>
            <w:spacing w:line="180" w:lineRule="exact"/>
            <w:rPr>
              <w:sz w:val="13"/>
              <w:szCs w:val="13"/>
            </w:rPr>
          </w:pPr>
          <w:r w:rsidRPr="008B4C4D">
            <w:rPr>
              <w:sz w:val="13"/>
              <w:szCs w:val="13"/>
            </w:rPr>
            <w:t>51480674</w:t>
          </w:r>
        </w:p>
        <w:p w14:paraId="6F13B4E3" w14:textId="591EC3CB" w:rsidR="005F5B5E" w:rsidRPr="005D283A" w:rsidRDefault="005F5B5E" w:rsidP="0049501A">
          <w:pPr>
            <w:spacing w:line="180" w:lineRule="exact"/>
            <w:rPr>
              <w:sz w:val="13"/>
              <w:szCs w:val="13"/>
            </w:rPr>
          </w:pPr>
        </w:p>
      </w:tc>
    </w:tr>
  </w:tbl>
  <w:p w14:paraId="04ADB42E" w14:textId="77777777" w:rsidR="005F5B5E" w:rsidRPr="00217880" w:rsidRDefault="005F5B5E"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6B2EC8" w14:paraId="2E7203B0" w14:textId="77777777" w:rsidTr="001377D4">
      <w:trPr>
        <w:trHeight w:val="2636"/>
      </w:trPr>
      <w:tc>
        <w:tcPr>
          <w:tcW w:w="737" w:type="dxa"/>
          <w:shd w:val="clear" w:color="auto" w:fill="auto"/>
        </w:tcPr>
        <w:p w14:paraId="2F24624F" w14:textId="77777777" w:rsidR="005F5B5E" w:rsidRDefault="005F5B5E" w:rsidP="0047126E">
          <w:pPr>
            <w:framePr w:w="6339" w:h="2750" w:hRule="exact" w:hSpace="181" w:wrap="around" w:vAnchor="page" w:hAnchor="page" w:x="5586" w:y="1"/>
            <w:spacing w:line="240" w:lineRule="auto"/>
          </w:pPr>
        </w:p>
      </w:tc>
      <w:tc>
        <w:tcPr>
          <w:tcW w:w="5156" w:type="dxa"/>
          <w:shd w:val="clear" w:color="auto" w:fill="auto"/>
        </w:tcPr>
        <w:p w14:paraId="21DC39FC" w14:textId="77777777" w:rsidR="005F5B5E" w:rsidRDefault="005F5B5E" w:rsidP="0047126E">
          <w:pPr>
            <w:framePr w:w="3873" w:h="2625" w:hRule="exact" w:wrap="around" w:vAnchor="page" w:hAnchor="page" w:x="6323" w:y="1"/>
          </w:pPr>
          <w:r>
            <w:rPr>
              <w:noProof/>
              <w:lang w:val="en-US" w:eastAsia="en-US"/>
            </w:rPr>
            <w:drawing>
              <wp:inline distT="0" distB="0" distL="0" distR="0" wp14:anchorId="7F8C247B" wp14:editId="3E607579">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18A93564" w14:textId="77777777" w:rsidR="005F5B5E" w:rsidRDefault="005F5B5E" w:rsidP="00D037A9"/>
      </w:tc>
    </w:tr>
  </w:tbl>
  <w:p w14:paraId="67043FEA" w14:textId="77777777" w:rsidR="005F5B5E" w:rsidRDefault="005F5B5E"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6B2EC8" w14:paraId="2370D2B9" w14:textId="77777777" w:rsidTr="0008539E">
      <w:trPr>
        <w:trHeight w:hRule="exact" w:val="572"/>
      </w:trPr>
      <w:tc>
        <w:tcPr>
          <w:tcW w:w="7520" w:type="dxa"/>
          <w:shd w:val="clear" w:color="auto" w:fill="auto"/>
        </w:tcPr>
        <w:p w14:paraId="2914F111" w14:textId="77777777" w:rsidR="005F5B5E" w:rsidRPr="00963440" w:rsidRDefault="005F5B5E" w:rsidP="00210BA3">
          <w:pPr>
            <w:pStyle w:val="Huisstijl-Adres"/>
            <w:spacing w:after="0"/>
          </w:pPr>
          <w:r w:rsidRPr="009E3B07">
            <w:t>&gt;Retouradres </w:t>
          </w:r>
          <w:r>
            <w:t>Postbus 16375 2500 BJ Den Haag</w:t>
          </w:r>
          <w:r w:rsidRPr="009E3B07">
            <w:t xml:space="preserve"> </w:t>
          </w:r>
        </w:p>
      </w:tc>
    </w:tr>
    <w:tr w:rsidR="006B2EC8" w14:paraId="485D0823" w14:textId="77777777" w:rsidTr="00E776C6">
      <w:trPr>
        <w:cantSplit/>
        <w:trHeight w:hRule="exact" w:val="238"/>
      </w:trPr>
      <w:tc>
        <w:tcPr>
          <w:tcW w:w="7520" w:type="dxa"/>
          <w:shd w:val="clear" w:color="auto" w:fill="auto"/>
        </w:tcPr>
        <w:p w14:paraId="3A50C9DD" w14:textId="77777777" w:rsidR="005F5B5E" w:rsidRPr="00963440" w:rsidRDefault="005F5B5E" w:rsidP="00963440"/>
      </w:tc>
    </w:tr>
    <w:tr w:rsidR="006B2EC8" w14:paraId="1B06B8EE" w14:textId="77777777" w:rsidTr="00E776C6">
      <w:trPr>
        <w:cantSplit/>
        <w:trHeight w:hRule="exact" w:val="1520"/>
      </w:trPr>
      <w:tc>
        <w:tcPr>
          <w:tcW w:w="7520" w:type="dxa"/>
          <w:shd w:val="clear" w:color="auto" w:fill="auto"/>
        </w:tcPr>
        <w:p w14:paraId="340E1349" w14:textId="77777777" w:rsidR="005F5B5E" w:rsidRPr="00963440" w:rsidRDefault="005F5B5E" w:rsidP="00963440"/>
      </w:tc>
    </w:tr>
    <w:tr w:rsidR="006B2EC8" w14:paraId="20728111" w14:textId="77777777" w:rsidTr="00E776C6">
      <w:trPr>
        <w:trHeight w:hRule="exact" w:val="1077"/>
      </w:trPr>
      <w:tc>
        <w:tcPr>
          <w:tcW w:w="7520" w:type="dxa"/>
          <w:shd w:val="clear" w:color="auto" w:fill="auto"/>
        </w:tcPr>
        <w:p w14:paraId="6BF13B08" w14:textId="77777777" w:rsidR="005F5B5E" w:rsidRPr="00035E67" w:rsidRDefault="005F5B5E" w:rsidP="00892BA5">
          <w:pPr>
            <w:tabs>
              <w:tab w:val="left" w:pos="740"/>
            </w:tabs>
            <w:autoSpaceDE w:val="0"/>
            <w:autoSpaceDN w:val="0"/>
            <w:adjustRightInd w:val="0"/>
            <w:rPr>
              <w:rFonts w:cs="Verdana"/>
              <w:szCs w:val="18"/>
            </w:rPr>
          </w:pPr>
        </w:p>
      </w:tc>
    </w:tr>
  </w:tbl>
  <w:p w14:paraId="63CE3706" w14:textId="77777777" w:rsidR="005F5B5E" w:rsidRDefault="005F5B5E" w:rsidP="00BC4AE3">
    <w:pPr>
      <w:pStyle w:val="Koptekst"/>
    </w:pPr>
  </w:p>
  <w:p w14:paraId="7921D6D0" w14:textId="77777777" w:rsidR="005F5B5E" w:rsidRDefault="005F5B5E" w:rsidP="00BC4AE3">
    <w:pPr>
      <w:pStyle w:val="Koptekst"/>
    </w:pPr>
  </w:p>
  <w:p w14:paraId="223AF083" w14:textId="77777777" w:rsidR="005F5B5E" w:rsidRDefault="005F5B5E" w:rsidP="00BC4AE3">
    <w:pPr>
      <w:pStyle w:val="Koptekst"/>
    </w:pPr>
  </w:p>
  <w:p w14:paraId="4A298A4F" w14:textId="77777777" w:rsidR="005F5B5E" w:rsidRDefault="005F5B5E" w:rsidP="00BC4AE3">
    <w:pPr>
      <w:pStyle w:val="Koptekst"/>
    </w:pPr>
  </w:p>
  <w:p w14:paraId="36ABE5CC" w14:textId="77777777" w:rsidR="005F5B5E" w:rsidRDefault="005F5B5E" w:rsidP="00BC4AE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B5E"/>
    <w:rsid w:val="00083299"/>
    <w:rsid w:val="000A1816"/>
    <w:rsid w:val="001C7D06"/>
    <w:rsid w:val="00287F9E"/>
    <w:rsid w:val="005F5B5E"/>
    <w:rsid w:val="008B4C4D"/>
    <w:rsid w:val="008F3BAA"/>
    <w:rsid w:val="009811FF"/>
    <w:rsid w:val="00C74249"/>
    <w:rsid w:val="00E814CD"/>
    <w:rsid w:val="00FE128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6DBF9B1"/>
  <w15:chartTrackingRefBased/>
  <w15:docId w15:val="{31117B40-4031-497A-8B0E-DE778CA21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F5B5E"/>
    <w:pPr>
      <w:spacing w:after="0" w:line="240" w:lineRule="atLeast"/>
    </w:pPr>
    <w:rPr>
      <w:rFonts w:ascii="Verdana" w:eastAsia="Times New Roman" w:hAnsi="Verdana" w:cs="Times New Roman"/>
      <w:sz w:val="18"/>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5F5B5E"/>
    <w:pPr>
      <w:tabs>
        <w:tab w:val="center" w:pos="4536"/>
        <w:tab w:val="right" w:pos="9072"/>
      </w:tabs>
    </w:pPr>
  </w:style>
  <w:style w:type="character" w:customStyle="1" w:styleId="KoptekstChar">
    <w:name w:val="Koptekst Char"/>
    <w:basedOn w:val="Standaardalinea-lettertype"/>
    <w:link w:val="Koptekst"/>
    <w:rsid w:val="005F5B5E"/>
    <w:rPr>
      <w:rFonts w:ascii="Verdana" w:eastAsia="Times New Roman" w:hAnsi="Verdana" w:cs="Times New Roman"/>
      <w:sz w:val="18"/>
      <w:szCs w:val="24"/>
      <w:lang w:eastAsia="nl-NL"/>
    </w:rPr>
  </w:style>
  <w:style w:type="paragraph" w:styleId="Voettekst">
    <w:name w:val="footer"/>
    <w:basedOn w:val="Standaard"/>
    <w:link w:val="VoettekstChar"/>
    <w:rsid w:val="005F5B5E"/>
    <w:pPr>
      <w:tabs>
        <w:tab w:val="center" w:pos="4536"/>
        <w:tab w:val="right" w:pos="9072"/>
      </w:tabs>
    </w:pPr>
  </w:style>
  <w:style w:type="character" w:customStyle="1" w:styleId="VoettekstChar">
    <w:name w:val="Voettekst Char"/>
    <w:basedOn w:val="Standaardalinea-lettertype"/>
    <w:link w:val="Voettekst"/>
    <w:rsid w:val="005F5B5E"/>
    <w:rPr>
      <w:rFonts w:ascii="Verdana" w:eastAsia="Times New Roman" w:hAnsi="Verdana" w:cs="Times New Roman"/>
      <w:sz w:val="18"/>
      <w:szCs w:val="24"/>
      <w:lang w:eastAsia="nl-NL"/>
    </w:rPr>
  </w:style>
  <w:style w:type="table" w:styleId="Tabelraster">
    <w:name w:val="Table Grid"/>
    <w:basedOn w:val="Standaardtabel"/>
    <w:rsid w:val="005F5B5E"/>
    <w:pPr>
      <w:spacing w:after="0" w:line="240" w:lineRule="auto"/>
    </w:pPr>
    <w:rPr>
      <w:rFonts w:ascii="Verdana" w:eastAsia="Times New Roman" w:hAnsi="Verdana"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Adres">
    <w:name w:val="Huisstijl-Adres"/>
    <w:basedOn w:val="Standaard"/>
    <w:link w:val="Huisstijl-AdresChar"/>
    <w:rsid w:val="005F5B5E"/>
    <w:pPr>
      <w:tabs>
        <w:tab w:val="left" w:pos="192"/>
      </w:tabs>
      <w:adjustRightInd w:val="0"/>
      <w:spacing w:after="90" w:line="180" w:lineRule="exact"/>
    </w:pPr>
    <w:rPr>
      <w:rFonts w:cs="Verdana"/>
      <w:noProof/>
      <w:sz w:val="13"/>
      <w:szCs w:val="13"/>
    </w:rPr>
  </w:style>
  <w:style w:type="character" w:customStyle="1" w:styleId="Huisstijl-GegevenCharChar">
    <w:name w:val="Huisstijl-Gegeven Char Char"/>
    <w:link w:val="Huisstijl-Gegeven"/>
    <w:rsid w:val="005F5B5E"/>
    <w:rPr>
      <w:rFonts w:ascii="Verdana" w:hAnsi="Verdana"/>
      <w:noProof/>
      <w:sz w:val="13"/>
      <w:szCs w:val="24"/>
      <w:lang w:eastAsia="nl-NL"/>
    </w:rPr>
  </w:style>
  <w:style w:type="paragraph" w:customStyle="1" w:styleId="Huisstijl-Gegeven">
    <w:name w:val="Huisstijl-Gegeven"/>
    <w:basedOn w:val="Standaard"/>
    <w:link w:val="Huisstijl-GegevenCharChar"/>
    <w:rsid w:val="005F5B5E"/>
    <w:pPr>
      <w:spacing w:after="92" w:line="180" w:lineRule="exact"/>
    </w:pPr>
    <w:rPr>
      <w:rFonts w:eastAsiaTheme="minorHAnsi" w:cstheme="minorBidi"/>
      <w:noProof/>
      <w:sz w:val="13"/>
    </w:rPr>
  </w:style>
  <w:style w:type="paragraph" w:customStyle="1" w:styleId="Huisstijl-Rubricering">
    <w:name w:val="Huisstijl-Rubricering"/>
    <w:basedOn w:val="Standaard"/>
    <w:rsid w:val="005F5B5E"/>
    <w:pPr>
      <w:adjustRightInd w:val="0"/>
      <w:spacing w:line="180" w:lineRule="exact"/>
    </w:pPr>
    <w:rPr>
      <w:rFonts w:cs="Verdana-Bold"/>
      <w:b/>
      <w:bCs/>
      <w:smallCaps/>
      <w:noProof/>
      <w:sz w:val="13"/>
      <w:szCs w:val="13"/>
    </w:rPr>
  </w:style>
  <w:style w:type="character" w:styleId="Hyperlink">
    <w:name w:val="Hyperlink"/>
    <w:rsid w:val="005F5B5E"/>
    <w:rPr>
      <w:color w:val="0000FF"/>
      <w:u w:val="single"/>
    </w:rPr>
  </w:style>
  <w:style w:type="character" w:customStyle="1" w:styleId="Huisstijl-AdresChar">
    <w:name w:val="Huisstijl-Adres Char"/>
    <w:link w:val="Huisstijl-Adres"/>
    <w:locked/>
    <w:rsid w:val="005F5B5E"/>
    <w:rPr>
      <w:rFonts w:ascii="Verdana" w:eastAsia="Times New Roman" w:hAnsi="Verdana" w:cs="Verdana"/>
      <w:noProof/>
      <w:sz w:val="13"/>
      <w:szCs w:val="13"/>
      <w:lang w:eastAsia="nl-NL"/>
    </w:rPr>
  </w:style>
  <w:style w:type="paragraph" w:customStyle="1" w:styleId="Colofonkop">
    <w:name w:val="Colofonkop"/>
    <w:basedOn w:val="Standaard"/>
    <w:qFormat/>
    <w:rsid w:val="005F5B5E"/>
    <w:pPr>
      <w:framePr w:hSpace="142" w:wrap="around" w:vAnchor="page" w:hAnchor="page" w:x="9357" w:y="3068"/>
      <w:spacing w:line="180" w:lineRule="exact"/>
    </w:pPr>
    <w:rPr>
      <w:b/>
      <w:noProof/>
      <w:sz w:val="13"/>
      <w:szCs w:val="13"/>
    </w:rPr>
  </w:style>
  <w:style w:type="paragraph" w:styleId="Voetnoottekst">
    <w:name w:val="footnote text"/>
    <w:basedOn w:val="Standaard"/>
    <w:link w:val="VoetnoottekstChar"/>
    <w:uiPriority w:val="99"/>
    <w:semiHidden/>
    <w:rsid w:val="005F5B5E"/>
    <w:rPr>
      <w:sz w:val="13"/>
      <w:szCs w:val="20"/>
    </w:rPr>
  </w:style>
  <w:style w:type="character" w:customStyle="1" w:styleId="VoetnoottekstChar">
    <w:name w:val="Voetnoottekst Char"/>
    <w:basedOn w:val="Standaardalinea-lettertype"/>
    <w:link w:val="Voetnoottekst"/>
    <w:uiPriority w:val="99"/>
    <w:semiHidden/>
    <w:rsid w:val="005F5B5E"/>
    <w:rPr>
      <w:rFonts w:ascii="Verdana" w:eastAsia="Times New Roman" w:hAnsi="Verdana" w:cs="Times New Roman"/>
      <w:sz w:val="13"/>
      <w:szCs w:val="20"/>
      <w:lang w:eastAsia="nl-NL"/>
    </w:rPr>
  </w:style>
  <w:style w:type="paragraph" w:customStyle="1" w:styleId="standaard-tekst">
    <w:name w:val="standaard-tekst"/>
    <w:basedOn w:val="Standaard"/>
    <w:rsid w:val="005F5B5E"/>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5F5B5E"/>
    <w:pPr>
      <w:pageBreakBefore/>
    </w:pPr>
  </w:style>
  <w:style w:type="character" w:styleId="Voetnootmarkering">
    <w:name w:val="footnote reference"/>
    <w:basedOn w:val="Standaardalinea-lettertype"/>
    <w:uiPriority w:val="99"/>
    <w:unhideWhenUsed/>
    <w:rsid w:val="005F5B5E"/>
    <w:rPr>
      <w:vertAlign w:val="superscript"/>
    </w:rPr>
  </w:style>
  <w:style w:type="character" w:styleId="Verwijzingopmerking">
    <w:name w:val="annotation reference"/>
    <w:basedOn w:val="Standaardalinea-lettertype"/>
    <w:uiPriority w:val="99"/>
    <w:unhideWhenUsed/>
    <w:rsid w:val="005F5B5E"/>
    <w:rPr>
      <w:sz w:val="16"/>
      <w:szCs w:val="16"/>
    </w:rPr>
  </w:style>
  <w:style w:type="paragraph" w:styleId="Tekstopmerking">
    <w:name w:val="annotation text"/>
    <w:basedOn w:val="Standaard"/>
    <w:link w:val="TekstopmerkingChar"/>
    <w:uiPriority w:val="99"/>
    <w:unhideWhenUsed/>
    <w:rsid w:val="005F5B5E"/>
    <w:pPr>
      <w:spacing w:after="160" w:line="240" w:lineRule="auto"/>
    </w:pPr>
    <w:rPr>
      <w:rFonts w:asciiTheme="minorHAnsi" w:eastAsiaTheme="minorHAnsi" w:hAnsiTheme="minorHAnsi" w:cstheme="minorBidi"/>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5F5B5E"/>
    <w:rPr>
      <w:kern w:val="2"/>
      <w:sz w:val="20"/>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0636181">
      <w:bodyDiv w:val="1"/>
      <w:marLeft w:val="0"/>
      <w:marRight w:val="0"/>
      <w:marTop w:val="0"/>
      <w:marBottom w:val="0"/>
      <w:divBdr>
        <w:top w:val="none" w:sz="0" w:space="0" w:color="auto"/>
        <w:left w:val="none" w:sz="0" w:space="0" w:color="auto"/>
        <w:bottom w:val="none" w:sz="0" w:space="0" w:color="auto"/>
        <w:right w:val="none" w:sz="0" w:space="0" w:color="auto"/>
      </w:divBdr>
    </w:div>
    <w:div w:id="935020846">
      <w:bodyDiv w:val="1"/>
      <w:marLeft w:val="0"/>
      <w:marRight w:val="0"/>
      <w:marTop w:val="0"/>
      <w:marBottom w:val="0"/>
      <w:divBdr>
        <w:top w:val="none" w:sz="0" w:space="0" w:color="auto"/>
        <w:left w:val="none" w:sz="0" w:space="0" w:color="auto"/>
        <w:bottom w:val="none" w:sz="0" w:space="0" w:color="auto"/>
        <w:right w:val="none" w:sz="0" w:space="0" w:color="auto"/>
      </w:divBdr>
    </w:div>
    <w:div w:id="1073041602">
      <w:bodyDiv w:val="1"/>
      <w:marLeft w:val="0"/>
      <w:marRight w:val="0"/>
      <w:marTop w:val="0"/>
      <w:marBottom w:val="0"/>
      <w:divBdr>
        <w:top w:val="none" w:sz="0" w:space="0" w:color="auto"/>
        <w:left w:val="none" w:sz="0" w:space="0" w:color="auto"/>
        <w:bottom w:val="none" w:sz="0" w:space="0" w:color="auto"/>
        <w:right w:val="none" w:sz="0" w:space="0" w:color="auto"/>
      </w:divBdr>
    </w:div>
    <w:div w:id="1500730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oordelen.mensenrechten.nl/oordeel/2000-51" TargetMode="External"/><Relationship Id="rId1" Type="http://schemas.openxmlformats.org/officeDocument/2006/relationships/hyperlink" Target="http://www.ad.nl/tilburg/tilburgse-middelbare-school-staat-gebedsrituelen-niet-toe-wij-zijn-een-school-en-daarwordt-geleerd~a69ac96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1195</ap:Words>
  <ap:Characters>6575</ap:Characters>
  <ap:DocSecurity>0</ap:DocSecurity>
  <ap:Lines>54</ap:Lines>
  <ap:Paragraphs>15</ap:Paragraphs>
  <ap:ScaleCrop>false</ap:ScaleCrop>
  <ap:LinksUpToDate>false</ap:LinksUpToDate>
  <ap:CharactersWithSpaces>7755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2025-03-21T13:38:00.0000000Z</lastPrinted>
  <dcterms:created xsi:type="dcterms:W3CDTF">2025-03-21T16:41:00.0000000Z</dcterms:created>
  <dcterms:modified xsi:type="dcterms:W3CDTF">2025-03-21T16:41:00.0000000Z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s_objectid">
    <vt:lpwstr>51480674</vt:lpwstr>
  </property>
</Properties>
</file>