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720D" w:rsidR="00901D0D" w:rsidRDefault="00E13026" w14:paraId="5CF19E51" w14:textId="77777777">
      <w:pPr>
        <w:rPr>
          <w:rFonts w:ascii="Calibri" w:hAnsi="Calibri" w:cs="Calibri"/>
        </w:rPr>
      </w:pPr>
      <w:r w:rsidRPr="00ED720D">
        <w:rPr>
          <w:rFonts w:ascii="Calibri" w:hAnsi="Calibri" w:cs="Calibri"/>
        </w:rPr>
        <w:t>32647</w:t>
      </w:r>
      <w:r w:rsidRPr="00ED720D" w:rsidR="00901D0D">
        <w:rPr>
          <w:rFonts w:ascii="Calibri" w:hAnsi="Calibri" w:cs="Calibri"/>
        </w:rPr>
        <w:tab/>
      </w:r>
      <w:r w:rsidRPr="00ED720D" w:rsidR="00901D0D">
        <w:rPr>
          <w:rFonts w:ascii="Calibri" w:hAnsi="Calibri" w:cs="Calibri"/>
        </w:rPr>
        <w:tab/>
      </w:r>
      <w:r w:rsidRPr="00ED720D" w:rsidR="00901D0D">
        <w:rPr>
          <w:rFonts w:ascii="Calibri" w:hAnsi="Calibri" w:cs="Calibri"/>
        </w:rPr>
        <w:tab/>
        <w:t>Levensbeëindiging</w:t>
      </w:r>
    </w:p>
    <w:p w:rsidRPr="00ED720D" w:rsidR="00901D0D" w:rsidP="00901D0D" w:rsidRDefault="00901D0D" w14:paraId="709B4467" w14:textId="1A67B2AD">
      <w:pPr>
        <w:ind w:left="2124" w:hanging="2124"/>
        <w:rPr>
          <w:rFonts w:ascii="Calibri" w:hAnsi="Calibri" w:cs="Calibri"/>
        </w:rPr>
      </w:pPr>
      <w:r w:rsidRPr="00ED720D">
        <w:rPr>
          <w:rFonts w:ascii="Calibri" w:hAnsi="Calibri" w:cs="Calibri"/>
        </w:rPr>
        <w:t>Nr. 110</w:t>
      </w:r>
      <w:r w:rsidRPr="00ED720D">
        <w:rPr>
          <w:rFonts w:ascii="Calibri" w:hAnsi="Calibri" w:cs="Calibri"/>
        </w:rPr>
        <w:tab/>
        <w:t>Brief van de staatssecretaris van Volksgezondheid, Welzijn en Sport</w:t>
      </w:r>
    </w:p>
    <w:p w:rsidRPr="00ED720D" w:rsidR="00901D0D" w:rsidP="00E13026" w:rsidRDefault="00901D0D" w14:paraId="775B835F" w14:textId="33D5605E">
      <w:pPr>
        <w:rPr>
          <w:rFonts w:ascii="Calibri" w:hAnsi="Calibri" w:cs="Calibri"/>
        </w:rPr>
      </w:pPr>
      <w:r w:rsidRPr="00ED720D">
        <w:rPr>
          <w:rFonts w:ascii="Calibri" w:hAnsi="Calibri" w:cs="Calibri"/>
        </w:rPr>
        <w:t>Aan de Voorzitter van de Tweede Kamer der Staten-Generaal</w:t>
      </w:r>
    </w:p>
    <w:p w:rsidRPr="00ED720D" w:rsidR="00901D0D" w:rsidP="00E13026" w:rsidRDefault="00901D0D" w14:paraId="498E203E" w14:textId="6D64CE41">
      <w:pPr>
        <w:rPr>
          <w:rFonts w:ascii="Calibri" w:hAnsi="Calibri" w:cs="Calibri"/>
        </w:rPr>
      </w:pPr>
      <w:r w:rsidRPr="00ED720D">
        <w:rPr>
          <w:rFonts w:ascii="Calibri" w:hAnsi="Calibri" w:cs="Calibri"/>
        </w:rPr>
        <w:t>Den Haag, 24 maart 2025</w:t>
      </w:r>
    </w:p>
    <w:p w:rsidRPr="00ED720D" w:rsidR="00E13026" w:rsidP="00E13026" w:rsidRDefault="00E13026" w14:paraId="7451DCCA" w14:textId="77777777">
      <w:pPr>
        <w:rPr>
          <w:rFonts w:ascii="Calibri" w:hAnsi="Calibri" w:cs="Calibri"/>
        </w:rPr>
      </w:pPr>
    </w:p>
    <w:p w:rsidRPr="00ED720D" w:rsidR="00E13026" w:rsidP="00E13026" w:rsidRDefault="00E13026" w14:paraId="6BF1DD08" w14:textId="6410D1EA">
      <w:pPr>
        <w:rPr>
          <w:rFonts w:ascii="Calibri" w:hAnsi="Calibri" w:cs="Calibri"/>
        </w:rPr>
      </w:pPr>
      <w:r w:rsidRPr="00ED720D">
        <w:rPr>
          <w:rFonts w:ascii="Calibri" w:hAnsi="Calibri" w:cs="Calibri"/>
        </w:rPr>
        <w:t xml:space="preserve">Mede namens de minister van Justitie en Veiligheid bied ik u hierbij het Jaarverslag 2024 van de Regionale Toetsingscommissies Euthanasie (RTE) aan. In het jaarverslag leggen de commissies verantwoording af over hun wijze van toetsing op grond van de Wet toetsing levensbeëindiging op verzoek en hulp bij zelfdoding. </w:t>
      </w:r>
    </w:p>
    <w:p w:rsidRPr="00ED720D" w:rsidR="00E13026" w:rsidP="00E13026" w:rsidRDefault="00E13026" w14:paraId="3AEA1D3D" w14:textId="77777777">
      <w:pPr>
        <w:rPr>
          <w:rFonts w:ascii="Calibri" w:hAnsi="Calibri" w:cs="Calibri"/>
        </w:rPr>
      </w:pPr>
      <w:r w:rsidRPr="00ED720D">
        <w:rPr>
          <w:rFonts w:ascii="Calibri" w:hAnsi="Calibri" w:cs="Calibri"/>
        </w:rPr>
        <w:t>In 2024 hebben de commissies 9.958 meldingen van euthanasie ontvangen, een stijging van 10% ten opzichte van het aantal meldingen in 2023 (9.068). Het betreft 5,8% van het totaal aantal mensen dat in Nederland in 2024 is overleden (172.049), een lichte stijging ten opzichte van 2023 (5,4%). Zes euthanasiemeldingen</w:t>
      </w:r>
      <w:bookmarkStart w:name="_Hlk193463963" w:id="0"/>
      <w:r w:rsidRPr="00ED720D">
        <w:rPr>
          <w:rFonts w:ascii="Calibri" w:hAnsi="Calibri" w:cs="Calibri"/>
        </w:rPr>
        <w:t xml:space="preserve"> (0,06% van het totaal aantal meldingen) </w:t>
      </w:r>
      <w:bookmarkEnd w:id="0"/>
      <w:r w:rsidRPr="00ED720D">
        <w:rPr>
          <w:rFonts w:ascii="Calibri" w:hAnsi="Calibri" w:cs="Calibri"/>
        </w:rPr>
        <w:t>zijn in 2024 door de RTE als onzorgvuldig beoordeeld wat in zijn algemeenheid getuigt van een zeer zorgvuldige euthanasiepraktijk. Dit is vergelijkbaar met het jaar ervoor.</w:t>
      </w:r>
    </w:p>
    <w:p w:rsidRPr="00ED720D" w:rsidR="00E13026" w:rsidP="00E13026" w:rsidRDefault="00E13026" w14:paraId="703490F9" w14:textId="77777777">
      <w:pPr>
        <w:rPr>
          <w:rFonts w:ascii="Calibri" w:hAnsi="Calibri" w:cs="Calibri"/>
        </w:rPr>
      </w:pPr>
      <w:r w:rsidRPr="00ED720D">
        <w:rPr>
          <w:rFonts w:ascii="Calibri" w:hAnsi="Calibri" w:cs="Calibri"/>
        </w:rPr>
        <w:t xml:space="preserve">Gezien de discussie in de samenleving, de recente initiatiefnota over euthanasie bij psychisch lijden van jonge mensen en de aandacht vanuit uw Kamer voor dit onderwerp, wil ik daar in deze brief extra aandacht aan besteden. </w:t>
      </w:r>
      <w:r w:rsidRPr="00ED720D">
        <w:rPr>
          <w:rFonts w:ascii="Calibri" w:hAnsi="Calibri" w:cs="Calibri"/>
        </w:rPr>
        <w:br/>
        <w:t xml:space="preserve">Het aantal meldingen van euthanasie op basis van één of meer psychiatrische aandoeningen is in 2024 gestegen naar 219 (in 2023 betrof het 138 meldingen). </w:t>
      </w:r>
    </w:p>
    <w:p w:rsidRPr="00ED720D" w:rsidR="00E13026" w:rsidP="00E13026" w:rsidRDefault="00E13026" w14:paraId="2BAA9B0B" w14:textId="77777777">
      <w:pPr>
        <w:rPr>
          <w:rFonts w:ascii="Calibri" w:hAnsi="Calibri" w:cs="Calibri"/>
        </w:rPr>
      </w:pPr>
      <w:r w:rsidRPr="00ED720D">
        <w:rPr>
          <w:rFonts w:ascii="Calibri" w:hAnsi="Calibri" w:cs="Calibri"/>
          <w:bCs/>
        </w:rPr>
        <w:t>30 van deze 219 meldingen betroffen jongeren onder de 30 jaar (in 2023 betrof het 22 meldingen). Navraag bij de RTE leert dat deze 30 meldingen afkomstig zijn van 26 verschillende artsen. Geen van deze meldingen is door de RTE als onzorgvuldig beoordeeld. In 2024 is geen melding ontvangen van euthanasie bij minderjarigen op basis van één of meer psychiatrische aandoeningen.</w:t>
      </w:r>
    </w:p>
    <w:p w:rsidRPr="00ED720D" w:rsidR="00E13026" w:rsidP="00E13026" w:rsidRDefault="00E13026" w14:paraId="4B0AAEC4" w14:textId="77777777">
      <w:pPr>
        <w:rPr>
          <w:rFonts w:ascii="Calibri" w:hAnsi="Calibri" w:cs="Calibri"/>
        </w:rPr>
      </w:pPr>
    </w:p>
    <w:p w:rsidRPr="00ED720D" w:rsidR="00E13026" w:rsidP="00E13026" w:rsidRDefault="00E13026" w14:paraId="73DF70C3" w14:textId="77777777">
      <w:pPr>
        <w:rPr>
          <w:rFonts w:ascii="Calibri" w:hAnsi="Calibri" w:cs="Calibri"/>
        </w:rPr>
      </w:pPr>
      <w:r w:rsidRPr="00ED720D">
        <w:rPr>
          <w:rFonts w:ascii="Calibri" w:hAnsi="Calibri" w:cs="Calibri"/>
        </w:rPr>
        <w:t>Ik vertrouw erop u hiermee voldoende te hebben geïnformeerd.</w:t>
      </w:r>
    </w:p>
    <w:p w:rsidRPr="00ED720D" w:rsidR="00E13026" w:rsidP="00E13026" w:rsidRDefault="00E13026" w14:paraId="3DC65F12" w14:textId="77777777">
      <w:pPr>
        <w:spacing w:line="240" w:lineRule="auto"/>
        <w:rPr>
          <w:rFonts w:ascii="Calibri" w:hAnsi="Calibri" w:cs="Calibri"/>
          <w:noProof/>
        </w:rPr>
      </w:pPr>
    </w:p>
    <w:p w:rsidRPr="00ED720D" w:rsidR="00E13026" w:rsidP="00901D0D" w:rsidRDefault="00901D0D" w14:paraId="01B82951" w14:textId="18EE2BEE">
      <w:pPr>
        <w:pStyle w:val="Geenafstand"/>
        <w:rPr>
          <w:rFonts w:ascii="Calibri" w:hAnsi="Calibri" w:cs="Calibri"/>
        </w:rPr>
      </w:pPr>
      <w:bookmarkStart w:name="bmkHandtekening" w:id="1"/>
      <w:r w:rsidRPr="00ED720D">
        <w:rPr>
          <w:rFonts w:ascii="Calibri" w:hAnsi="Calibri" w:cs="Calibri"/>
        </w:rPr>
        <w:t>De staatssecretaris van Volksgezondheid, Welzijn en Sport,</w:t>
      </w:r>
    </w:p>
    <w:bookmarkEnd w:id="1"/>
    <w:p w:rsidRPr="00ED720D" w:rsidR="00E13026" w:rsidP="00901D0D" w:rsidRDefault="00901D0D" w14:paraId="0C1DE458" w14:textId="71678475">
      <w:pPr>
        <w:pStyle w:val="Geenafstand"/>
        <w:rPr>
          <w:rFonts w:ascii="Calibri" w:hAnsi="Calibri" w:cs="Calibri"/>
        </w:rPr>
      </w:pPr>
      <w:r w:rsidRPr="00ED720D">
        <w:rPr>
          <w:rFonts w:ascii="Calibri" w:hAnsi="Calibri" w:cs="Calibri"/>
        </w:rPr>
        <w:t xml:space="preserve">V.P.G. </w:t>
      </w:r>
      <w:r w:rsidRPr="00ED720D" w:rsidR="00E13026">
        <w:rPr>
          <w:rFonts w:ascii="Calibri" w:hAnsi="Calibri" w:cs="Calibri"/>
        </w:rPr>
        <w:t>Karremans</w:t>
      </w:r>
    </w:p>
    <w:p w:rsidRPr="00ED720D" w:rsidR="00E6311E" w:rsidRDefault="00E6311E" w14:paraId="71CDAF0D" w14:textId="77777777">
      <w:pPr>
        <w:rPr>
          <w:rFonts w:ascii="Calibri" w:hAnsi="Calibri" w:cs="Calibri"/>
        </w:rPr>
      </w:pPr>
    </w:p>
    <w:sectPr w:rsidRPr="00ED720D" w:rsidR="00E6311E" w:rsidSect="00E1302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AD14" w14:textId="77777777" w:rsidR="00E13026" w:rsidRDefault="00E13026" w:rsidP="00E13026">
      <w:pPr>
        <w:spacing w:after="0" w:line="240" w:lineRule="auto"/>
      </w:pPr>
      <w:r>
        <w:separator/>
      </w:r>
    </w:p>
  </w:endnote>
  <w:endnote w:type="continuationSeparator" w:id="0">
    <w:p w14:paraId="3A339903" w14:textId="77777777" w:rsidR="00E13026" w:rsidRDefault="00E13026" w:rsidP="00E1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912" w14:textId="77777777" w:rsidR="00E13026" w:rsidRPr="00E13026" w:rsidRDefault="00E13026" w:rsidP="00E13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49B9" w14:textId="77777777" w:rsidR="00E13026" w:rsidRPr="00E13026" w:rsidRDefault="00E13026" w:rsidP="00E13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749" w14:textId="77777777" w:rsidR="00E13026" w:rsidRPr="00E13026" w:rsidRDefault="00E13026" w:rsidP="00E13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792C" w14:textId="77777777" w:rsidR="00E13026" w:rsidRDefault="00E13026" w:rsidP="00E13026">
      <w:pPr>
        <w:spacing w:after="0" w:line="240" w:lineRule="auto"/>
      </w:pPr>
      <w:r>
        <w:separator/>
      </w:r>
    </w:p>
  </w:footnote>
  <w:footnote w:type="continuationSeparator" w:id="0">
    <w:p w14:paraId="17B02B47" w14:textId="77777777" w:rsidR="00E13026" w:rsidRDefault="00E13026" w:rsidP="00E1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D077" w14:textId="77777777" w:rsidR="00E13026" w:rsidRPr="00E13026" w:rsidRDefault="00E13026" w:rsidP="00E13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92D6" w14:textId="77777777" w:rsidR="00E13026" w:rsidRPr="00E13026" w:rsidRDefault="00E13026" w:rsidP="00E13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33D5" w14:textId="77777777" w:rsidR="00E13026" w:rsidRPr="00E13026" w:rsidRDefault="00E13026" w:rsidP="00E130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26"/>
    <w:rsid w:val="0025703A"/>
    <w:rsid w:val="003627CF"/>
    <w:rsid w:val="00485270"/>
    <w:rsid w:val="005A1321"/>
    <w:rsid w:val="008A0B5D"/>
    <w:rsid w:val="00901D0D"/>
    <w:rsid w:val="00AF5949"/>
    <w:rsid w:val="00C57495"/>
    <w:rsid w:val="00E13026"/>
    <w:rsid w:val="00E6311E"/>
    <w:rsid w:val="00ED7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37E4"/>
  <w15:chartTrackingRefBased/>
  <w15:docId w15:val="{A0C4B92C-3C74-402D-BC55-5D349FE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026"/>
    <w:rPr>
      <w:rFonts w:eastAsiaTheme="majorEastAsia" w:cstheme="majorBidi"/>
      <w:color w:val="272727" w:themeColor="text1" w:themeTint="D8"/>
    </w:rPr>
  </w:style>
  <w:style w:type="paragraph" w:styleId="Titel">
    <w:name w:val="Title"/>
    <w:basedOn w:val="Standaard"/>
    <w:next w:val="Standaard"/>
    <w:link w:val="TitelChar"/>
    <w:uiPriority w:val="10"/>
    <w:qFormat/>
    <w:rsid w:val="00E1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026"/>
    <w:rPr>
      <w:i/>
      <w:iCs/>
      <w:color w:val="404040" w:themeColor="text1" w:themeTint="BF"/>
    </w:rPr>
  </w:style>
  <w:style w:type="paragraph" w:styleId="Lijstalinea">
    <w:name w:val="List Paragraph"/>
    <w:basedOn w:val="Standaard"/>
    <w:uiPriority w:val="34"/>
    <w:qFormat/>
    <w:rsid w:val="00E13026"/>
    <w:pPr>
      <w:ind w:left="720"/>
      <w:contextualSpacing/>
    </w:pPr>
  </w:style>
  <w:style w:type="character" w:styleId="Intensievebenadrukking">
    <w:name w:val="Intense Emphasis"/>
    <w:basedOn w:val="Standaardalinea-lettertype"/>
    <w:uiPriority w:val="21"/>
    <w:qFormat/>
    <w:rsid w:val="00E13026"/>
    <w:rPr>
      <w:i/>
      <w:iCs/>
      <w:color w:val="0F4761" w:themeColor="accent1" w:themeShade="BF"/>
    </w:rPr>
  </w:style>
  <w:style w:type="paragraph" w:styleId="Duidelijkcitaat">
    <w:name w:val="Intense Quote"/>
    <w:basedOn w:val="Standaard"/>
    <w:next w:val="Standaard"/>
    <w:link w:val="DuidelijkcitaatChar"/>
    <w:uiPriority w:val="30"/>
    <w:qFormat/>
    <w:rsid w:val="00E1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026"/>
    <w:rPr>
      <w:i/>
      <w:iCs/>
      <w:color w:val="0F4761" w:themeColor="accent1" w:themeShade="BF"/>
    </w:rPr>
  </w:style>
  <w:style w:type="character" w:styleId="Intensieveverwijzing">
    <w:name w:val="Intense Reference"/>
    <w:basedOn w:val="Standaardalinea-lettertype"/>
    <w:uiPriority w:val="32"/>
    <w:qFormat/>
    <w:rsid w:val="00E13026"/>
    <w:rPr>
      <w:b/>
      <w:bCs/>
      <w:smallCaps/>
      <w:color w:val="0F4761" w:themeColor="accent1" w:themeShade="BF"/>
      <w:spacing w:val="5"/>
    </w:rPr>
  </w:style>
  <w:style w:type="paragraph" w:customStyle="1" w:styleId="Huisstijl-Retouradres">
    <w:name w:val="Huisstijl - Retouradres"/>
    <w:basedOn w:val="Standaard"/>
    <w:next w:val="Standaard"/>
    <w:rsid w:val="00E1302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1302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1302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1302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1302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1302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1302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1302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1302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1302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1302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1302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E130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026"/>
  </w:style>
  <w:style w:type="paragraph" w:styleId="Geenafstand">
    <w:name w:val="No Spacing"/>
    <w:uiPriority w:val="1"/>
    <w:qFormat/>
    <w:rsid w:val="00901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296</ap:Words>
  <ap:Characters>1634</ap:Characters>
  <ap:DocSecurity>0</ap:DocSecurity>
  <ap:Lines>13</ap:Lines>
  <ap:Paragraphs>3</ap:Paragraphs>
  <ap:ScaleCrop>false</ap:ScaleCrop>
  <ap:LinksUpToDate>false</ap:LinksUpToDate>
  <ap:CharactersWithSpaces>1927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2025-03-25T09:19:00.0000000Z</dcterms:created>
  <dcterms:modified xsi:type="dcterms:W3CDTF">2025-03-25T09:21:00.0000000Z</dcterms:modified>
  <version/>
  <category/>
</coreProperties>
</file>