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82" w:rsidP="00A5577E" w:rsidRDefault="00677882" w14:paraId="0BA44217" w14:textId="77777777">
      <w:bookmarkStart w:name="_GoBack" w:id="0"/>
      <w:bookmarkEnd w:id="0"/>
    </w:p>
    <w:p w:rsidR="00F75F56" w:rsidP="00A5577E" w:rsidRDefault="009E335C" w14:paraId="739A24FB" w14:textId="522C6179">
      <w:r>
        <w:t>Tijdens het tweeminutendebat Gevangeniswezen van Justitie en Veiligheid op donderdag 20 maart</w:t>
      </w:r>
      <w:r w:rsidR="006C00ED">
        <w:t xml:space="preserve"> jl.</w:t>
      </w:r>
      <w:r w:rsidR="00496FBF">
        <w:t xml:space="preserve"> is</w:t>
      </w:r>
      <w:r>
        <w:t xml:space="preserve"> door het Kamerlid Sneller (D66) een motie ingediend.</w:t>
      </w:r>
      <w:r>
        <w:rPr>
          <w:rStyle w:val="Voetnootmarkering"/>
        </w:rPr>
        <w:footnoteReference w:id="1"/>
      </w:r>
      <w:r w:rsidR="00496FBF">
        <w:t xml:space="preserve"> </w:t>
      </w:r>
    </w:p>
    <w:p w:rsidR="00F75F56" w:rsidP="00A5577E" w:rsidRDefault="00F75F56" w14:paraId="6C6CCB61" w14:textId="77777777"/>
    <w:p w:rsidR="00F75F56" w:rsidP="00F75F56" w:rsidRDefault="00F75F56" w14:paraId="254B8C98" w14:textId="77777777">
      <w:r>
        <w:t xml:space="preserve">De motie verzoekt de regering om de regeling tijdelijk verlaten van de inrichting (Rtvi) alleen aan te passen om gedetineerden langer dan drie dagen voor het einde van hun detentie te kunnen </w:t>
      </w:r>
      <w:r w:rsidRPr="009E335C">
        <w:t>heenzenden</w:t>
      </w:r>
      <w:r>
        <w:t>,</w:t>
      </w:r>
      <w:r w:rsidRPr="009E335C">
        <w:t xml:space="preserve"> als het kabinet zich duidelijk gecommitteerd heeft </w:t>
      </w:r>
      <w:r>
        <w:t xml:space="preserve">aan </w:t>
      </w:r>
      <w:r w:rsidRPr="00D46BC6">
        <w:t>het creëren van de randvoorwaarden om voldoende, gekwalificeerd</w:t>
      </w:r>
      <w:r>
        <w:t xml:space="preserve"> </w:t>
      </w:r>
      <w:r w:rsidRPr="00D46BC6">
        <w:t>personeel te werven én het voorzien in structureel voldoende fysieke</w:t>
      </w:r>
      <w:r>
        <w:t xml:space="preserve"> </w:t>
      </w:r>
      <w:r w:rsidRPr="00D46BC6">
        <w:t>detentiecapaciteit</w:t>
      </w:r>
      <w:r>
        <w:t xml:space="preserve"> en het maximaal faciliteren van slimmere straffen alsmede het beperken van de toepassing van voorlopige hechtenis en hier binnen de huidige wettelijke kaders reeds mee te beginnen.</w:t>
      </w:r>
    </w:p>
    <w:p w:rsidR="00A5577E" w:rsidP="00A5577E" w:rsidRDefault="00A5577E" w14:paraId="53A79E1C" w14:textId="77777777"/>
    <w:p w:rsidR="00262D10" w:rsidRDefault="00262D10" w14:paraId="29D79CDC" w14:textId="1B098920">
      <w:r>
        <w:t xml:space="preserve">Bij de appreciatie van de motie heb ik aangegeven dat ik de motie ‘oordeel Kamer’ kon geven als ik het gevraagde kon zien als een inspanningsverplichting. Daar is de indiener niet in meegegaan. </w:t>
      </w:r>
      <w:r w:rsidR="00A5577E">
        <w:t xml:space="preserve">De motie werd </w:t>
      </w:r>
      <w:r>
        <w:t xml:space="preserve">vervolgens </w:t>
      </w:r>
      <w:r w:rsidR="00A5577E">
        <w:t xml:space="preserve">door mij ontraden. Met deze brief stuur ik </w:t>
      </w:r>
      <w:r w:rsidR="009C52DA">
        <w:t xml:space="preserve">een </w:t>
      </w:r>
      <w:r w:rsidR="00A5577E">
        <w:t>herziene appreciatie van de motie.</w:t>
      </w:r>
    </w:p>
    <w:p w:rsidR="00262D10" w:rsidRDefault="00262D10" w14:paraId="346A1217" w14:textId="77777777"/>
    <w:p w:rsidR="00F75F56" w:rsidP="00F75F56" w:rsidRDefault="00F75F56" w14:paraId="624BED25" w14:textId="54F950D2">
      <w:r>
        <w:t xml:space="preserve">Ik kan de motie </w:t>
      </w:r>
      <w:r w:rsidRPr="00777A2F">
        <w:rPr>
          <w:b/>
          <w:bCs/>
        </w:rPr>
        <w:t xml:space="preserve">‘oordeel Kamer’ </w:t>
      </w:r>
      <w:r>
        <w:t xml:space="preserve">geven indien het tweede deel van het verzoek van de motie zo kan worden uitgelegd dat het kabinet zich duidelijk gecommitteerd heeft aan het maximaal faciliteren van slimmere straffen alsmede </w:t>
      </w:r>
      <w:r>
        <w:rPr>
          <w:i/>
          <w:iCs/>
        </w:rPr>
        <w:t xml:space="preserve">het waar </w:t>
      </w:r>
      <w:r w:rsidRPr="00A5577E">
        <w:rPr>
          <w:i/>
          <w:iCs/>
        </w:rPr>
        <w:t xml:space="preserve">mogelijk en nodig inzetten op </w:t>
      </w:r>
      <w:r>
        <w:rPr>
          <w:i/>
          <w:iCs/>
        </w:rPr>
        <w:t>intensivering van advisering</w:t>
      </w:r>
      <w:r w:rsidR="003275CC">
        <w:rPr>
          <w:i/>
          <w:iCs/>
        </w:rPr>
        <w:t xml:space="preserve"> </w:t>
      </w:r>
      <w:r w:rsidRPr="00A5577E">
        <w:rPr>
          <w:i/>
          <w:iCs/>
        </w:rPr>
        <w:t xml:space="preserve">door de reclassering van de rechter-commissaris </w:t>
      </w:r>
      <w:r>
        <w:rPr>
          <w:i/>
          <w:iCs/>
        </w:rPr>
        <w:t xml:space="preserve">bij de </w:t>
      </w:r>
      <w:r w:rsidRPr="00A5577E">
        <w:rPr>
          <w:i/>
          <w:iCs/>
        </w:rPr>
        <w:t>beslissing over de toepassing van</w:t>
      </w:r>
      <w:r>
        <w:rPr>
          <w:i/>
          <w:iCs/>
        </w:rPr>
        <w:t xml:space="preserve"> (het schorsen van)</w:t>
      </w:r>
      <w:r w:rsidRPr="00A5577E">
        <w:rPr>
          <w:i/>
          <w:iCs/>
        </w:rPr>
        <w:t xml:space="preserve"> voorlopige hechtenis</w:t>
      </w:r>
      <w:r w:rsidRPr="00A5577E">
        <w:t xml:space="preserve">. </w:t>
      </w:r>
    </w:p>
    <w:p w:rsidR="006017DE" w:rsidP="00A5577E" w:rsidRDefault="006017DE" w14:paraId="1CF6D5C5" w14:textId="77777777"/>
    <w:p w:rsidR="00677882" w:rsidP="00F75F56" w:rsidRDefault="00F75F56" w14:paraId="7E030B7C" w14:textId="77777777">
      <w:r w:rsidRPr="00A5577E">
        <w:t xml:space="preserve">Hierbij merk ik op dat de beslissing om voorlopige hechtenis toe te passen of te schorsen alleen aan de rechter-commissaris is en dat advisering door de reclassering op verzoek van de officier van justitie gebeurt. </w:t>
      </w:r>
    </w:p>
    <w:p w:rsidR="00677882" w:rsidP="00F75F56" w:rsidRDefault="00677882" w14:paraId="09A91301" w14:textId="77777777"/>
    <w:p w:rsidR="00677882" w:rsidP="00F75F56" w:rsidRDefault="00677882" w14:paraId="6D0B6751" w14:textId="77777777"/>
    <w:p w:rsidR="00677882" w:rsidP="00F75F56" w:rsidRDefault="00677882" w14:paraId="1029EBA8" w14:textId="77777777"/>
    <w:p w:rsidR="00677882" w:rsidP="00F75F56" w:rsidRDefault="00677882" w14:paraId="0EE75746" w14:textId="77777777"/>
    <w:p w:rsidR="00677882" w:rsidP="00F75F56" w:rsidRDefault="00677882" w14:paraId="4C3E2D95" w14:textId="77777777"/>
    <w:p w:rsidR="00677882" w:rsidP="00F75F56" w:rsidRDefault="00677882" w14:paraId="05EB52B1" w14:textId="77777777"/>
    <w:p w:rsidR="00677882" w:rsidP="00F75F56" w:rsidRDefault="00677882" w14:paraId="5C7B0074" w14:textId="77777777"/>
    <w:p w:rsidR="00677882" w:rsidP="00F75F56" w:rsidRDefault="00677882" w14:paraId="5D52000D" w14:textId="77777777"/>
    <w:p w:rsidR="00F75F56" w:rsidP="00F75F56" w:rsidRDefault="00F75F56" w14:paraId="0D3FB5CC" w14:textId="2DD8EBE2">
      <w:r w:rsidRPr="00904A09">
        <w:lastRenderedPageBreak/>
        <w:t>Door advisering</w:t>
      </w:r>
      <w:r>
        <w:t xml:space="preserve"> door de reclassering</w:t>
      </w:r>
      <w:r w:rsidRPr="00904A09">
        <w:t xml:space="preserve"> </w:t>
      </w:r>
      <w:r>
        <w:t xml:space="preserve">te </w:t>
      </w:r>
      <w:r w:rsidR="00253801">
        <w:t>intensiveren</w:t>
      </w:r>
      <w:r w:rsidRPr="00904A09">
        <w:t xml:space="preserve"> </w:t>
      </w:r>
      <w:r w:rsidR="00262D10">
        <w:t>heeft</w:t>
      </w:r>
      <w:r w:rsidRPr="00904A09">
        <w:t xml:space="preserve"> de rechter-commissaris </w:t>
      </w:r>
      <w:r w:rsidR="00262D10">
        <w:t xml:space="preserve">bij het nemen van de beslissing vaker informatie op basis waarvan schorsing van de voorlopige hechtenis (onder voorwaarden) mogelijk </w:t>
      </w:r>
      <w:r w:rsidR="009B61CB">
        <w:t>is</w:t>
      </w:r>
      <w:r w:rsidR="00262D10">
        <w:t>.</w:t>
      </w:r>
    </w:p>
    <w:p w:rsidR="009C52DA" w:rsidRDefault="009C52DA" w14:paraId="2A707E4B" w14:textId="77777777"/>
    <w:p w:rsidR="00677882" w:rsidRDefault="00677882" w14:paraId="5884AF3E" w14:textId="77777777"/>
    <w:p w:rsidR="00895F29" w:rsidRDefault="000A62D2" w14:paraId="0DA58661" w14:textId="4489A247">
      <w:r>
        <w:t>De Staatssecretaris van Justitie en Veiligheid,</w:t>
      </w:r>
    </w:p>
    <w:p w:rsidR="00895F29" w:rsidRDefault="00895F29" w14:paraId="222100D2" w14:textId="77777777"/>
    <w:p w:rsidR="00895F29" w:rsidRDefault="00895F29" w14:paraId="67293A00" w14:textId="77777777"/>
    <w:p w:rsidR="00677882" w:rsidRDefault="00677882" w14:paraId="446ABF1A" w14:textId="77777777"/>
    <w:p w:rsidR="00677882" w:rsidRDefault="00677882" w14:paraId="72157650" w14:textId="77777777"/>
    <w:p w:rsidR="00895F29" w:rsidRDefault="000A62D2" w14:paraId="33A2F74E" w14:textId="77777777">
      <w:r>
        <w:t>I. Coenradie</w:t>
      </w:r>
    </w:p>
    <w:p w:rsidR="00895F29" w:rsidRDefault="00895F29" w14:paraId="0DF634FE" w14:textId="77777777"/>
    <w:p w:rsidR="00895F29" w:rsidRDefault="00895F29" w14:paraId="395BBCF4" w14:textId="77777777"/>
    <w:sectPr w:rsidR="00895F2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19A5C" w14:textId="77777777" w:rsidR="0089628F" w:rsidRDefault="0089628F">
      <w:pPr>
        <w:spacing w:line="240" w:lineRule="auto"/>
      </w:pPr>
      <w:r>
        <w:separator/>
      </w:r>
    </w:p>
  </w:endnote>
  <w:endnote w:type="continuationSeparator" w:id="0">
    <w:p w14:paraId="1BA26090" w14:textId="77777777" w:rsidR="0089628F" w:rsidRDefault="008962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Verdan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AB17D" w14:textId="77777777" w:rsidR="00670C32" w:rsidRDefault="00670C3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B8F56" w14:textId="77777777" w:rsidR="00670C32" w:rsidRDefault="00670C3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89363" w14:textId="77777777" w:rsidR="00670C32" w:rsidRDefault="00670C3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310C0" w14:textId="77777777" w:rsidR="0089628F" w:rsidRDefault="0089628F">
      <w:pPr>
        <w:spacing w:line="240" w:lineRule="auto"/>
      </w:pPr>
      <w:r>
        <w:separator/>
      </w:r>
    </w:p>
  </w:footnote>
  <w:footnote w:type="continuationSeparator" w:id="0">
    <w:p w14:paraId="3A9ECCE2" w14:textId="77777777" w:rsidR="0089628F" w:rsidRDefault="0089628F">
      <w:pPr>
        <w:spacing w:line="240" w:lineRule="auto"/>
      </w:pPr>
      <w:r>
        <w:continuationSeparator/>
      </w:r>
    </w:p>
  </w:footnote>
  <w:footnote w:id="1">
    <w:p w14:paraId="12DA9832" w14:textId="1207845E" w:rsidR="009E335C" w:rsidRPr="009E335C" w:rsidRDefault="009E335C">
      <w:pPr>
        <w:pStyle w:val="Voetnoottekst"/>
        <w:rPr>
          <w:sz w:val="16"/>
          <w:szCs w:val="16"/>
        </w:rPr>
      </w:pPr>
      <w:r w:rsidRPr="009E335C">
        <w:rPr>
          <w:rStyle w:val="Voetnootmarkering"/>
          <w:sz w:val="16"/>
          <w:szCs w:val="16"/>
        </w:rPr>
        <w:footnoteRef/>
      </w:r>
      <w:r w:rsidRPr="009E335C">
        <w:rPr>
          <w:sz w:val="16"/>
          <w:szCs w:val="16"/>
        </w:rPr>
        <w:t xml:space="preserve"> Kamerstukken II 2024/25, 24 587</w:t>
      </w:r>
      <w:r>
        <w:rPr>
          <w:sz w:val="16"/>
          <w:szCs w:val="16"/>
        </w:rPr>
        <w:t>, nr. 1041.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48988" w14:textId="77777777" w:rsidR="00670C32" w:rsidRDefault="00670C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F91A" w14:textId="77777777" w:rsidR="00895F29" w:rsidRDefault="000A62D2">
    <w:r>
      <w:rPr>
        <w:noProof/>
      </w:rPr>
      <mc:AlternateContent>
        <mc:Choice Requires="wps">
          <w:drawing>
            <wp:anchor distT="0" distB="0" distL="0" distR="0" simplePos="0" relativeHeight="251652096" behindDoc="0" locked="1" layoutInCell="1" allowOverlap="1" wp14:anchorId="24C1D384" wp14:editId="3ADC419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B871C69" w14:textId="77777777" w:rsidR="000A62D2" w:rsidRDefault="000A62D2"/>
                      </w:txbxContent>
                    </wps:txbx>
                    <wps:bodyPr vert="horz" wrap="square" lIns="0" tIns="0" rIns="0" bIns="0" anchor="t" anchorCtr="0"/>
                  </wps:wsp>
                </a:graphicData>
              </a:graphic>
            </wp:anchor>
          </w:drawing>
        </mc:Choice>
        <mc:Fallback>
          <w:pict>
            <v:shapetype w14:anchorId="24C1D384"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6B871C69" w14:textId="77777777" w:rsidR="000A62D2" w:rsidRDefault="000A62D2"/>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ECD71D6" wp14:editId="1A94DDC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44B48AB" w14:textId="77777777" w:rsidR="00895F29" w:rsidRDefault="000A62D2">
                          <w:pPr>
                            <w:pStyle w:val="Referentiegegevensbold"/>
                          </w:pPr>
                          <w:r>
                            <w:t>Directoraat-Generaal Straffen en Beschermen</w:t>
                          </w:r>
                        </w:p>
                        <w:p w14:paraId="172FAD47" w14:textId="77777777" w:rsidR="00895F29" w:rsidRDefault="000A62D2">
                          <w:pPr>
                            <w:pStyle w:val="Referentiegegevens"/>
                          </w:pPr>
                          <w:r>
                            <w:t>Directie Sanctie- en Slachtofferbeleid</w:t>
                          </w:r>
                        </w:p>
                        <w:p w14:paraId="1B173883" w14:textId="77777777" w:rsidR="00895F29" w:rsidRDefault="000A62D2">
                          <w:pPr>
                            <w:pStyle w:val="Referentiegegevens"/>
                          </w:pPr>
                          <w:r>
                            <w:t>Sancties Extramuraal</w:t>
                          </w:r>
                        </w:p>
                        <w:p w14:paraId="64DFCA83" w14:textId="77777777" w:rsidR="00895F29" w:rsidRDefault="00895F29">
                          <w:pPr>
                            <w:pStyle w:val="WitregelW2"/>
                          </w:pPr>
                        </w:p>
                        <w:p w14:paraId="7868E405" w14:textId="77777777" w:rsidR="00895F29" w:rsidRDefault="000A62D2">
                          <w:pPr>
                            <w:pStyle w:val="Referentiegegevensbold"/>
                          </w:pPr>
                          <w:r>
                            <w:t>Datum</w:t>
                          </w:r>
                        </w:p>
                        <w:p w14:paraId="6B008B40" w14:textId="33A8E02A" w:rsidR="00895F29" w:rsidRDefault="00A62265">
                          <w:pPr>
                            <w:pStyle w:val="Referentiegegevens"/>
                          </w:pPr>
                          <w:sdt>
                            <w:sdtPr>
                              <w:id w:val="1214311161"/>
                              <w:date w:fullDate="2025-03-24T00:00:00Z">
                                <w:dateFormat w:val="d MMMM yyyy"/>
                                <w:lid w:val="nl"/>
                                <w:storeMappedDataAs w:val="dateTime"/>
                                <w:calendar w:val="gregorian"/>
                              </w:date>
                            </w:sdtPr>
                            <w:sdtEndPr/>
                            <w:sdtContent>
                              <w:r w:rsidR="00677882">
                                <w:rPr>
                                  <w:lang w:val="nl"/>
                                </w:rPr>
                                <w:t>24 maart 2025</w:t>
                              </w:r>
                            </w:sdtContent>
                          </w:sdt>
                        </w:p>
                        <w:p w14:paraId="0EEB04C6" w14:textId="77777777" w:rsidR="00895F29" w:rsidRDefault="00895F29">
                          <w:pPr>
                            <w:pStyle w:val="WitregelW1"/>
                          </w:pPr>
                        </w:p>
                        <w:p w14:paraId="6922D068" w14:textId="77777777" w:rsidR="00895F29" w:rsidRDefault="000A62D2">
                          <w:pPr>
                            <w:pStyle w:val="Referentiegegevensbold"/>
                          </w:pPr>
                          <w:r>
                            <w:t>Onze referentie</w:t>
                          </w:r>
                        </w:p>
                        <w:p w14:paraId="77A213A0" w14:textId="77777777" w:rsidR="00895F29" w:rsidRDefault="000A62D2">
                          <w:pPr>
                            <w:pStyle w:val="Referentiegegevens"/>
                          </w:pPr>
                          <w:r>
                            <w:t>6271813</w:t>
                          </w:r>
                        </w:p>
                      </w:txbxContent>
                    </wps:txbx>
                    <wps:bodyPr vert="horz" wrap="square" lIns="0" tIns="0" rIns="0" bIns="0" anchor="t" anchorCtr="0"/>
                  </wps:wsp>
                </a:graphicData>
              </a:graphic>
            </wp:anchor>
          </w:drawing>
        </mc:Choice>
        <mc:Fallback>
          <w:pict>
            <v:shape w14:anchorId="2ECD71D6"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44B48AB" w14:textId="77777777" w:rsidR="00895F29" w:rsidRDefault="000A62D2">
                    <w:pPr>
                      <w:pStyle w:val="Referentiegegevensbold"/>
                    </w:pPr>
                    <w:r>
                      <w:t>Directoraat-Generaal Straffen en Beschermen</w:t>
                    </w:r>
                  </w:p>
                  <w:p w14:paraId="172FAD47" w14:textId="77777777" w:rsidR="00895F29" w:rsidRDefault="000A62D2">
                    <w:pPr>
                      <w:pStyle w:val="Referentiegegevens"/>
                    </w:pPr>
                    <w:r>
                      <w:t>Directie Sanctie- en Slachtofferbeleid</w:t>
                    </w:r>
                  </w:p>
                  <w:p w14:paraId="1B173883" w14:textId="77777777" w:rsidR="00895F29" w:rsidRDefault="000A62D2">
                    <w:pPr>
                      <w:pStyle w:val="Referentiegegevens"/>
                    </w:pPr>
                    <w:r>
                      <w:t>Sancties Extramuraal</w:t>
                    </w:r>
                  </w:p>
                  <w:p w14:paraId="64DFCA83" w14:textId="77777777" w:rsidR="00895F29" w:rsidRDefault="00895F29">
                    <w:pPr>
                      <w:pStyle w:val="WitregelW2"/>
                    </w:pPr>
                  </w:p>
                  <w:p w14:paraId="7868E405" w14:textId="77777777" w:rsidR="00895F29" w:rsidRDefault="000A62D2">
                    <w:pPr>
                      <w:pStyle w:val="Referentiegegevensbold"/>
                    </w:pPr>
                    <w:r>
                      <w:t>Datum</w:t>
                    </w:r>
                  </w:p>
                  <w:p w14:paraId="6B008B40" w14:textId="33A8E02A" w:rsidR="00895F29" w:rsidRDefault="00A62265">
                    <w:pPr>
                      <w:pStyle w:val="Referentiegegevens"/>
                    </w:pPr>
                    <w:sdt>
                      <w:sdtPr>
                        <w:id w:val="1214311161"/>
                        <w:date w:fullDate="2025-03-24T00:00:00Z">
                          <w:dateFormat w:val="d MMMM yyyy"/>
                          <w:lid w:val="nl"/>
                          <w:storeMappedDataAs w:val="dateTime"/>
                          <w:calendar w:val="gregorian"/>
                        </w:date>
                      </w:sdtPr>
                      <w:sdtEndPr/>
                      <w:sdtContent>
                        <w:r w:rsidR="00677882">
                          <w:rPr>
                            <w:lang w:val="nl"/>
                          </w:rPr>
                          <w:t>24 maart 2025</w:t>
                        </w:r>
                      </w:sdtContent>
                    </w:sdt>
                  </w:p>
                  <w:p w14:paraId="0EEB04C6" w14:textId="77777777" w:rsidR="00895F29" w:rsidRDefault="00895F29">
                    <w:pPr>
                      <w:pStyle w:val="WitregelW1"/>
                    </w:pPr>
                  </w:p>
                  <w:p w14:paraId="6922D068" w14:textId="77777777" w:rsidR="00895F29" w:rsidRDefault="000A62D2">
                    <w:pPr>
                      <w:pStyle w:val="Referentiegegevensbold"/>
                    </w:pPr>
                    <w:r>
                      <w:t>Onze referentie</w:t>
                    </w:r>
                  </w:p>
                  <w:p w14:paraId="77A213A0" w14:textId="77777777" w:rsidR="00895F29" w:rsidRDefault="000A62D2">
                    <w:pPr>
                      <w:pStyle w:val="Referentiegegevens"/>
                    </w:pPr>
                    <w:r>
                      <w:t>6271813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C0C2C19" wp14:editId="5A04A60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D01499" w14:textId="77777777" w:rsidR="000A62D2" w:rsidRDefault="000A62D2"/>
                      </w:txbxContent>
                    </wps:txbx>
                    <wps:bodyPr vert="horz" wrap="square" lIns="0" tIns="0" rIns="0" bIns="0" anchor="t" anchorCtr="0"/>
                  </wps:wsp>
                </a:graphicData>
              </a:graphic>
            </wp:anchor>
          </w:drawing>
        </mc:Choice>
        <mc:Fallback>
          <w:pict>
            <v:shape w14:anchorId="5C0C2C19"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33D01499" w14:textId="77777777" w:rsidR="000A62D2" w:rsidRDefault="000A62D2"/>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F6155EB" wp14:editId="542A053E">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D601EA" w14:textId="628951C3" w:rsidR="00895F29" w:rsidRDefault="000A62D2">
                          <w:pPr>
                            <w:pStyle w:val="Referentiegegevens"/>
                          </w:pPr>
                          <w:r>
                            <w:t xml:space="preserve">Pagina </w:t>
                          </w:r>
                          <w:r>
                            <w:fldChar w:fldCharType="begin"/>
                          </w:r>
                          <w:r>
                            <w:instrText>PAGE</w:instrText>
                          </w:r>
                          <w:r>
                            <w:fldChar w:fldCharType="separate"/>
                          </w:r>
                          <w:r w:rsidR="009E335C">
                            <w:rPr>
                              <w:noProof/>
                            </w:rPr>
                            <w:t>2</w:t>
                          </w:r>
                          <w:r>
                            <w:fldChar w:fldCharType="end"/>
                          </w:r>
                          <w:r>
                            <w:t xml:space="preserve"> van </w:t>
                          </w:r>
                          <w:r>
                            <w:fldChar w:fldCharType="begin"/>
                          </w:r>
                          <w:r>
                            <w:instrText>NUMPAGES</w:instrText>
                          </w:r>
                          <w:r>
                            <w:fldChar w:fldCharType="separate"/>
                          </w:r>
                          <w:r w:rsidR="009E335C">
                            <w:rPr>
                              <w:noProof/>
                            </w:rPr>
                            <w:t>1</w:t>
                          </w:r>
                          <w:r>
                            <w:fldChar w:fldCharType="end"/>
                          </w:r>
                        </w:p>
                      </w:txbxContent>
                    </wps:txbx>
                    <wps:bodyPr vert="horz" wrap="square" lIns="0" tIns="0" rIns="0" bIns="0" anchor="t" anchorCtr="0"/>
                  </wps:wsp>
                </a:graphicData>
              </a:graphic>
            </wp:anchor>
          </w:drawing>
        </mc:Choice>
        <mc:Fallback>
          <w:pict>
            <v:shape w14:anchorId="7F6155EB"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CD601EA" w14:textId="628951C3" w:rsidR="00895F29" w:rsidRDefault="000A62D2">
                    <w:pPr>
                      <w:pStyle w:val="Referentiegegevens"/>
                    </w:pPr>
                    <w:r>
                      <w:t xml:space="preserve">Pagina </w:t>
                    </w:r>
                    <w:r>
                      <w:fldChar w:fldCharType="begin"/>
                    </w:r>
                    <w:r>
                      <w:instrText>PAGE</w:instrText>
                    </w:r>
                    <w:r>
                      <w:fldChar w:fldCharType="separate"/>
                    </w:r>
                    <w:r w:rsidR="009E335C">
                      <w:rPr>
                        <w:noProof/>
                      </w:rPr>
                      <w:t>2</w:t>
                    </w:r>
                    <w:r>
                      <w:fldChar w:fldCharType="end"/>
                    </w:r>
                    <w:r>
                      <w:t xml:space="preserve"> van </w:t>
                    </w:r>
                    <w:r>
                      <w:fldChar w:fldCharType="begin"/>
                    </w:r>
                    <w:r>
                      <w:instrText>NUMPAGES</w:instrText>
                    </w:r>
                    <w:r>
                      <w:fldChar w:fldCharType="separate"/>
                    </w:r>
                    <w:r w:rsidR="009E335C">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F9DFB" w14:textId="77777777" w:rsidR="00895F29" w:rsidRDefault="000A62D2">
    <w:pPr>
      <w:spacing w:after="6377" w:line="14" w:lineRule="exact"/>
    </w:pPr>
    <w:r>
      <w:rPr>
        <w:noProof/>
      </w:rPr>
      <mc:AlternateContent>
        <mc:Choice Requires="wps">
          <w:drawing>
            <wp:anchor distT="0" distB="0" distL="0" distR="0" simplePos="0" relativeHeight="251656192" behindDoc="0" locked="1" layoutInCell="1" allowOverlap="1" wp14:anchorId="6B17F283" wp14:editId="10BF8760">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1366F88" w14:textId="77777777" w:rsidR="00895F29" w:rsidRDefault="000A62D2">
                          <w:pPr>
                            <w:spacing w:line="240" w:lineRule="auto"/>
                          </w:pPr>
                          <w:r>
                            <w:rPr>
                              <w:noProof/>
                            </w:rPr>
                            <w:drawing>
                              <wp:inline distT="0" distB="0" distL="0" distR="0" wp14:anchorId="4FE94779" wp14:editId="4367D4A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B17F283"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1366F88" w14:textId="77777777" w:rsidR="00895F29" w:rsidRDefault="000A62D2">
                    <w:pPr>
                      <w:spacing w:line="240" w:lineRule="auto"/>
                    </w:pPr>
                    <w:r>
                      <w:rPr>
                        <w:noProof/>
                      </w:rPr>
                      <w:drawing>
                        <wp:inline distT="0" distB="0" distL="0" distR="0" wp14:anchorId="4FE94779" wp14:editId="4367D4A8">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EB9240D" wp14:editId="3FA8C6B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A66EF61" w14:textId="77777777" w:rsidR="00895F29" w:rsidRDefault="000A62D2">
                          <w:pPr>
                            <w:spacing w:line="240" w:lineRule="auto"/>
                          </w:pPr>
                          <w:r>
                            <w:rPr>
                              <w:noProof/>
                            </w:rPr>
                            <w:drawing>
                              <wp:inline distT="0" distB="0" distL="0" distR="0" wp14:anchorId="015619DC" wp14:editId="5F2AC4D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B9240D"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A66EF61" w14:textId="77777777" w:rsidR="00895F29" w:rsidRDefault="000A62D2">
                    <w:pPr>
                      <w:spacing w:line="240" w:lineRule="auto"/>
                    </w:pPr>
                    <w:r>
                      <w:rPr>
                        <w:noProof/>
                      </w:rPr>
                      <w:drawing>
                        <wp:inline distT="0" distB="0" distL="0" distR="0" wp14:anchorId="015619DC" wp14:editId="5F2AC4D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DC129A" wp14:editId="3DC279A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4D879D" w14:textId="77777777" w:rsidR="00895F29" w:rsidRDefault="000A62D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48DC129A"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B4D879D" w14:textId="77777777" w:rsidR="00895F29" w:rsidRDefault="000A62D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8C20875" wp14:editId="76CB55F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39754DB" w14:textId="77777777" w:rsidR="00677882" w:rsidRDefault="006636FC">
                          <w:r>
                            <w:t>Aan de</w:t>
                          </w:r>
                          <w:r w:rsidR="000A62D2">
                            <w:t xml:space="preserve"> Voorzitter </w:t>
                          </w:r>
                          <w:r>
                            <w:t xml:space="preserve">van de </w:t>
                          </w:r>
                          <w:r w:rsidR="000A62D2">
                            <w:t>Tweede Kamer</w:t>
                          </w:r>
                          <w:r>
                            <w:t xml:space="preserve"> </w:t>
                          </w:r>
                        </w:p>
                        <w:p w14:paraId="5320E2B1" w14:textId="3F9F2F40" w:rsidR="00895F29" w:rsidRPr="00670C32" w:rsidRDefault="006636FC">
                          <w:pPr>
                            <w:rPr>
                              <w:lang w:val="de-DE"/>
                            </w:rPr>
                          </w:pPr>
                          <w:r w:rsidRPr="00670C32">
                            <w:rPr>
                              <w:lang w:val="de-DE"/>
                            </w:rPr>
                            <w:t>der Staten-Generaal</w:t>
                          </w:r>
                        </w:p>
                        <w:p w14:paraId="2FA58E4C" w14:textId="77777777" w:rsidR="00895F29" w:rsidRPr="00670C32" w:rsidRDefault="000A62D2">
                          <w:pPr>
                            <w:rPr>
                              <w:lang w:val="de-DE"/>
                            </w:rPr>
                          </w:pPr>
                          <w:r w:rsidRPr="00670C32">
                            <w:rPr>
                              <w:lang w:val="de-DE"/>
                            </w:rPr>
                            <w:t xml:space="preserve">Postbus 20018 </w:t>
                          </w:r>
                        </w:p>
                        <w:p w14:paraId="7D50C5F5" w14:textId="3F07686E" w:rsidR="00895F29" w:rsidRPr="00670C32" w:rsidRDefault="000A62D2">
                          <w:pPr>
                            <w:rPr>
                              <w:lang w:val="de-DE"/>
                            </w:rPr>
                          </w:pPr>
                          <w:r w:rsidRPr="00670C32">
                            <w:rPr>
                              <w:lang w:val="de-DE"/>
                            </w:rPr>
                            <w:t xml:space="preserve">2500 EA </w:t>
                          </w:r>
                          <w:r w:rsidR="00677882" w:rsidRPr="00670C32">
                            <w:rPr>
                              <w:lang w:val="de-DE"/>
                            </w:rPr>
                            <w:t xml:space="preserve"> </w:t>
                          </w:r>
                          <w:r w:rsidR="00670C32">
                            <w:rPr>
                              <w:lang w:val="de-DE"/>
                            </w:rPr>
                            <w:t>DEN HAAG</w:t>
                          </w:r>
                        </w:p>
                        <w:p w14:paraId="1EC74BBB" w14:textId="0941947C" w:rsidR="00895F29" w:rsidRPr="00670C32" w:rsidRDefault="00895F29">
                          <w:pPr>
                            <w:rPr>
                              <w:lang w:val="de-DE"/>
                            </w:rPr>
                          </w:pPr>
                        </w:p>
                      </w:txbxContent>
                    </wps:txbx>
                    <wps:bodyPr vert="horz" wrap="square" lIns="0" tIns="0" rIns="0" bIns="0" anchor="t" anchorCtr="0"/>
                  </wps:wsp>
                </a:graphicData>
              </a:graphic>
            </wp:anchor>
          </w:drawing>
        </mc:Choice>
        <mc:Fallback>
          <w:pict>
            <v:shape w14:anchorId="68C20875"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39754DB" w14:textId="77777777" w:rsidR="00677882" w:rsidRDefault="006636FC">
                    <w:r>
                      <w:t>Aan de</w:t>
                    </w:r>
                    <w:r w:rsidR="000A62D2">
                      <w:t xml:space="preserve"> Voorzitter </w:t>
                    </w:r>
                    <w:r>
                      <w:t xml:space="preserve">van de </w:t>
                    </w:r>
                    <w:r w:rsidR="000A62D2">
                      <w:t>Tweede Kamer</w:t>
                    </w:r>
                    <w:r>
                      <w:t xml:space="preserve"> </w:t>
                    </w:r>
                  </w:p>
                  <w:p w14:paraId="5320E2B1" w14:textId="3F9F2F40" w:rsidR="00895F29" w:rsidRPr="00670C32" w:rsidRDefault="006636FC">
                    <w:pPr>
                      <w:rPr>
                        <w:lang w:val="de-DE"/>
                      </w:rPr>
                    </w:pPr>
                    <w:r w:rsidRPr="00670C32">
                      <w:rPr>
                        <w:lang w:val="de-DE"/>
                      </w:rPr>
                      <w:t>der Staten-Generaal</w:t>
                    </w:r>
                  </w:p>
                  <w:p w14:paraId="2FA58E4C" w14:textId="77777777" w:rsidR="00895F29" w:rsidRPr="00670C32" w:rsidRDefault="000A62D2">
                    <w:pPr>
                      <w:rPr>
                        <w:lang w:val="de-DE"/>
                      </w:rPr>
                    </w:pPr>
                    <w:r w:rsidRPr="00670C32">
                      <w:rPr>
                        <w:lang w:val="de-DE"/>
                      </w:rPr>
                      <w:t xml:space="preserve">Postbus 20018 </w:t>
                    </w:r>
                  </w:p>
                  <w:p w14:paraId="7D50C5F5" w14:textId="3F07686E" w:rsidR="00895F29" w:rsidRPr="00670C32" w:rsidRDefault="000A62D2">
                    <w:pPr>
                      <w:rPr>
                        <w:lang w:val="de-DE"/>
                      </w:rPr>
                    </w:pPr>
                    <w:r w:rsidRPr="00670C32">
                      <w:rPr>
                        <w:lang w:val="de-DE"/>
                      </w:rPr>
                      <w:t xml:space="preserve">2500 EA </w:t>
                    </w:r>
                    <w:r w:rsidR="00677882" w:rsidRPr="00670C32">
                      <w:rPr>
                        <w:lang w:val="de-DE"/>
                      </w:rPr>
                      <w:t xml:space="preserve"> </w:t>
                    </w:r>
                    <w:r w:rsidR="00670C32">
                      <w:rPr>
                        <w:lang w:val="de-DE"/>
                      </w:rPr>
                      <w:t>DEN HAAG</w:t>
                    </w:r>
                  </w:p>
                  <w:p w14:paraId="1EC74BBB" w14:textId="0941947C" w:rsidR="00895F29" w:rsidRPr="00670C32" w:rsidRDefault="00895F29">
                    <w:pPr>
                      <w:rPr>
                        <w:lang w:val="de-DE"/>
                      </w:rPr>
                    </w:pP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1AD6F98" wp14:editId="259F0119">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95F29" w14:paraId="4653BFB7" w14:textId="77777777">
                            <w:trPr>
                              <w:trHeight w:val="240"/>
                            </w:trPr>
                            <w:tc>
                              <w:tcPr>
                                <w:tcW w:w="1140" w:type="dxa"/>
                              </w:tcPr>
                              <w:p w14:paraId="48199017" w14:textId="77777777" w:rsidR="00895F29" w:rsidRDefault="000A62D2">
                                <w:r>
                                  <w:t>Datum</w:t>
                                </w:r>
                              </w:p>
                            </w:tc>
                            <w:tc>
                              <w:tcPr>
                                <w:tcW w:w="5918" w:type="dxa"/>
                              </w:tcPr>
                              <w:p w14:paraId="17B999F3" w14:textId="27607071" w:rsidR="00895F29" w:rsidRDefault="00A62265">
                                <w:sdt>
                                  <w:sdtPr>
                                    <w:id w:val="2075843684"/>
                                    <w:date w:fullDate="2025-03-24T00:00:00Z">
                                      <w:dateFormat w:val="d MMMM yyyy"/>
                                      <w:lid w:val="nl"/>
                                      <w:storeMappedDataAs w:val="dateTime"/>
                                      <w:calendar w:val="gregorian"/>
                                    </w:date>
                                  </w:sdtPr>
                                  <w:sdtEndPr/>
                                  <w:sdtContent>
                                    <w:r w:rsidR="000A62D2">
                                      <w:t>2</w:t>
                                    </w:r>
                                    <w:r w:rsidR="00E4633A">
                                      <w:t>4</w:t>
                                    </w:r>
                                    <w:r w:rsidR="000A62D2">
                                      <w:t xml:space="preserve"> maart 2025</w:t>
                                    </w:r>
                                  </w:sdtContent>
                                </w:sdt>
                              </w:p>
                            </w:tc>
                          </w:tr>
                          <w:tr w:rsidR="00895F29" w14:paraId="351BB473" w14:textId="77777777">
                            <w:trPr>
                              <w:trHeight w:val="240"/>
                            </w:trPr>
                            <w:tc>
                              <w:tcPr>
                                <w:tcW w:w="1140" w:type="dxa"/>
                              </w:tcPr>
                              <w:p w14:paraId="15EEB16A" w14:textId="77777777" w:rsidR="00895F29" w:rsidRDefault="000A62D2">
                                <w:r>
                                  <w:t>Betreft</w:t>
                                </w:r>
                              </w:p>
                            </w:tc>
                            <w:tc>
                              <w:tcPr>
                                <w:tcW w:w="5918" w:type="dxa"/>
                              </w:tcPr>
                              <w:p w14:paraId="0118F27F" w14:textId="0A9D2D1F" w:rsidR="00895F29" w:rsidRDefault="009E335C">
                                <w:r>
                                  <w:t>Schriftelijke</w:t>
                                </w:r>
                                <w:r w:rsidR="000A62D2">
                                  <w:t xml:space="preserve"> appreciatie moti</w:t>
                                </w:r>
                                <w:r w:rsidR="0011336C">
                                  <w:t xml:space="preserve">e </w:t>
                                </w:r>
                                <w:r w:rsidR="000A62D2">
                                  <w:t>Sneller</w:t>
                                </w:r>
                                <w:r w:rsidR="0011336C">
                                  <w:t xml:space="preserve"> (D66)</w:t>
                                </w:r>
                                <w:r w:rsidR="000A62D2">
                                  <w:t xml:space="preserve"> tweeminutendebat Gevangeniswezen Justitie en Veiligheid</w:t>
                                </w:r>
                              </w:p>
                            </w:tc>
                          </w:tr>
                        </w:tbl>
                        <w:p w14:paraId="02E6701B" w14:textId="77777777" w:rsidR="000A62D2" w:rsidRDefault="000A62D2"/>
                      </w:txbxContent>
                    </wps:txbx>
                    <wps:bodyPr vert="horz" wrap="square" lIns="0" tIns="0" rIns="0" bIns="0" anchor="t" anchorCtr="0"/>
                  </wps:wsp>
                </a:graphicData>
              </a:graphic>
            </wp:anchor>
          </w:drawing>
        </mc:Choice>
        <mc:Fallback>
          <w:pict>
            <v:shape w14:anchorId="71AD6F98"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95F29" w14:paraId="4653BFB7" w14:textId="77777777">
                      <w:trPr>
                        <w:trHeight w:val="240"/>
                      </w:trPr>
                      <w:tc>
                        <w:tcPr>
                          <w:tcW w:w="1140" w:type="dxa"/>
                        </w:tcPr>
                        <w:p w14:paraId="48199017" w14:textId="77777777" w:rsidR="00895F29" w:rsidRDefault="000A62D2">
                          <w:r>
                            <w:t>Datum</w:t>
                          </w:r>
                        </w:p>
                      </w:tc>
                      <w:tc>
                        <w:tcPr>
                          <w:tcW w:w="5918" w:type="dxa"/>
                        </w:tcPr>
                        <w:p w14:paraId="17B999F3" w14:textId="27607071" w:rsidR="00895F29" w:rsidRDefault="00A62265">
                          <w:sdt>
                            <w:sdtPr>
                              <w:id w:val="2075843684"/>
                              <w:date w:fullDate="2025-03-24T00:00:00Z">
                                <w:dateFormat w:val="d MMMM yyyy"/>
                                <w:lid w:val="nl"/>
                                <w:storeMappedDataAs w:val="dateTime"/>
                                <w:calendar w:val="gregorian"/>
                              </w:date>
                            </w:sdtPr>
                            <w:sdtEndPr/>
                            <w:sdtContent>
                              <w:r w:rsidR="000A62D2">
                                <w:t>2</w:t>
                              </w:r>
                              <w:r w:rsidR="00E4633A">
                                <w:t>4</w:t>
                              </w:r>
                              <w:r w:rsidR="000A62D2">
                                <w:t xml:space="preserve"> maart 2025</w:t>
                              </w:r>
                            </w:sdtContent>
                          </w:sdt>
                        </w:p>
                      </w:tc>
                    </w:tr>
                    <w:tr w:rsidR="00895F29" w14:paraId="351BB473" w14:textId="77777777">
                      <w:trPr>
                        <w:trHeight w:val="240"/>
                      </w:trPr>
                      <w:tc>
                        <w:tcPr>
                          <w:tcW w:w="1140" w:type="dxa"/>
                        </w:tcPr>
                        <w:p w14:paraId="15EEB16A" w14:textId="77777777" w:rsidR="00895F29" w:rsidRDefault="000A62D2">
                          <w:r>
                            <w:t>Betreft</w:t>
                          </w:r>
                        </w:p>
                      </w:tc>
                      <w:tc>
                        <w:tcPr>
                          <w:tcW w:w="5918" w:type="dxa"/>
                        </w:tcPr>
                        <w:p w14:paraId="0118F27F" w14:textId="0A9D2D1F" w:rsidR="00895F29" w:rsidRDefault="009E335C">
                          <w:r>
                            <w:t>Schriftelijke</w:t>
                          </w:r>
                          <w:r w:rsidR="000A62D2">
                            <w:t xml:space="preserve"> appreciatie moti</w:t>
                          </w:r>
                          <w:r w:rsidR="0011336C">
                            <w:t xml:space="preserve">e </w:t>
                          </w:r>
                          <w:r w:rsidR="000A62D2">
                            <w:t>Sneller</w:t>
                          </w:r>
                          <w:r w:rsidR="0011336C">
                            <w:t xml:space="preserve"> (D66)</w:t>
                          </w:r>
                          <w:r w:rsidR="000A62D2">
                            <w:t xml:space="preserve"> tweeminutendebat Gevangeniswezen Justitie en Veiligheid</w:t>
                          </w:r>
                        </w:p>
                      </w:tc>
                    </w:tr>
                  </w:tbl>
                  <w:p w14:paraId="02E6701B" w14:textId="77777777" w:rsidR="000A62D2" w:rsidRDefault="000A62D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FF9DEB1" wp14:editId="0FE1188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44063F7" w14:textId="77777777" w:rsidR="00895F29" w:rsidRDefault="000A62D2">
                          <w:pPr>
                            <w:pStyle w:val="Referentiegegevensbold"/>
                          </w:pPr>
                          <w:r>
                            <w:t>Directoraat-Generaal Straffen en Beschermen</w:t>
                          </w:r>
                        </w:p>
                        <w:p w14:paraId="1547D71F" w14:textId="77777777" w:rsidR="00895F29" w:rsidRDefault="000A62D2">
                          <w:pPr>
                            <w:pStyle w:val="Referentiegegevens"/>
                          </w:pPr>
                          <w:r>
                            <w:t>Directie Sanctie- en Slachtofferbeleid</w:t>
                          </w:r>
                        </w:p>
                        <w:p w14:paraId="00147251" w14:textId="77777777" w:rsidR="00895F29" w:rsidRDefault="000A62D2">
                          <w:pPr>
                            <w:pStyle w:val="Referentiegegevens"/>
                          </w:pPr>
                          <w:r>
                            <w:t>Sancties Extramuraal</w:t>
                          </w:r>
                        </w:p>
                        <w:p w14:paraId="2B724DCA" w14:textId="77777777" w:rsidR="00895F29" w:rsidRDefault="00895F29">
                          <w:pPr>
                            <w:pStyle w:val="WitregelW1"/>
                          </w:pPr>
                        </w:p>
                        <w:p w14:paraId="5B1F1959" w14:textId="77777777" w:rsidR="00895F29" w:rsidRDefault="000A62D2">
                          <w:pPr>
                            <w:pStyle w:val="Referentiegegevens"/>
                          </w:pPr>
                          <w:r>
                            <w:t>Turfmarkt 147</w:t>
                          </w:r>
                        </w:p>
                        <w:p w14:paraId="531C4013" w14:textId="77777777" w:rsidR="00895F29" w:rsidRDefault="000A62D2">
                          <w:pPr>
                            <w:pStyle w:val="Referentiegegevens"/>
                          </w:pPr>
                          <w:r>
                            <w:t>2511 DP   Den Haag</w:t>
                          </w:r>
                        </w:p>
                        <w:p w14:paraId="7DD30372" w14:textId="77777777" w:rsidR="00895F29" w:rsidRPr="00E4633A" w:rsidRDefault="000A62D2">
                          <w:pPr>
                            <w:pStyle w:val="Referentiegegevens"/>
                            <w:rPr>
                              <w:lang w:val="de-DE"/>
                            </w:rPr>
                          </w:pPr>
                          <w:r w:rsidRPr="00E4633A">
                            <w:rPr>
                              <w:lang w:val="de-DE"/>
                            </w:rPr>
                            <w:t>Postbus 20301</w:t>
                          </w:r>
                        </w:p>
                        <w:p w14:paraId="233837DC" w14:textId="77777777" w:rsidR="00895F29" w:rsidRPr="00E4633A" w:rsidRDefault="000A62D2">
                          <w:pPr>
                            <w:pStyle w:val="Referentiegegevens"/>
                            <w:rPr>
                              <w:lang w:val="de-DE"/>
                            </w:rPr>
                          </w:pPr>
                          <w:r w:rsidRPr="00E4633A">
                            <w:rPr>
                              <w:lang w:val="de-DE"/>
                            </w:rPr>
                            <w:t>2500 EH   Den Haag</w:t>
                          </w:r>
                        </w:p>
                        <w:p w14:paraId="3EC3A7BF" w14:textId="77777777" w:rsidR="00895F29" w:rsidRPr="00E4633A" w:rsidRDefault="000A62D2">
                          <w:pPr>
                            <w:pStyle w:val="Referentiegegevens"/>
                            <w:rPr>
                              <w:lang w:val="de-DE"/>
                            </w:rPr>
                          </w:pPr>
                          <w:r w:rsidRPr="00E4633A">
                            <w:rPr>
                              <w:lang w:val="de-DE"/>
                            </w:rPr>
                            <w:t>www.rijksoverheid.nl/jenv</w:t>
                          </w:r>
                        </w:p>
                        <w:p w14:paraId="7458F2FD" w14:textId="6F7E0FAD" w:rsidR="00895F29" w:rsidRPr="00670C32" w:rsidRDefault="00895F29">
                          <w:pPr>
                            <w:pStyle w:val="Referentiegegevensbold"/>
                            <w:rPr>
                              <w:lang w:val="de-DE"/>
                            </w:rPr>
                          </w:pPr>
                        </w:p>
                        <w:p w14:paraId="3481BD36" w14:textId="77777777" w:rsidR="00895F29" w:rsidRPr="00E4633A" w:rsidRDefault="00895F29">
                          <w:pPr>
                            <w:pStyle w:val="WitregelW2"/>
                            <w:rPr>
                              <w:lang w:val="de-DE"/>
                            </w:rPr>
                          </w:pPr>
                        </w:p>
                        <w:p w14:paraId="70448819" w14:textId="77777777" w:rsidR="00895F29" w:rsidRPr="00E4633A" w:rsidRDefault="000A62D2">
                          <w:pPr>
                            <w:pStyle w:val="Referentiegegevensbold"/>
                            <w:rPr>
                              <w:lang w:val="de-DE"/>
                            </w:rPr>
                          </w:pPr>
                          <w:r w:rsidRPr="00E4633A">
                            <w:rPr>
                              <w:lang w:val="de-DE"/>
                            </w:rPr>
                            <w:t>Onze referentie</w:t>
                          </w:r>
                        </w:p>
                        <w:p w14:paraId="10260BDD" w14:textId="77777777" w:rsidR="00895F29" w:rsidRDefault="000A62D2">
                          <w:pPr>
                            <w:pStyle w:val="Referentiegegevens"/>
                          </w:pPr>
                          <w:r>
                            <w:t>6271813</w:t>
                          </w:r>
                        </w:p>
                      </w:txbxContent>
                    </wps:txbx>
                    <wps:bodyPr vert="horz" wrap="square" lIns="0" tIns="0" rIns="0" bIns="0" anchor="t" anchorCtr="0"/>
                  </wps:wsp>
                </a:graphicData>
              </a:graphic>
            </wp:anchor>
          </w:drawing>
        </mc:Choice>
        <mc:Fallback>
          <w:pict>
            <v:shape w14:anchorId="5FF9DEB1"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44063F7" w14:textId="77777777" w:rsidR="00895F29" w:rsidRDefault="000A62D2">
                    <w:pPr>
                      <w:pStyle w:val="Referentiegegevensbold"/>
                    </w:pPr>
                    <w:r>
                      <w:t>Directoraat-Generaal Straffen en Beschermen</w:t>
                    </w:r>
                  </w:p>
                  <w:p w14:paraId="1547D71F" w14:textId="77777777" w:rsidR="00895F29" w:rsidRDefault="000A62D2">
                    <w:pPr>
                      <w:pStyle w:val="Referentiegegevens"/>
                    </w:pPr>
                    <w:r>
                      <w:t>Directie Sanctie- en Slachtofferbeleid</w:t>
                    </w:r>
                  </w:p>
                  <w:p w14:paraId="00147251" w14:textId="77777777" w:rsidR="00895F29" w:rsidRDefault="000A62D2">
                    <w:pPr>
                      <w:pStyle w:val="Referentiegegevens"/>
                    </w:pPr>
                    <w:r>
                      <w:t>Sancties Extramuraal</w:t>
                    </w:r>
                  </w:p>
                  <w:p w14:paraId="2B724DCA" w14:textId="77777777" w:rsidR="00895F29" w:rsidRDefault="00895F29">
                    <w:pPr>
                      <w:pStyle w:val="WitregelW1"/>
                    </w:pPr>
                  </w:p>
                  <w:p w14:paraId="5B1F1959" w14:textId="77777777" w:rsidR="00895F29" w:rsidRDefault="000A62D2">
                    <w:pPr>
                      <w:pStyle w:val="Referentiegegevens"/>
                    </w:pPr>
                    <w:r>
                      <w:t>Turfmarkt 147</w:t>
                    </w:r>
                  </w:p>
                  <w:p w14:paraId="531C4013" w14:textId="77777777" w:rsidR="00895F29" w:rsidRDefault="000A62D2">
                    <w:pPr>
                      <w:pStyle w:val="Referentiegegevens"/>
                    </w:pPr>
                    <w:r>
                      <w:t>2511 DP   Den Haag</w:t>
                    </w:r>
                  </w:p>
                  <w:p w14:paraId="7DD30372" w14:textId="77777777" w:rsidR="00895F29" w:rsidRPr="00E4633A" w:rsidRDefault="000A62D2">
                    <w:pPr>
                      <w:pStyle w:val="Referentiegegevens"/>
                      <w:rPr>
                        <w:lang w:val="de-DE"/>
                      </w:rPr>
                    </w:pPr>
                    <w:r w:rsidRPr="00E4633A">
                      <w:rPr>
                        <w:lang w:val="de-DE"/>
                      </w:rPr>
                      <w:t>Postbus 20301</w:t>
                    </w:r>
                  </w:p>
                  <w:p w14:paraId="233837DC" w14:textId="77777777" w:rsidR="00895F29" w:rsidRPr="00E4633A" w:rsidRDefault="000A62D2">
                    <w:pPr>
                      <w:pStyle w:val="Referentiegegevens"/>
                      <w:rPr>
                        <w:lang w:val="de-DE"/>
                      </w:rPr>
                    </w:pPr>
                    <w:r w:rsidRPr="00E4633A">
                      <w:rPr>
                        <w:lang w:val="de-DE"/>
                      </w:rPr>
                      <w:t>2500 EH   Den Haag</w:t>
                    </w:r>
                  </w:p>
                  <w:p w14:paraId="3EC3A7BF" w14:textId="77777777" w:rsidR="00895F29" w:rsidRPr="00E4633A" w:rsidRDefault="000A62D2">
                    <w:pPr>
                      <w:pStyle w:val="Referentiegegevens"/>
                      <w:rPr>
                        <w:lang w:val="de-DE"/>
                      </w:rPr>
                    </w:pPr>
                    <w:r w:rsidRPr="00E4633A">
                      <w:rPr>
                        <w:lang w:val="de-DE"/>
                      </w:rPr>
                      <w:t>www.rijksoverheid.nl/jenv</w:t>
                    </w:r>
                  </w:p>
                  <w:p w14:paraId="7458F2FD" w14:textId="6F7E0FAD" w:rsidR="00895F29" w:rsidRPr="00670C32" w:rsidRDefault="00895F29">
                    <w:pPr>
                      <w:pStyle w:val="Referentiegegevensbold"/>
                      <w:rPr>
                        <w:lang w:val="de-DE"/>
                      </w:rPr>
                    </w:pPr>
                  </w:p>
                  <w:p w14:paraId="3481BD36" w14:textId="77777777" w:rsidR="00895F29" w:rsidRPr="00E4633A" w:rsidRDefault="00895F29">
                    <w:pPr>
                      <w:pStyle w:val="WitregelW2"/>
                      <w:rPr>
                        <w:lang w:val="de-DE"/>
                      </w:rPr>
                    </w:pPr>
                  </w:p>
                  <w:p w14:paraId="70448819" w14:textId="77777777" w:rsidR="00895F29" w:rsidRPr="00E4633A" w:rsidRDefault="000A62D2">
                    <w:pPr>
                      <w:pStyle w:val="Referentiegegevensbold"/>
                      <w:rPr>
                        <w:lang w:val="de-DE"/>
                      </w:rPr>
                    </w:pPr>
                    <w:r w:rsidRPr="00E4633A">
                      <w:rPr>
                        <w:lang w:val="de-DE"/>
                      </w:rPr>
                      <w:t>Onze referentie</w:t>
                    </w:r>
                  </w:p>
                  <w:p w14:paraId="10260BDD" w14:textId="77777777" w:rsidR="00895F29" w:rsidRDefault="000A62D2">
                    <w:pPr>
                      <w:pStyle w:val="Referentiegegevens"/>
                    </w:pPr>
                    <w:r>
                      <w:t>6271813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975A511" wp14:editId="414A4A5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98C614" w14:textId="704995D0" w:rsidR="00895F29" w:rsidRDefault="000A62D2">
                          <w:pPr>
                            <w:pStyle w:val="Referentiegegevens"/>
                          </w:pPr>
                          <w:r>
                            <w:t xml:space="preserve">Pagina </w:t>
                          </w:r>
                          <w:r>
                            <w:fldChar w:fldCharType="begin"/>
                          </w:r>
                          <w:r>
                            <w:instrText>PAGE</w:instrText>
                          </w:r>
                          <w:r>
                            <w:fldChar w:fldCharType="separate"/>
                          </w:r>
                          <w:r w:rsidR="00A62265">
                            <w:rPr>
                              <w:noProof/>
                            </w:rPr>
                            <w:t>1</w:t>
                          </w:r>
                          <w:r>
                            <w:fldChar w:fldCharType="end"/>
                          </w:r>
                          <w:r>
                            <w:t xml:space="preserve"> van </w:t>
                          </w:r>
                          <w:r>
                            <w:fldChar w:fldCharType="begin"/>
                          </w:r>
                          <w:r>
                            <w:instrText>NUMPAGES</w:instrText>
                          </w:r>
                          <w:r>
                            <w:fldChar w:fldCharType="separate"/>
                          </w:r>
                          <w:r w:rsidR="00A62265">
                            <w:rPr>
                              <w:noProof/>
                            </w:rPr>
                            <w:t>1</w:t>
                          </w:r>
                          <w:r>
                            <w:fldChar w:fldCharType="end"/>
                          </w:r>
                        </w:p>
                      </w:txbxContent>
                    </wps:txbx>
                    <wps:bodyPr vert="horz" wrap="square" lIns="0" tIns="0" rIns="0" bIns="0" anchor="t" anchorCtr="0"/>
                  </wps:wsp>
                </a:graphicData>
              </a:graphic>
            </wp:anchor>
          </w:drawing>
        </mc:Choice>
        <mc:Fallback>
          <w:pict>
            <v:shape w14:anchorId="4975A51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4298C614" w14:textId="704995D0" w:rsidR="00895F29" w:rsidRDefault="000A62D2">
                    <w:pPr>
                      <w:pStyle w:val="Referentiegegevens"/>
                    </w:pPr>
                    <w:r>
                      <w:t xml:space="preserve">Pagina </w:t>
                    </w:r>
                    <w:r>
                      <w:fldChar w:fldCharType="begin"/>
                    </w:r>
                    <w:r>
                      <w:instrText>PAGE</w:instrText>
                    </w:r>
                    <w:r>
                      <w:fldChar w:fldCharType="separate"/>
                    </w:r>
                    <w:r w:rsidR="00A62265">
                      <w:rPr>
                        <w:noProof/>
                      </w:rPr>
                      <w:t>1</w:t>
                    </w:r>
                    <w:r>
                      <w:fldChar w:fldCharType="end"/>
                    </w:r>
                    <w:r>
                      <w:t xml:space="preserve"> van </w:t>
                    </w:r>
                    <w:r>
                      <w:fldChar w:fldCharType="begin"/>
                    </w:r>
                    <w:r>
                      <w:instrText>NUMPAGES</w:instrText>
                    </w:r>
                    <w:r>
                      <w:fldChar w:fldCharType="separate"/>
                    </w:r>
                    <w:r w:rsidR="00A62265">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A133BFB" wp14:editId="2EF0EB7E">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412773" w14:textId="77777777" w:rsidR="000A62D2" w:rsidRDefault="000A62D2"/>
                      </w:txbxContent>
                    </wps:txbx>
                    <wps:bodyPr vert="horz" wrap="square" lIns="0" tIns="0" rIns="0" bIns="0" anchor="t" anchorCtr="0"/>
                  </wps:wsp>
                </a:graphicData>
              </a:graphic>
            </wp:anchor>
          </w:drawing>
        </mc:Choice>
        <mc:Fallback>
          <w:pict>
            <v:shape w14:anchorId="5A133BFB"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8412773" w14:textId="77777777" w:rsidR="000A62D2" w:rsidRDefault="000A62D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A52075"/>
    <w:multiLevelType w:val="multilevel"/>
    <w:tmpl w:val="B77D650E"/>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AD7031DA"/>
    <w:multiLevelType w:val="multilevel"/>
    <w:tmpl w:val="6FE6393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F48DAF8"/>
    <w:multiLevelType w:val="multilevel"/>
    <w:tmpl w:val="A89AD3F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4B6CF5E"/>
    <w:multiLevelType w:val="multilevel"/>
    <w:tmpl w:val="3906DBE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6A8341E"/>
    <w:multiLevelType w:val="multilevel"/>
    <w:tmpl w:val="BEBE2CD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F7041F3"/>
    <w:multiLevelType w:val="multilevel"/>
    <w:tmpl w:val="407D397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1616DA1"/>
    <w:multiLevelType w:val="hybridMultilevel"/>
    <w:tmpl w:val="0408069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5C"/>
    <w:rsid w:val="00095575"/>
    <w:rsid w:val="000A62D2"/>
    <w:rsid w:val="000D0FEF"/>
    <w:rsid w:val="0011336C"/>
    <w:rsid w:val="00134DD8"/>
    <w:rsid w:val="001620F7"/>
    <w:rsid w:val="0017319C"/>
    <w:rsid w:val="001830CC"/>
    <w:rsid w:val="00205EA6"/>
    <w:rsid w:val="0024111D"/>
    <w:rsid w:val="00253801"/>
    <w:rsid w:val="00262D10"/>
    <w:rsid w:val="00283500"/>
    <w:rsid w:val="003275CC"/>
    <w:rsid w:val="00373D63"/>
    <w:rsid w:val="00417CC5"/>
    <w:rsid w:val="00496FBF"/>
    <w:rsid w:val="004B2C61"/>
    <w:rsid w:val="006017DE"/>
    <w:rsid w:val="006052C6"/>
    <w:rsid w:val="006636FC"/>
    <w:rsid w:val="00670C32"/>
    <w:rsid w:val="00677882"/>
    <w:rsid w:val="006C00ED"/>
    <w:rsid w:val="006F4972"/>
    <w:rsid w:val="008949C8"/>
    <w:rsid w:val="00895F29"/>
    <w:rsid w:val="0089628F"/>
    <w:rsid w:val="008F3ECA"/>
    <w:rsid w:val="00904A09"/>
    <w:rsid w:val="009931C2"/>
    <w:rsid w:val="009B3C15"/>
    <w:rsid w:val="009B61CB"/>
    <w:rsid w:val="009C52DA"/>
    <w:rsid w:val="009E335C"/>
    <w:rsid w:val="00A5577E"/>
    <w:rsid w:val="00A62265"/>
    <w:rsid w:val="00AE6EEF"/>
    <w:rsid w:val="00B0399D"/>
    <w:rsid w:val="00B3176B"/>
    <w:rsid w:val="00C3368C"/>
    <w:rsid w:val="00DA4FFF"/>
    <w:rsid w:val="00E4633A"/>
    <w:rsid w:val="00E64DCD"/>
    <w:rsid w:val="00F10B81"/>
    <w:rsid w:val="00F75F56"/>
    <w:rsid w:val="00FB615A"/>
    <w:rsid w:val="00FD09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5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9E335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E335C"/>
    <w:rPr>
      <w:rFonts w:ascii="Verdana" w:hAnsi="Verdana"/>
      <w:color w:val="000000"/>
    </w:rPr>
  </w:style>
  <w:style w:type="character" w:styleId="Voetnootmarkering">
    <w:name w:val="footnote reference"/>
    <w:basedOn w:val="Standaardalinea-lettertype"/>
    <w:uiPriority w:val="99"/>
    <w:semiHidden/>
    <w:unhideWhenUsed/>
    <w:rsid w:val="009E335C"/>
    <w:rPr>
      <w:vertAlign w:val="superscript"/>
    </w:rPr>
  </w:style>
  <w:style w:type="paragraph" w:styleId="Koptekst">
    <w:name w:val="header"/>
    <w:basedOn w:val="Standaard"/>
    <w:link w:val="KoptekstChar"/>
    <w:uiPriority w:val="99"/>
    <w:unhideWhenUsed/>
    <w:rsid w:val="009E335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E335C"/>
    <w:rPr>
      <w:rFonts w:ascii="Verdana" w:hAnsi="Verdana"/>
      <w:color w:val="000000"/>
      <w:sz w:val="18"/>
      <w:szCs w:val="18"/>
    </w:rPr>
  </w:style>
  <w:style w:type="paragraph" w:styleId="Lijstalinea">
    <w:name w:val="List Paragraph"/>
    <w:basedOn w:val="Standaard"/>
    <w:uiPriority w:val="34"/>
    <w:semiHidden/>
    <w:rsid w:val="00A55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9011">
      <w:bodyDiv w:val="1"/>
      <w:marLeft w:val="0"/>
      <w:marRight w:val="0"/>
      <w:marTop w:val="0"/>
      <w:marBottom w:val="0"/>
      <w:divBdr>
        <w:top w:val="none" w:sz="0" w:space="0" w:color="auto"/>
        <w:left w:val="none" w:sz="0" w:space="0" w:color="auto"/>
        <w:bottom w:val="none" w:sz="0" w:space="0" w:color="auto"/>
        <w:right w:val="none" w:sz="0" w:space="0" w:color="auto"/>
      </w:divBdr>
    </w:div>
    <w:div w:id="1310014985">
      <w:bodyDiv w:val="1"/>
      <w:marLeft w:val="0"/>
      <w:marRight w:val="0"/>
      <w:marTop w:val="0"/>
      <w:marBottom w:val="0"/>
      <w:divBdr>
        <w:top w:val="none" w:sz="0" w:space="0" w:color="auto"/>
        <w:left w:val="none" w:sz="0" w:space="0" w:color="auto"/>
        <w:bottom w:val="none" w:sz="0" w:space="0" w:color="auto"/>
        <w:right w:val="none" w:sz="0" w:space="0" w:color="auto"/>
      </w:divBdr>
    </w:div>
    <w:div w:id="1599480774">
      <w:bodyDiv w:val="1"/>
      <w:marLeft w:val="0"/>
      <w:marRight w:val="0"/>
      <w:marTop w:val="0"/>
      <w:marBottom w:val="0"/>
      <w:divBdr>
        <w:top w:val="none" w:sz="0" w:space="0" w:color="auto"/>
        <w:left w:val="none" w:sz="0" w:space="0" w:color="auto"/>
        <w:bottom w:val="none" w:sz="0" w:space="0" w:color="auto"/>
        <w:right w:val="none" w:sz="0" w:space="0" w:color="auto"/>
      </w:divBdr>
    </w:div>
    <w:div w:id="1980913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305</ap:Words>
  <ap:Characters>1683</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Brief - Schriftelijke appreciatie motie 14 (Sneller) tweeminutendebat Gevangeniswezen Justitie en Veiligheid</vt:lpstr>
    </vt:vector>
  </ap:TitlesOfParts>
  <ap:LinksUpToDate>false</ap:LinksUpToDate>
  <ap:CharactersWithSpaces>1985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2025-03-24T15:17:00.0000000Z</dcterms:created>
  <dcterms:modified xsi:type="dcterms:W3CDTF">2025-03-24T15:17:00.0000000Z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Schriftelijke appreciatie motie 14 (Sneller) tweeminutendebat Gevangeniswezen Justitie en Veiligheid</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21 maart 2025</vt:lpwstr>
  </property>
  <property fmtid="{D5CDD505-2E9C-101B-9397-08002B2CF9AE}" pid="13" name="Opgesteld door, Naam">
    <vt:lpwstr>Daniëlle Lutje Wagelaar</vt:lpwstr>
  </property>
  <property fmtid="{D5CDD505-2E9C-101B-9397-08002B2CF9AE}" pid="14" name="Opgesteld door, Telefoonnummer">
    <vt:lpwstr>0625141557</vt:lpwstr>
  </property>
  <property fmtid="{D5CDD505-2E9C-101B-9397-08002B2CF9AE}" pid="15" name="Kenmerk">
    <vt:lpwstr>6271813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