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3800" w:rsidR="00F47EAE" w:rsidP="00F47EAE" w:rsidRDefault="005613EE" w14:paraId="37C2336A" w14:textId="462D9E98">
      <w:pPr>
        <w:ind w:left="1416" w:hanging="1416"/>
        <w:rPr>
          <w:rFonts w:ascii="Calibri" w:hAnsi="Calibri" w:cs="Calibri"/>
          <w:color w:val="1F497D"/>
        </w:rPr>
      </w:pPr>
      <w:r w:rsidRPr="00F33800">
        <w:rPr>
          <w:rFonts w:ascii="Calibri" w:hAnsi="Calibri" w:cs="Calibri"/>
        </w:rPr>
        <w:t>36502</w:t>
      </w:r>
      <w:r w:rsidRPr="00F33800" w:rsidR="00F47EAE">
        <w:rPr>
          <w:rFonts w:ascii="Calibri" w:hAnsi="Calibri" w:cs="Calibri"/>
        </w:rPr>
        <w:tab/>
        <w:t>Initiatiefnota van het lid Inge van Dijk over bescherming van de rechten van belastingbetalers en toeslagontvangers</w:t>
      </w:r>
    </w:p>
    <w:p w:rsidRPr="00F33800" w:rsidR="004B201D" w:rsidP="00D31852" w:rsidRDefault="00F47EAE" w14:paraId="369FF1C9" w14:textId="77777777">
      <w:pPr>
        <w:rPr>
          <w:rFonts w:ascii="Calibri" w:hAnsi="Calibri" w:cs="Calibri"/>
        </w:rPr>
      </w:pPr>
      <w:r w:rsidRPr="00F33800">
        <w:rPr>
          <w:rFonts w:ascii="Calibri" w:hAnsi="Calibri" w:cs="Calibri"/>
          <w:lang w:eastAsia="nl-NL"/>
        </w:rPr>
        <w:t xml:space="preserve">Nr. </w:t>
      </w:r>
      <w:r w:rsidRPr="00F33800">
        <w:rPr>
          <w:rFonts w:ascii="Calibri" w:hAnsi="Calibri" w:cs="Calibri"/>
        </w:rPr>
        <w:t>8</w:t>
      </w:r>
      <w:r w:rsidRPr="00F33800">
        <w:rPr>
          <w:rFonts w:ascii="Calibri" w:hAnsi="Calibri" w:cs="Calibri"/>
        </w:rPr>
        <w:tab/>
      </w:r>
      <w:r w:rsidRPr="00F33800">
        <w:rPr>
          <w:rFonts w:ascii="Calibri" w:hAnsi="Calibri" w:cs="Calibri"/>
        </w:rPr>
        <w:tab/>
        <w:t xml:space="preserve">Brief van de </w:t>
      </w:r>
      <w:r w:rsidRPr="00F33800" w:rsidR="004B201D">
        <w:rPr>
          <w:rFonts w:ascii="Calibri" w:hAnsi="Calibri" w:cs="Calibri"/>
        </w:rPr>
        <w:t>staatssecretaris van Financiën</w:t>
      </w:r>
    </w:p>
    <w:p w:rsidRPr="00F33800" w:rsidR="004B201D" w:rsidP="00F47EAE" w:rsidRDefault="004B201D" w14:paraId="50DEA9B6" w14:textId="77777777">
      <w:pPr>
        <w:pStyle w:val="StandaardSlotzin"/>
        <w:rPr>
          <w:rFonts w:ascii="Calibri" w:hAnsi="Calibri" w:cs="Calibri"/>
          <w:sz w:val="22"/>
          <w:szCs w:val="22"/>
        </w:rPr>
      </w:pPr>
      <w:r w:rsidRPr="00F33800">
        <w:rPr>
          <w:rFonts w:ascii="Calibri" w:hAnsi="Calibri" w:cs="Calibri"/>
          <w:sz w:val="22"/>
          <w:szCs w:val="22"/>
        </w:rPr>
        <w:t>Aan de Voorzitter van de Tweede Kamer der Staten-Generaal</w:t>
      </w:r>
    </w:p>
    <w:p w:rsidRPr="00F33800" w:rsidR="00F47EAE" w:rsidP="00F47EAE" w:rsidRDefault="004B201D" w14:paraId="2BA26809" w14:textId="35732046">
      <w:pPr>
        <w:pStyle w:val="StandaardSlotzin"/>
        <w:rPr>
          <w:rFonts w:ascii="Calibri" w:hAnsi="Calibri" w:cs="Calibri"/>
          <w:sz w:val="22"/>
          <w:szCs w:val="22"/>
        </w:rPr>
      </w:pPr>
      <w:r w:rsidRPr="00F33800">
        <w:rPr>
          <w:rFonts w:ascii="Calibri" w:hAnsi="Calibri" w:cs="Calibri"/>
          <w:sz w:val="22"/>
          <w:szCs w:val="22"/>
        </w:rPr>
        <w:t>Den Haag, 25 maart 2025</w:t>
      </w:r>
      <w:r w:rsidRPr="00F33800" w:rsidR="00F47EAE">
        <w:rPr>
          <w:rFonts w:ascii="Calibri" w:hAnsi="Calibri" w:cs="Calibri"/>
          <w:sz w:val="22"/>
          <w:szCs w:val="22"/>
        </w:rPr>
        <w:tab/>
      </w:r>
    </w:p>
    <w:p w:rsidRPr="00F33800" w:rsidR="00F47EAE" w:rsidP="00F47EAE" w:rsidRDefault="00F47EAE" w14:paraId="571CBCB1" w14:textId="107DEE39">
      <w:pPr>
        <w:rPr>
          <w:rFonts w:ascii="Calibri" w:hAnsi="Calibri" w:cs="Calibri"/>
          <w:lang w:eastAsia="nl-NL"/>
        </w:rPr>
      </w:pPr>
    </w:p>
    <w:p w:rsidRPr="00F33800" w:rsidR="005613EE" w:rsidP="005613EE" w:rsidRDefault="005613EE" w14:paraId="072C2686" w14:textId="30C5ADF4">
      <w:pPr>
        <w:pStyle w:val="StandaardSlotzin"/>
        <w:rPr>
          <w:rFonts w:ascii="Calibri" w:hAnsi="Calibri" w:cs="Calibri"/>
          <w:sz w:val="22"/>
          <w:szCs w:val="22"/>
        </w:rPr>
      </w:pPr>
      <w:r w:rsidRPr="00F33800">
        <w:rPr>
          <w:rFonts w:ascii="Calibri" w:hAnsi="Calibri" w:cs="Calibri"/>
          <w:sz w:val="22"/>
          <w:szCs w:val="22"/>
        </w:rPr>
        <w:t xml:space="preserve">Op 17 maart 2025 vond het notaoverleg over de initiatiefnota van Kamerlid Inge van Dijk (CDA) plaats met de vaste commissie voor Financiën. Tijdens het notaoverleg zijn drie moties ingediend, waarvan twee zien op het beleidsterrein van een andere bewindspersoon. Om die reden heb ik tijdens het notaoverleg deze moties de appreciatie ‘ontijdig’ gegeven. Daarbij heb ik toegezegd met mijn collega’s in overleg te treden, en uw Kamer over de uitkomst daarvan te informeren voorafgaand aan de stemming over de moties. </w:t>
      </w:r>
    </w:p>
    <w:p w:rsidRPr="00F33800" w:rsidR="005613EE" w:rsidP="005613EE" w:rsidRDefault="005613EE" w14:paraId="43CEA18B" w14:textId="77777777">
      <w:pPr>
        <w:pStyle w:val="StandaardSlotzin"/>
        <w:rPr>
          <w:rFonts w:ascii="Calibri" w:hAnsi="Calibri" w:cs="Calibri"/>
          <w:sz w:val="22"/>
          <w:szCs w:val="22"/>
        </w:rPr>
      </w:pPr>
      <w:r w:rsidRPr="00F33800">
        <w:rPr>
          <w:rFonts w:ascii="Calibri" w:hAnsi="Calibri" w:cs="Calibri"/>
          <w:sz w:val="22"/>
          <w:szCs w:val="22"/>
        </w:rPr>
        <w:t>Middels deze brief informeer ik uw Kamer, mede namens de minister van Sociale Zaken en Werkgelegenheid en de staatssecretaris Rechtsbescherming, over de wijziging van de appreciatie van deze moties.</w:t>
      </w:r>
    </w:p>
    <w:p w:rsidRPr="00F33800" w:rsidR="005613EE" w:rsidP="005613EE" w:rsidRDefault="005613EE" w14:paraId="69183A8B" w14:textId="77777777">
      <w:pPr>
        <w:rPr>
          <w:rFonts w:ascii="Calibri" w:hAnsi="Calibri" w:cs="Calibri"/>
        </w:rPr>
      </w:pPr>
    </w:p>
    <w:p w:rsidRPr="00F33800" w:rsidR="005613EE" w:rsidP="005613EE" w:rsidRDefault="005613EE" w14:paraId="26CD0934" w14:textId="4ABBBBAA">
      <w:pPr>
        <w:pStyle w:val="StandaardSlotzin"/>
        <w:rPr>
          <w:rFonts w:ascii="Calibri" w:hAnsi="Calibri" w:cs="Calibri"/>
          <w:sz w:val="22"/>
          <w:szCs w:val="22"/>
          <w:u w:val="single"/>
        </w:rPr>
      </w:pPr>
      <w:r w:rsidRPr="00F33800">
        <w:rPr>
          <w:rFonts w:ascii="Calibri" w:hAnsi="Calibri" w:cs="Calibri"/>
          <w:sz w:val="22"/>
          <w:szCs w:val="22"/>
          <w:u w:val="single"/>
        </w:rPr>
        <w:t>Motie Krul (CDA) (Kamerstuk 36 502, nr. 5)</w:t>
      </w:r>
    </w:p>
    <w:p w:rsidRPr="00F33800" w:rsidR="005613EE" w:rsidP="005613EE" w:rsidRDefault="005613EE" w14:paraId="22E6DD72" w14:textId="77777777">
      <w:pPr>
        <w:pStyle w:val="StandaardSlotzin"/>
        <w:rPr>
          <w:rFonts w:ascii="Calibri" w:hAnsi="Calibri" w:cs="Calibri"/>
          <w:sz w:val="22"/>
          <w:szCs w:val="22"/>
        </w:rPr>
      </w:pPr>
      <w:r w:rsidRPr="00F33800">
        <w:rPr>
          <w:rFonts w:ascii="Calibri" w:hAnsi="Calibri" w:cs="Calibri"/>
          <w:sz w:val="22"/>
          <w:szCs w:val="22"/>
        </w:rPr>
        <w:t xml:space="preserve">De motie van het lid Krul roept het kabinet op om te onderzoeken of en hoe rechtsbijstand kan worden uitgebreid naar fiscaal adviseurs die bij een beroepsvereniging zijn aangesloten. In deze vorm ontraad ik – namens de staatssecretaris Rechtsbescherming – deze motie. Daarbij kan ik wel aangeven dat de staatssecretaris Rechtsbescherming bereid is onderzoek te doen naar eventuele leemtes in de rechtsbescherming in fiscale zaken, om daarna eventueel te bezien of het uitbreiden van de toevoeging een oplossingsrichting is. </w:t>
      </w:r>
    </w:p>
    <w:p w:rsidRPr="00F33800" w:rsidR="005613EE" w:rsidP="005613EE" w:rsidRDefault="005613EE" w14:paraId="1C1A49A2" w14:textId="6586F8CA">
      <w:pPr>
        <w:pStyle w:val="StandaardSlotzin"/>
        <w:rPr>
          <w:rFonts w:ascii="Calibri" w:hAnsi="Calibri" w:cs="Calibri"/>
          <w:sz w:val="22"/>
          <w:szCs w:val="22"/>
          <w:u w:val="single"/>
        </w:rPr>
      </w:pPr>
      <w:r w:rsidRPr="00F33800">
        <w:rPr>
          <w:rFonts w:ascii="Calibri" w:hAnsi="Calibri" w:cs="Calibri"/>
          <w:sz w:val="22"/>
          <w:szCs w:val="22"/>
          <w:u w:val="single"/>
        </w:rPr>
        <w:t>Motie van Vroonhoven (NSC) (Kamerstuk 36 502, nr. 7)</w:t>
      </w:r>
    </w:p>
    <w:p w:rsidRPr="00F33800" w:rsidR="005613EE" w:rsidP="005613EE" w:rsidRDefault="005613EE" w14:paraId="37878300" w14:textId="77777777">
      <w:pPr>
        <w:pStyle w:val="StandaardSlotzin"/>
        <w:rPr>
          <w:rFonts w:ascii="Calibri" w:hAnsi="Calibri" w:cs="Calibri"/>
          <w:sz w:val="22"/>
          <w:szCs w:val="22"/>
        </w:rPr>
      </w:pPr>
      <w:r w:rsidRPr="00F33800">
        <w:rPr>
          <w:rFonts w:ascii="Calibri" w:hAnsi="Calibri" w:cs="Calibri"/>
          <w:sz w:val="22"/>
          <w:szCs w:val="22"/>
        </w:rPr>
        <w:t xml:space="preserve">De motie van het lid Van Vroonhoven roept het kabinet op om te onderzoeken hoe een handvest dat wordt gemaakt voor de Belastingdienst en Dienst Toeslagen, ook van toepassing kan worden op andere uitvoeringsorganisaties, zoals het UWV. Mede namens de minister van Sociale Zaken en Werkgelegenheid kan ik de motie ‘oordeel Kamer’ geven als ik de motie zo mag lezen dat er eerst gekeken wordt wat de ervaringen met een Handvest voor belastingplichtigen en toeslaggerechtigden zijn, en dat daarna wordt bezien in hoeverre deze kan gelden voor andere uitvoeringsinstanties. Dit kan bijvoorbeeld aan de hand van een evaluatie van de werking van het handvest bij de Belastingdienst en Dienst Toeslagen. </w:t>
      </w:r>
    </w:p>
    <w:p w:rsidRPr="00F33800" w:rsidR="005613EE" w:rsidP="005613EE" w:rsidRDefault="00F33800" w14:paraId="64B964D9" w14:textId="13CA9875">
      <w:pPr>
        <w:pStyle w:val="StandaardSlotzin"/>
        <w:rPr>
          <w:rFonts w:ascii="Calibri" w:hAnsi="Calibri" w:cs="Calibri"/>
          <w:sz w:val="22"/>
          <w:szCs w:val="22"/>
        </w:rPr>
      </w:pPr>
      <w:r w:rsidRPr="00F33800">
        <w:rPr>
          <w:rFonts w:ascii="Calibri" w:hAnsi="Calibri" w:cs="Calibri"/>
          <w:sz w:val="22"/>
          <w:szCs w:val="22"/>
        </w:rPr>
        <w:t>D</w:t>
      </w:r>
      <w:r w:rsidRPr="00F33800">
        <w:rPr>
          <w:rFonts w:ascii="Calibri" w:hAnsi="Calibri" w:cs="Calibri"/>
          <w:sz w:val="22"/>
          <w:szCs w:val="22"/>
        </w:rPr>
        <w:t>e staatssecretaris van Financiën</w:t>
      </w:r>
      <w:r w:rsidRPr="00F33800">
        <w:rPr>
          <w:rFonts w:ascii="Calibri" w:hAnsi="Calibri" w:cs="Calibri"/>
          <w:sz w:val="22"/>
          <w:szCs w:val="22"/>
        </w:rPr>
        <w:t>,</w:t>
      </w:r>
    </w:p>
    <w:p w:rsidRPr="00F33800" w:rsidR="005613EE" w:rsidP="005613EE" w:rsidRDefault="00F33800" w14:paraId="4B23B22D" w14:textId="62A837FB">
      <w:pPr>
        <w:rPr>
          <w:rFonts w:ascii="Calibri" w:hAnsi="Calibri" w:cs="Calibri"/>
        </w:rPr>
      </w:pPr>
      <w:r w:rsidRPr="00F33800">
        <w:rPr>
          <w:rFonts w:ascii="Calibri" w:hAnsi="Calibri" w:cs="Calibri"/>
        </w:rPr>
        <w:t>T. van Oostenbruggen</w:t>
      </w:r>
    </w:p>
    <w:p w:rsidRPr="00F33800" w:rsidR="005613EE" w:rsidP="005613EE" w:rsidRDefault="005613EE" w14:paraId="38AEFFF5" w14:textId="77777777">
      <w:pPr>
        <w:pStyle w:val="Verdana7"/>
        <w:rPr>
          <w:rFonts w:ascii="Calibri" w:hAnsi="Calibri" w:cs="Calibri"/>
          <w:sz w:val="22"/>
          <w:szCs w:val="22"/>
        </w:rPr>
      </w:pPr>
    </w:p>
    <w:p w:rsidRPr="00F33800" w:rsidR="00E6311E" w:rsidRDefault="00E6311E" w14:paraId="2C9E3F3C" w14:textId="77777777">
      <w:pPr>
        <w:rPr>
          <w:rFonts w:ascii="Calibri" w:hAnsi="Calibri" w:cs="Calibri"/>
        </w:rPr>
      </w:pPr>
    </w:p>
    <w:sectPr w:rsidRPr="00F33800" w:rsidR="00E6311E" w:rsidSect="005613EE">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D9EB" w14:textId="77777777" w:rsidR="005613EE" w:rsidRDefault="005613EE" w:rsidP="005613EE">
      <w:pPr>
        <w:spacing w:after="0" w:line="240" w:lineRule="auto"/>
      </w:pPr>
      <w:r>
        <w:separator/>
      </w:r>
    </w:p>
  </w:endnote>
  <w:endnote w:type="continuationSeparator" w:id="0">
    <w:p w14:paraId="373B7F91" w14:textId="77777777" w:rsidR="005613EE" w:rsidRDefault="005613EE" w:rsidP="00561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FD16" w14:textId="77777777" w:rsidR="005613EE" w:rsidRPr="005613EE" w:rsidRDefault="005613EE" w:rsidP="005613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7098" w14:textId="77777777" w:rsidR="005613EE" w:rsidRPr="005613EE" w:rsidRDefault="005613EE" w:rsidP="005613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136C" w14:textId="77777777" w:rsidR="005613EE" w:rsidRPr="005613EE" w:rsidRDefault="005613EE" w:rsidP="005613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A317" w14:textId="77777777" w:rsidR="005613EE" w:rsidRDefault="005613EE" w:rsidP="005613EE">
      <w:pPr>
        <w:spacing w:after="0" w:line="240" w:lineRule="auto"/>
      </w:pPr>
      <w:r>
        <w:separator/>
      </w:r>
    </w:p>
  </w:footnote>
  <w:footnote w:type="continuationSeparator" w:id="0">
    <w:p w14:paraId="0643BC4F" w14:textId="77777777" w:rsidR="005613EE" w:rsidRDefault="005613EE" w:rsidP="00561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DDAE" w14:textId="77777777" w:rsidR="005613EE" w:rsidRPr="005613EE" w:rsidRDefault="005613EE" w:rsidP="005613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0E7C" w14:textId="77777777" w:rsidR="00B137B8" w:rsidRPr="005613EE" w:rsidRDefault="00B137B8" w:rsidP="005613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E19D" w14:textId="77777777" w:rsidR="00B137B8" w:rsidRPr="005613EE" w:rsidRDefault="00B137B8" w:rsidP="005613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EE"/>
    <w:rsid w:val="0025703A"/>
    <w:rsid w:val="004B201D"/>
    <w:rsid w:val="005613EE"/>
    <w:rsid w:val="00B137B8"/>
    <w:rsid w:val="00B867BF"/>
    <w:rsid w:val="00C57495"/>
    <w:rsid w:val="00E6311E"/>
    <w:rsid w:val="00E71897"/>
    <w:rsid w:val="00F33800"/>
    <w:rsid w:val="00F47E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7F73"/>
  <w15:chartTrackingRefBased/>
  <w15:docId w15:val="{531C2DF4-9903-44E1-9313-0C54934E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1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1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13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13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13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13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13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13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13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13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13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13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13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13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13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13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13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13EE"/>
    <w:rPr>
      <w:rFonts w:eastAsiaTheme="majorEastAsia" w:cstheme="majorBidi"/>
      <w:color w:val="272727" w:themeColor="text1" w:themeTint="D8"/>
    </w:rPr>
  </w:style>
  <w:style w:type="paragraph" w:styleId="Titel">
    <w:name w:val="Title"/>
    <w:basedOn w:val="Standaard"/>
    <w:next w:val="Standaard"/>
    <w:link w:val="TitelChar"/>
    <w:uiPriority w:val="10"/>
    <w:qFormat/>
    <w:rsid w:val="00561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13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13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13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13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13EE"/>
    <w:rPr>
      <w:i/>
      <w:iCs/>
      <w:color w:val="404040" w:themeColor="text1" w:themeTint="BF"/>
    </w:rPr>
  </w:style>
  <w:style w:type="paragraph" w:styleId="Lijstalinea">
    <w:name w:val="List Paragraph"/>
    <w:basedOn w:val="Standaard"/>
    <w:uiPriority w:val="34"/>
    <w:qFormat/>
    <w:rsid w:val="005613EE"/>
    <w:pPr>
      <w:ind w:left="720"/>
      <w:contextualSpacing/>
    </w:pPr>
  </w:style>
  <w:style w:type="character" w:styleId="Intensievebenadrukking">
    <w:name w:val="Intense Emphasis"/>
    <w:basedOn w:val="Standaardalinea-lettertype"/>
    <w:uiPriority w:val="21"/>
    <w:qFormat/>
    <w:rsid w:val="005613EE"/>
    <w:rPr>
      <w:i/>
      <w:iCs/>
      <w:color w:val="0F4761" w:themeColor="accent1" w:themeShade="BF"/>
    </w:rPr>
  </w:style>
  <w:style w:type="paragraph" w:styleId="Duidelijkcitaat">
    <w:name w:val="Intense Quote"/>
    <w:basedOn w:val="Standaard"/>
    <w:next w:val="Standaard"/>
    <w:link w:val="DuidelijkcitaatChar"/>
    <w:uiPriority w:val="30"/>
    <w:qFormat/>
    <w:rsid w:val="00561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13EE"/>
    <w:rPr>
      <w:i/>
      <w:iCs/>
      <w:color w:val="0F4761" w:themeColor="accent1" w:themeShade="BF"/>
    </w:rPr>
  </w:style>
  <w:style w:type="character" w:styleId="Intensieveverwijzing">
    <w:name w:val="Intense Reference"/>
    <w:basedOn w:val="Standaardalinea-lettertype"/>
    <w:uiPriority w:val="32"/>
    <w:qFormat/>
    <w:rsid w:val="005613EE"/>
    <w:rPr>
      <w:b/>
      <w:bCs/>
      <w:smallCaps/>
      <w:color w:val="0F4761" w:themeColor="accent1" w:themeShade="BF"/>
      <w:spacing w:val="5"/>
    </w:rPr>
  </w:style>
  <w:style w:type="paragraph" w:customStyle="1" w:styleId="Rubricering">
    <w:name w:val="Rubricering"/>
    <w:basedOn w:val="Standaard"/>
    <w:next w:val="Standaard"/>
    <w:rsid w:val="005613EE"/>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613E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613E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5613E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613E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613E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5613E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613E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613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13EE"/>
  </w:style>
  <w:style w:type="paragraph" w:styleId="Voettekst">
    <w:name w:val="footer"/>
    <w:basedOn w:val="Standaard"/>
    <w:link w:val="VoettekstChar"/>
    <w:uiPriority w:val="99"/>
    <w:unhideWhenUsed/>
    <w:rsid w:val="005613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361</ap:Words>
  <ap:Characters>1988</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2025-03-27T13:08:00.0000000Z</dcterms:created>
  <dcterms:modified xsi:type="dcterms:W3CDTF">2025-03-27T13:08:00.0000000Z</dcterms:modified>
  <version/>
  <category/>
</coreProperties>
</file>