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2025Z05546</w:t>
        <w:br/>
      </w:r>
      <w:proofErr w:type="spellEnd"/>
    </w:p>
    <w:p>
      <w:pPr>
        <w:pStyle w:val="Normal"/>
        <w:rPr>
          <w:b w:val="1"/>
          <w:bCs w:val="1"/>
        </w:rPr>
      </w:pPr>
      <w:r w:rsidR="250AE766">
        <w:rPr>
          <w:b w:val="0"/>
          <w:bCs w:val="0"/>
        </w:rPr>
        <w:t>(ingezonden 25 maart 2025)</w:t>
        <w:br/>
      </w:r>
    </w:p>
    <w:p>
      <w:r>
        <w:t xml:space="preserve">Vragen van het lid El Abassi (DENK) aan de minister van Justitie en Veiligheid over onaangekondigde huisbezoeken bij demonstranten door de politie.</w:t>
      </w:r>
      <w:r>
        <w:br/>
      </w:r>
    </w:p>
    <w:p>
      <w:r>
        <w:t xml:space="preserve"> </w:t>
      </w:r>
      <w:r>
        <w:br/>
      </w:r>
    </w:p>
    <w:p>
      <w:pPr>
        <w:pStyle w:val="ListParagraph"/>
        <w:numPr>
          <w:ilvl w:val="0"/>
          <w:numId w:val="100473140"/>
        </w:numPr>
        <w:ind w:left="360"/>
      </w:pPr>
      <w:r>
        <w:t>Bent u bekend met het incident waarbij de politie een onaangekondigd huisbezoek aflegde bij een anti-genocide demonstrant[1]?</w:t>
      </w:r>
      <w:r>
        <w:br/>
      </w:r>
    </w:p>
    <w:p>
      <w:pPr>
        <w:pStyle w:val="ListParagraph"/>
        <w:numPr>
          <w:ilvl w:val="0"/>
          <w:numId w:val="100473140"/>
        </w:numPr>
        <w:ind w:left="360"/>
      </w:pPr>
      <w:r>
        <w:t>Bent u ook bekend met het rapport ‘Ongecontroleerde Macht’ van Amnesty International over politieoptreden bij demonstraties, waarin wordt gewezen op onrechtmatige ID-controles, intimidatie en onduidelijke surveillance-methoden[2]?</w:t>
      </w:r>
      <w:r>
        <w:br/>
      </w:r>
    </w:p>
    <w:p>
      <w:pPr>
        <w:pStyle w:val="ListParagraph"/>
        <w:numPr>
          <w:ilvl w:val="0"/>
          <w:numId w:val="100473140"/>
        </w:numPr>
        <w:ind w:left="360"/>
      </w:pPr>
      <w:r>
        <w:t>Hoe beoordeelt u de constatering van Amnesty International dat vreedzame demonstranten regelmatig te maken krijgen met onrechtmatige ID-controles, onaangekondigde huisbezoeken, social media monitoring en andere vormen van surveillance door de politie?</w:t>
      </w:r>
      <w:r>
        <w:br/>
      </w:r>
    </w:p>
    <w:p>
      <w:pPr>
        <w:pStyle w:val="ListParagraph"/>
        <w:numPr>
          <w:ilvl w:val="0"/>
          <w:numId w:val="100473140"/>
        </w:numPr>
        <w:ind w:left="360"/>
      </w:pPr>
      <w:r>
        <w:t>Bent u ermee bekend dat politieagenten onaangekondigd huisbezoeken afleggen bij demonstranten om vragen te stellen over hun motivatie en toekomstige deelname aan demonstraties? Hoe beoordeelt u dit optreden?</w:t>
      </w:r>
      <w:r>
        <w:br/>
      </w:r>
    </w:p>
    <w:p>
      <w:pPr>
        <w:pStyle w:val="ListParagraph"/>
        <w:numPr>
          <w:ilvl w:val="0"/>
          <w:numId w:val="100473140"/>
        </w:numPr>
        <w:ind w:left="360"/>
      </w:pPr>
      <w:r>
        <w:t>Op grond van welke wettelijke bevoegdheden worden demonstranten thuis bezocht en hoe verhoudt zich dit volgens u tot het recht op privacy en demonstratievrijheid?</w:t>
      </w:r>
      <w:r>
        <w:br/>
      </w:r>
    </w:p>
    <w:p>
      <w:pPr>
        <w:pStyle w:val="ListParagraph"/>
        <w:numPr>
          <w:ilvl w:val="0"/>
          <w:numId w:val="100473140"/>
        </w:numPr>
        <w:ind w:left="360"/>
      </w:pPr>
      <w:r>
        <w:t>Hoe beoordeelt u het feit dat vermoedelijk een wijkagent persoonlijke informatie van social media gebruikt (zoals een geplande verhuizing) om gesprekken met demonstranten thuis aan te gaan?</w:t>
      </w:r>
      <w:r>
        <w:br/>
      </w:r>
    </w:p>
    <w:p>
      <w:pPr>
        <w:pStyle w:val="ListParagraph"/>
        <w:numPr>
          <w:ilvl w:val="0"/>
          <w:numId w:val="100473140"/>
        </w:numPr>
        <w:ind w:left="360"/>
      </w:pPr>
      <w:r>
        <w:t>Bent u bereid een onderzoek te starten naar het gebruik van social media door politie om burgers te benaderen, mede gezien het potentieel intimiderende effect op demonstranten en het demonstratierecht?</w:t>
      </w:r>
      <w:r>
        <w:br/>
      </w:r>
    </w:p>
    <w:p>
      <w:pPr>
        <w:pStyle w:val="ListParagraph"/>
        <w:numPr>
          <w:ilvl w:val="0"/>
          <w:numId w:val="100473140"/>
        </w:numPr>
        <w:ind w:left="360"/>
      </w:pPr>
      <w:r>
        <w:t>Hoe beoordeelt u de constatering dat dergelijke huisbezoeken door demonstranten als intimiderend worden ervaren en mogelijk een afschrikwekkend effect hebben op het recht om vrij te demonstreren?</w:t>
      </w:r>
      <w:r>
        <w:br/>
      </w:r>
    </w:p>
    <w:p>
      <w:pPr>
        <w:pStyle w:val="ListParagraph"/>
        <w:numPr>
          <w:ilvl w:val="0"/>
          <w:numId w:val="100473140"/>
        </w:numPr>
        <w:ind w:left="360"/>
      </w:pPr>
      <w:r>
        <w:t>Welke richtlijnen bestaan er momenteel binnen de politie omtrent het monitoren van social media van demonstranten en hoe wordt geborgd dat dit gebeurt binnen de grenzen van privacywetgeving?</w:t>
      </w:r>
      <w:r>
        <w:br/>
      </w:r>
    </w:p>
    <w:p>
      <w:pPr>
        <w:pStyle w:val="ListParagraph"/>
        <w:numPr>
          <w:ilvl w:val="0"/>
          <w:numId w:val="100473140"/>
        </w:numPr>
        <w:ind w:left="360"/>
      </w:pPr>
      <w:r>
        <w:t>Bent u bereid om te onderzoeken of het optreden van wijkagenten bij demonstranten thuis en het gebruik van persoonsgegevens via social media overeenkomt met geldende wet- en regelgeving?</w:t>
      </w:r>
      <w:r>
        <w:br/>
      </w:r>
    </w:p>
    <w:p>
      <w:pPr>
        <w:pStyle w:val="ListParagraph"/>
        <w:numPr>
          <w:ilvl w:val="0"/>
          <w:numId w:val="100473140"/>
        </w:numPr>
        <w:ind w:left="360"/>
      </w:pPr>
      <w:r>
        <w:t>Welke maatregelen gaat u nemen om ervoor te zorgen dat het optreden van politie bij demonstraties beter aansluit bij het faciliteren van demonstraties in plaats van intimidatie en controle?</w:t>
      </w:r>
      <w:r>
        <w:br/>
      </w:r>
    </w:p>
    <w:p>
      <w:pPr>
        <w:pStyle w:val="ListParagraph"/>
        <w:numPr>
          <w:ilvl w:val="0"/>
          <w:numId w:val="100473140"/>
        </w:numPr>
        <w:ind w:left="360"/>
      </w:pPr>
      <w:r>
        <w:t>Heeft u sinds het verschijnen van het Amnesty-rapport (meer dan een jaar geleden) concrete stappen gezet om de politiepraktijken rondom demonstraties aan te passen? Zo ja, welke stappen waren dit en wat was het resultaat? Zo nee, waarom niet?</w:t>
      </w:r>
      <w:r>
        <w:br/>
      </w:r>
    </w:p>
    <w:p>
      <w:pPr>
        <w:pStyle w:val="ListParagraph"/>
        <w:numPr>
          <w:ilvl w:val="0"/>
          <w:numId w:val="100473140"/>
        </w:numPr>
        <w:ind w:left="360"/>
      </w:pPr>
      <w:r>
        <w:t>Bent u bereid duidelijke nieuwe richtlijnen op te stellen waarin exact staat omschreven onder welke omstandigheden ID-controles, huisbezoeken en social media-monitoring bij demonstranten toegestaan zijn, en hoe toezicht daarop geregeld wordt? Zo ja, binnen welke termijn? Zo nee, waarom niet?</w:t>
      </w:r>
      <w:r>
        <w:br/>
      </w:r>
    </w:p>
    <w:p>
      <w:r>
        <w:t xml:space="preserve"> </w:t>
      </w:r>
      <w:r>
        <w:br/>
      </w:r>
    </w:p>
    <w:p>
      <w:r>
        <w:t xml:space="preserve">[1] RTL Nieuws, 24 maart 2025, Politie bezoekt vrouw die bij demonstraties is geweest: 'Dit is erg intimiderend'(https://www.rtl.nl/nieuws/binnenland/artikel/5500873/politie-bezoekt-vrouw-die-bij-demonstraties-geweest-dit-erg).</w:t>
      </w:r>
      <w:r>
        <w:br/>
      </w:r>
    </w:p>
    <w:p>
      <w:r>
        <w:t xml:space="preserve">[2] Amnesty International, 2023, Ongecontroleerde macht: ID-controles en gegevensverzameling van vreedzame demonstranten in Nederland (https://www.amnesty.nl/content/uploads/2023/05/2023_AINL-rapport-Ongecontroleerde-macht.pdf?x44177).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