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4CA" w:rsidRDefault="002064CA" w14:paraId="6F0806F3" w14:textId="77777777"/>
    <w:p w:rsidR="00DA3744" w:rsidP="00DA3744" w:rsidRDefault="00DA3744" w14:paraId="21FF8753" w14:textId="77777777">
      <w:r>
        <w:t>Geachte voorzitter,</w:t>
      </w:r>
    </w:p>
    <w:p w:rsidR="00DA3744" w:rsidP="00DA3744" w:rsidRDefault="00DA3744" w14:paraId="62F7361E" w14:textId="77777777"/>
    <w:p w:rsidR="002064CA" w:rsidP="00DA3744" w:rsidRDefault="00DA3744" w14:paraId="40E41B3A" w14:textId="77777777">
      <w:r>
        <w:t>M</w:t>
      </w:r>
      <w:r w:rsidR="009157E9">
        <w:t xml:space="preserve">iddels deze brief </w:t>
      </w:r>
      <w:r>
        <w:t xml:space="preserve">verleen ik graag toestemming voor deelname van ambtenaren aan een technische briefing over het wetsvoorstel versterking regie volkshuisvesting op </w:t>
      </w:r>
      <w:r w:rsidR="009157E9">
        <w:t xml:space="preserve">donderdag 27 maart </w:t>
      </w:r>
      <w:r>
        <w:t>van</w:t>
      </w:r>
      <w:r w:rsidR="009157E9">
        <w:t xml:space="preserve"> 13:00 – 14:00 uur</w:t>
      </w:r>
      <w:r>
        <w:t xml:space="preserve">. </w:t>
      </w:r>
    </w:p>
    <w:p w:rsidR="007D7D2B" w:rsidP="00DA3744" w:rsidRDefault="007D7D2B" w14:paraId="09F5635B" w14:textId="77777777"/>
    <w:p w:rsidR="007D7D2B" w:rsidP="00DA3744" w:rsidRDefault="007D7D2B" w14:paraId="25F14106" w14:textId="77777777">
      <w:r>
        <w:t>De minister van Volkshuisvesting en Ruimtelijke ordening</w:t>
      </w:r>
      <w:r w:rsidR="006D5770">
        <w:t xml:space="preserve">, </w:t>
      </w:r>
    </w:p>
    <w:p w:rsidR="007D7D2B" w:rsidP="00DA3744" w:rsidRDefault="007D7D2B" w14:paraId="3358480A" w14:textId="77777777"/>
    <w:p w:rsidR="00A20699" w:rsidP="00DA3744" w:rsidRDefault="00A20699" w14:paraId="5CD07EB3" w14:textId="77777777"/>
    <w:p w:rsidR="007D7D2B" w:rsidP="00DA3744" w:rsidRDefault="007D7D2B" w14:paraId="4599756A" w14:textId="77777777"/>
    <w:p w:rsidR="007D7D2B" w:rsidP="00DA3744" w:rsidRDefault="007D7D2B" w14:paraId="2B3A3BED" w14:textId="77777777"/>
    <w:p w:rsidR="007D7D2B" w:rsidP="00DA3744" w:rsidRDefault="007D7D2B" w14:paraId="7419B375" w14:textId="77777777"/>
    <w:p w:rsidR="007D7D2B" w:rsidP="00DA3744" w:rsidRDefault="007D7D2B" w14:paraId="190690D5" w14:textId="77777777">
      <w:r>
        <w:t>Mona Keijzer</w:t>
      </w:r>
    </w:p>
    <w:p w:rsidR="007D7D2B" w:rsidP="00DA3744" w:rsidRDefault="007D7D2B" w14:paraId="2BEF02A3" w14:textId="77777777"/>
    <w:p w:rsidR="007D7D2B" w:rsidP="00DA3744" w:rsidRDefault="007D7D2B" w14:paraId="0B44F718" w14:textId="77777777"/>
    <w:sectPr w:rsidR="007D7D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C2C8B" w14:textId="77777777" w:rsidR="00CE0DD4" w:rsidRDefault="00CE0DD4">
      <w:pPr>
        <w:spacing w:line="240" w:lineRule="auto"/>
      </w:pPr>
      <w:r>
        <w:separator/>
      </w:r>
    </w:p>
  </w:endnote>
  <w:endnote w:type="continuationSeparator" w:id="0">
    <w:p w14:paraId="10AD9D63" w14:textId="77777777" w:rsidR="00CE0DD4" w:rsidRDefault="00CE0D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F4FD4" w14:textId="77777777" w:rsidR="006D5770" w:rsidRDefault="006D577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304E" w14:textId="77777777" w:rsidR="006D5770" w:rsidRDefault="006D577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BBFF5" w14:textId="77777777" w:rsidR="006D5770" w:rsidRDefault="006D57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C994" w14:textId="77777777" w:rsidR="00CE0DD4" w:rsidRDefault="00CE0DD4">
      <w:pPr>
        <w:spacing w:line="240" w:lineRule="auto"/>
      </w:pPr>
      <w:r>
        <w:separator/>
      </w:r>
    </w:p>
  </w:footnote>
  <w:footnote w:type="continuationSeparator" w:id="0">
    <w:p w14:paraId="2B602BDD" w14:textId="77777777" w:rsidR="00CE0DD4" w:rsidRDefault="00CE0D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8BC82" w14:textId="77777777" w:rsidR="006D5770" w:rsidRDefault="006D577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59674" w14:textId="77777777" w:rsidR="002064CA" w:rsidRDefault="006D5770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799694B" wp14:editId="63693EC8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97B48CC" w14:textId="77777777" w:rsidR="00AB604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99694B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097B48CC" w14:textId="77777777" w:rsidR="00AB604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579A6502" wp14:editId="5921DC3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0D3C30" w14:textId="77777777" w:rsidR="002064CA" w:rsidRDefault="006D5770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20CAB51D" w14:textId="77777777" w:rsidR="002064CA" w:rsidRDefault="006D5770">
                          <w:pPr>
                            <w:pStyle w:val="Referentiegegevens"/>
                          </w:pPr>
                          <w:r>
                            <w:t>DGVB-WN-Corporaties</w:t>
                          </w:r>
                        </w:p>
                        <w:p w14:paraId="1B92CB71" w14:textId="77777777" w:rsidR="002064CA" w:rsidRDefault="002064CA">
                          <w:pPr>
                            <w:pStyle w:val="WitregelW2"/>
                          </w:pPr>
                        </w:p>
                        <w:p w14:paraId="6993607A" w14:textId="77777777" w:rsidR="002064CA" w:rsidRDefault="006D5770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5E90B86" w14:textId="77777777" w:rsidR="00AB6048" w:rsidRDefault="00000000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8B4A46">
                              <w:t>24 maart 2025</w:t>
                            </w:r>
                          </w:fldSimple>
                        </w:p>
                        <w:p w14:paraId="686C0066" w14:textId="77777777" w:rsidR="002064CA" w:rsidRDefault="002064CA">
                          <w:pPr>
                            <w:pStyle w:val="WitregelW1"/>
                          </w:pPr>
                        </w:p>
                        <w:p w14:paraId="12583867" w14:textId="77777777" w:rsidR="002064CA" w:rsidRDefault="006D577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5D7877BF" w14:textId="77777777" w:rsidR="00AB604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B4A46">
                              <w:t>2025-0000239160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79A6502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120D3C30" w14:textId="77777777" w:rsidR="002064CA" w:rsidRDefault="006D5770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20CAB51D" w14:textId="77777777" w:rsidR="002064CA" w:rsidRDefault="006D5770">
                    <w:pPr>
                      <w:pStyle w:val="Referentiegegevens"/>
                    </w:pPr>
                    <w:r>
                      <w:t>DGVB-WN-Corporaties</w:t>
                    </w:r>
                  </w:p>
                  <w:p w14:paraId="1B92CB71" w14:textId="77777777" w:rsidR="002064CA" w:rsidRDefault="002064CA">
                    <w:pPr>
                      <w:pStyle w:val="WitregelW2"/>
                    </w:pPr>
                  </w:p>
                  <w:p w14:paraId="6993607A" w14:textId="77777777" w:rsidR="002064CA" w:rsidRDefault="006D5770">
                    <w:pPr>
                      <w:pStyle w:val="Referentiegegevensbold"/>
                    </w:pPr>
                    <w:r>
                      <w:t>Datum</w:t>
                    </w:r>
                  </w:p>
                  <w:p w14:paraId="55E90B86" w14:textId="77777777" w:rsidR="00AB6048" w:rsidRDefault="00000000">
                    <w:pPr>
                      <w:pStyle w:val="Referentiegegevens"/>
                    </w:pPr>
                    <w:fldSimple w:instr=" DOCPROPERTY  &quot;Datum&quot;  \* MERGEFORMAT ">
                      <w:r w:rsidR="008B4A46">
                        <w:t>24 maart 2025</w:t>
                      </w:r>
                    </w:fldSimple>
                  </w:p>
                  <w:p w14:paraId="686C0066" w14:textId="77777777" w:rsidR="002064CA" w:rsidRDefault="002064CA">
                    <w:pPr>
                      <w:pStyle w:val="WitregelW1"/>
                    </w:pPr>
                  </w:p>
                  <w:p w14:paraId="12583867" w14:textId="77777777" w:rsidR="002064CA" w:rsidRDefault="006D577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5D7877BF" w14:textId="77777777" w:rsidR="00AB604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8B4A46">
                        <w:t>2025-0000239160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0309DF55" wp14:editId="2CC97FF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75BC44" w14:textId="77777777" w:rsidR="00AB604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09DF5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3E75BC44" w14:textId="77777777" w:rsidR="00AB604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493E2601" wp14:editId="7044E2F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E25108" w14:textId="77777777" w:rsidR="00AB604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3E2601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19E25108" w14:textId="77777777" w:rsidR="00AB604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3A97" w14:textId="77777777" w:rsidR="002064CA" w:rsidRDefault="00A83C01">
    <w:pPr>
      <w:spacing w:after="6377" w:line="14" w:lineRule="exact"/>
    </w:pPr>
    <w:r>
      <w:rPr>
        <w:noProof/>
      </w:rPr>
      <w:drawing>
        <wp:anchor distT="0" distB="0" distL="0" distR="0" simplePos="0" relativeHeight="251665408" behindDoc="0" locked="0" layoutInCell="1" allowOverlap="1" wp14:anchorId="1DC3AEBE" wp14:editId="77136B7D">
          <wp:simplePos x="0" y="0"/>
          <wp:positionH relativeFrom="page">
            <wp:posOffset>3306423</wp:posOffset>
          </wp:positionH>
          <wp:positionV relativeFrom="page">
            <wp:align>top</wp:align>
          </wp:positionV>
          <wp:extent cx="2788919" cy="1583436"/>
          <wp:effectExtent l="0" t="0" r="0" b="0"/>
          <wp:wrapNone/>
          <wp:docPr id="22" name="Afbeelding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88919" cy="1583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F0F8AA7" wp14:editId="5247066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4EE253" w14:textId="77777777" w:rsidR="002064CA" w:rsidRDefault="002064CA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F0F8AA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574EE253" w14:textId="77777777" w:rsidR="002064CA" w:rsidRDefault="002064CA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9CD802D" wp14:editId="2BBB0143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46D5D8" w14:textId="77777777" w:rsidR="006D5770" w:rsidRPr="000B18EA" w:rsidRDefault="006D5770" w:rsidP="006D5770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0B18EA">
                            <w:rPr>
                              <w:sz w:val="13"/>
                              <w:szCs w:val="13"/>
                            </w:rPr>
                            <w:t>&gt; Retouradres Postbus 20011 2500 EA  Den Haag</w:t>
                          </w:r>
                        </w:p>
                        <w:p w14:paraId="648682AD" w14:textId="77777777" w:rsidR="002064CA" w:rsidRDefault="002064CA">
                          <w:pPr>
                            <w:pStyle w:val="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CD802D" id="f053fe88-db2b-430b-bcc5-fbb915a19314" o:spid="_x0000_s1031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KD0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" filled="f" stroked="f">
              <v:textbox inset="0,0,0,0">
                <w:txbxContent>
                  <w:p w14:paraId="1C46D5D8" w14:textId="77777777" w:rsidR="006D5770" w:rsidRPr="000B18EA" w:rsidRDefault="006D5770" w:rsidP="006D5770">
                    <w:pPr>
                      <w:rPr>
                        <w:sz w:val="13"/>
                        <w:szCs w:val="13"/>
                      </w:rPr>
                    </w:pPr>
                    <w:r w:rsidRPr="000B18EA">
                      <w:rPr>
                        <w:sz w:val="13"/>
                        <w:szCs w:val="13"/>
                      </w:rPr>
                      <w:t>&gt; Retouradres Postbus 20011 2500 EA  Den Haag</w:t>
                    </w:r>
                  </w:p>
                  <w:p w14:paraId="648682AD" w14:textId="77777777" w:rsidR="002064CA" w:rsidRDefault="002064CA">
                    <w:pPr>
                      <w:pStyle w:val="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402C22AF" wp14:editId="783B6804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9253EB" w14:textId="77777777" w:rsidR="00AB6048" w:rsidRDefault="00000000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20AA54E9" w14:textId="77777777" w:rsidR="002064CA" w:rsidRDefault="00DA3744">
                          <w:r>
                            <w:t xml:space="preserve">Aan de </w:t>
                          </w:r>
                          <w:r w:rsidR="006D5770">
                            <w:t>V</w:t>
                          </w:r>
                          <w:r>
                            <w:t xml:space="preserve">oorzitter van de Tweede Kamer der Staten-Generaal  </w:t>
                          </w:r>
                        </w:p>
                        <w:p w14:paraId="41882FE8" w14:textId="77777777" w:rsidR="007D7D2B" w:rsidRDefault="007D7D2B" w:rsidP="007D7D2B">
                          <w:r>
                            <w:t xml:space="preserve">Postbus 20018 </w:t>
                          </w:r>
                        </w:p>
                        <w:p w14:paraId="20A2B924" w14:textId="77777777" w:rsidR="002064CA" w:rsidRDefault="007D7D2B" w:rsidP="007D7D2B">
                          <w:r>
                            <w:t xml:space="preserve">2500 EA </w:t>
                          </w:r>
                          <w:r w:rsidR="006D5770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02C22AF" id="d302f2a1-bb28-4417-9701-e3b1450e5fb6" o:spid="_x0000_s1032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HiDLXG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89253EB" w14:textId="77777777" w:rsidR="00AB6048" w:rsidRDefault="00000000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20AA54E9" w14:textId="77777777" w:rsidR="002064CA" w:rsidRDefault="00DA3744">
                    <w:r>
                      <w:t xml:space="preserve">Aan de </w:t>
                    </w:r>
                    <w:r w:rsidR="006D5770">
                      <w:t>V</w:t>
                    </w:r>
                    <w:r>
                      <w:t xml:space="preserve">oorzitter van de Tweede Kamer der Staten-Generaal  </w:t>
                    </w:r>
                  </w:p>
                  <w:p w14:paraId="41882FE8" w14:textId="77777777" w:rsidR="007D7D2B" w:rsidRDefault="007D7D2B" w:rsidP="007D7D2B">
                    <w:r>
                      <w:t xml:space="preserve">Postbus 20018 </w:t>
                    </w:r>
                  </w:p>
                  <w:p w14:paraId="20A2B924" w14:textId="77777777" w:rsidR="002064CA" w:rsidRDefault="007D7D2B" w:rsidP="007D7D2B">
                    <w:r>
                      <w:t xml:space="preserve">2500 EA </w:t>
                    </w:r>
                    <w:r w:rsidR="006D5770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1A12567E" wp14:editId="4C8CEF1F">
              <wp:simplePos x="0" y="0"/>
              <wp:positionH relativeFrom="margin">
                <wp:align>right</wp:align>
              </wp:positionH>
              <wp:positionV relativeFrom="page">
                <wp:posOffset>3340100</wp:posOffset>
              </wp:positionV>
              <wp:extent cx="4772025" cy="6096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609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064CA" w14:paraId="1B04669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AE4C383" w14:textId="77777777" w:rsidR="002064CA" w:rsidRDefault="006D577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652D6EE6" w14:textId="67E8DC7C" w:rsidR="002064CA" w:rsidRDefault="008B4A46">
                                <w:r>
                                  <w:t>25 maart 2025</w:t>
                                </w:r>
                              </w:p>
                            </w:tc>
                          </w:tr>
                          <w:tr w:rsidR="002064CA" w14:paraId="254ADCE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DF8991" w14:textId="77777777" w:rsidR="002064CA" w:rsidRDefault="006D577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4AD3EB1" w14:textId="77777777" w:rsidR="00AB6048" w:rsidRDefault="00000000">
                                <w:fldSimple w:instr=" DOCPROPERTY  &quot;Onderwerp&quot;  \* MERGEFORMAT ">
                                  <w:r w:rsidR="008B4A46">
                                    <w:t>Toestemming aan deelname technische briefing</w:t>
                                  </w:r>
                                </w:fldSimple>
                                <w:r>
                                  <w:t xml:space="preserve"> over de Wet versterking regie volkshuisvesting</w:t>
                                </w:r>
                              </w:p>
                            </w:tc>
                          </w:tr>
                        </w:tbl>
                        <w:p w14:paraId="440A34A8" w14:textId="77777777" w:rsidR="008740D7" w:rsidRDefault="008740D7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12567E" id="1670fa0c-13cb-45ec-92be-ef1f34d237c5" o:spid="_x0000_s1033" type="#_x0000_t202" style="position:absolute;margin-left:324.55pt;margin-top:263pt;width:375.75pt;height:48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064CA" w14:paraId="1B04669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AE4C383" w14:textId="77777777" w:rsidR="002064CA" w:rsidRDefault="006D577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652D6EE6" w14:textId="67E8DC7C" w:rsidR="002064CA" w:rsidRDefault="008B4A46">
                          <w:r>
                            <w:t>25 maart 2025</w:t>
                          </w:r>
                        </w:p>
                      </w:tc>
                    </w:tr>
                    <w:tr w:rsidR="002064CA" w14:paraId="254ADCE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DF8991" w14:textId="77777777" w:rsidR="002064CA" w:rsidRDefault="006D577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4AD3EB1" w14:textId="77777777" w:rsidR="00AB6048" w:rsidRDefault="00000000">
                          <w:fldSimple w:instr=" DOCPROPERTY  &quot;Onderwerp&quot;  \* MERGEFORMAT ">
                            <w:r w:rsidR="008B4A46">
                              <w:t>Toestemming aan deelname technische briefing</w:t>
                            </w:r>
                          </w:fldSimple>
                          <w:r>
                            <w:t xml:space="preserve"> over de Wet versterking regie volkshuisvesting</w:t>
                          </w:r>
                        </w:p>
                      </w:tc>
                    </w:tr>
                  </w:tbl>
                  <w:p w14:paraId="440A34A8" w14:textId="77777777" w:rsidR="008740D7" w:rsidRDefault="008740D7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55BE5FD0" wp14:editId="036E8974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71515D" w14:textId="77777777" w:rsidR="002064CA" w:rsidRDefault="006D5770">
                          <w:pPr>
                            <w:pStyle w:val="Referentiegegevensbold"/>
                          </w:pPr>
                          <w:r>
                            <w:t>DG Volkshuisvesting en Bouwen</w:t>
                          </w:r>
                        </w:p>
                        <w:p w14:paraId="3C4B33B4" w14:textId="77777777" w:rsidR="002064CA" w:rsidRDefault="006D5770">
                          <w:pPr>
                            <w:pStyle w:val="Referentiegegevens"/>
                          </w:pPr>
                          <w:r>
                            <w:t>DGVB-WN-Corporaties</w:t>
                          </w:r>
                        </w:p>
                        <w:p w14:paraId="2C0B4ED8" w14:textId="77777777" w:rsidR="002064CA" w:rsidRDefault="002064CA">
                          <w:pPr>
                            <w:pStyle w:val="WitregelW1"/>
                          </w:pPr>
                        </w:p>
                        <w:p w14:paraId="48DC6EC3" w14:textId="77777777" w:rsidR="002064CA" w:rsidRDefault="006D5770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4B9214D1" w14:textId="77777777" w:rsidR="002064CA" w:rsidRDefault="006D5770">
                          <w:pPr>
                            <w:pStyle w:val="Referentiegegevens"/>
                          </w:pPr>
                          <w:r>
                            <w:t>2511 DP  Den Haag</w:t>
                          </w:r>
                        </w:p>
                        <w:p w14:paraId="3E3577EF" w14:textId="77777777" w:rsidR="002064CA" w:rsidRDefault="002064CA">
                          <w:pPr>
                            <w:pStyle w:val="WitregelW1"/>
                          </w:pPr>
                        </w:p>
                        <w:p w14:paraId="2446D5C8" w14:textId="77777777" w:rsidR="002064CA" w:rsidRDefault="006D5770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C8417D9" w14:textId="77777777" w:rsidR="00AB6048" w:rsidRDefault="00000000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8B4A46">
                              <w:t>2025-0000239160</w:t>
                            </w:r>
                          </w:fldSimple>
                        </w:p>
                        <w:p w14:paraId="0293B089" w14:textId="77777777" w:rsidR="002064CA" w:rsidRDefault="002064CA">
                          <w:pPr>
                            <w:pStyle w:val="WitregelW1"/>
                          </w:pPr>
                        </w:p>
                        <w:p w14:paraId="76E81CEE" w14:textId="77777777" w:rsidR="002064CA" w:rsidRDefault="006D5770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41AADA43" w14:textId="77777777" w:rsidR="00AB6048" w:rsidRDefault="00000000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BE5FD0" id="aa29ef58-fa5a-4ef1-bc47-43f659f7c670" o:spid="_x0000_s1034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BhJXF+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5E71515D" w14:textId="77777777" w:rsidR="002064CA" w:rsidRDefault="006D5770">
                    <w:pPr>
                      <w:pStyle w:val="Referentiegegevensbold"/>
                    </w:pPr>
                    <w:r>
                      <w:t>DG Volkshuisvesting en Bouwen</w:t>
                    </w:r>
                  </w:p>
                  <w:p w14:paraId="3C4B33B4" w14:textId="77777777" w:rsidR="002064CA" w:rsidRDefault="006D5770">
                    <w:pPr>
                      <w:pStyle w:val="Referentiegegevens"/>
                    </w:pPr>
                    <w:r>
                      <w:t>DGVB-WN-Corporaties</w:t>
                    </w:r>
                  </w:p>
                  <w:p w14:paraId="2C0B4ED8" w14:textId="77777777" w:rsidR="002064CA" w:rsidRDefault="002064CA">
                    <w:pPr>
                      <w:pStyle w:val="WitregelW1"/>
                    </w:pPr>
                  </w:p>
                  <w:p w14:paraId="48DC6EC3" w14:textId="77777777" w:rsidR="002064CA" w:rsidRDefault="006D5770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4B9214D1" w14:textId="77777777" w:rsidR="002064CA" w:rsidRDefault="006D5770">
                    <w:pPr>
                      <w:pStyle w:val="Referentiegegevens"/>
                    </w:pPr>
                    <w:r>
                      <w:t>2511 DP  Den Haag</w:t>
                    </w:r>
                  </w:p>
                  <w:p w14:paraId="3E3577EF" w14:textId="77777777" w:rsidR="002064CA" w:rsidRDefault="002064CA">
                    <w:pPr>
                      <w:pStyle w:val="WitregelW1"/>
                    </w:pPr>
                  </w:p>
                  <w:p w14:paraId="2446D5C8" w14:textId="77777777" w:rsidR="002064CA" w:rsidRDefault="006D5770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C8417D9" w14:textId="77777777" w:rsidR="00AB6048" w:rsidRDefault="00000000">
                    <w:pPr>
                      <w:pStyle w:val="Referentiegegevens"/>
                    </w:pPr>
                    <w:fldSimple w:instr=" DOCPROPERTY  &quot;Kenmerk&quot;  \* MERGEFORMAT ">
                      <w:r w:rsidR="008B4A46">
                        <w:t>2025-0000239160</w:t>
                      </w:r>
                    </w:fldSimple>
                  </w:p>
                  <w:p w14:paraId="0293B089" w14:textId="77777777" w:rsidR="002064CA" w:rsidRDefault="002064CA">
                    <w:pPr>
                      <w:pStyle w:val="WitregelW1"/>
                    </w:pPr>
                  </w:p>
                  <w:p w14:paraId="76E81CEE" w14:textId="77777777" w:rsidR="002064CA" w:rsidRDefault="006D5770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41AADA43" w14:textId="77777777" w:rsidR="00AB6048" w:rsidRDefault="00000000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29BE748" wp14:editId="72047B36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EEED67" w14:textId="77777777" w:rsidR="00AB6048" w:rsidRDefault="00000000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9BE748" id="fc795519-edb4-40fa-b772-922592680a29" o:spid="_x0000_s1035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dyfurp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30EEED67" w14:textId="77777777" w:rsidR="00AB6048" w:rsidRDefault="00000000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0F7C074" wp14:editId="2B9EE31B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188573" w14:textId="77777777" w:rsidR="008740D7" w:rsidRDefault="008740D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0F7C074" id="ea113d41-b39a-4e3b-9a6a-dce66e72abe4" o:spid="_x0000_s1036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" filled="f" stroked="f">
              <v:textbox inset="0,0,0,0">
                <w:txbxContent>
                  <w:p w14:paraId="46188573" w14:textId="77777777" w:rsidR="008740D7" w:rsidRDefault="008740D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49156B"/>
    <w:multiLevelType w:val="multilevel"/>
    <w:tmpl w:val="8C4E51F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E4EF2E8A"/>
    <w:multiLevelType w:val="multilevel"/>
    <w:tmpl w:val="62B7CD35"/>
    <w:name w:val="Lijst"/>
    <w:lvl w:ilvl="0">
      <w:start w:val="1"/>
      <w:numFmt w:val="decimal"/>
      <w:pStyle w:val="Lijstniveau1"/>
      <w:lvlText w:val="%1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F2FAAD83"/>
    <w:multiLevelType w:val="multilevel"/>
    <w:tmpl w:val="7E553FAB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37715B8"/>
    <w:multiLevelType w:val="multilevel"/>
    <w:tmpl w:val="640FA7E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33CBCA7B"/>
    <w:multiLevelType w:val="multilevel"/>
    <w:tmpl w:val="38BCBB6A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0893268">
    <w:abstractNumId w:val="2"/>
  </w:num>
  <w:num w:numId="2" w16cid:durableId="1418093868">
    <w:abstractNumId w:val="0"/>
  </w:num>
  <w:num w:numId="3" w16cid:durableId="634798283">
    <w:abstractNumId w:val="3"/>
  </w:num>
  <w:num w:numId="4" w16cid:durableId="1551190577">
    <w:abstractNumId w:val="1"/>
  </w:num>
  <w:num w:numId="5" w16cid:durableId="1464887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744"/>
    <w:rsid w:val="000838AD"/>
    <w:rsid w:val="001F6A1A"/>
    <w:rsid w:val="002064CA"/>
    <w:rsid w:val="00542076"/>
    <w:rsid w:val="005C4442"/>
    <w:rsid w:val="00632A15"/>
    <w:rsid w:val="006D5770"/>
    <w:rsid w:val="007D7D2B"/>
    <w:rsid w:val="008740D7"/>
    <w:rsid w:val="008B4A46"/>
    <w:rsid w:val="009157E9"/>
    <w:rsid w:val="009375CA"/>
    <w:rsid w:val="009564DD"/>
    <w:rsid w:val="00A20699"/>
    <w:rsid w:val="00A83C01"/>
    <w:rsid w:val="00AB6048"/>
    <w:rsid w:val="00CE0DD4"/>
    <w:rsid w:val="00DA3744"/>
    <w:rsid w:val="00E9410E"/>
    <w:rsid w:val="00EC73F3"/>
    <w:rsid w:val="00ED6E25"/>
    <w:rsid w:val="00F7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A0070"/>
  <w15:docId w15:val="{526942C2-9DD9-4782-85CA-71897632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customStyle="1" w:styleId="OenPFactsheetsubtitel">
    <w:name w:val="OenP Factsheet subtitel"/>
    <w:basedOn w:val="OenPFactsheettitel"/>
    <w:next w:val="Standaard"/>
    <w:pPr>
      <w:spacing w:before="60" w:line="440" w:lineRule="exact"/>
    </w:pPr>
    <w:rPr>
      <w:b w:val="0"/>
      <w:i/>
      <w:sz w:val="36"/>
      <w:szCs w:val="36"/>
    </w:rPr>
  </w:style>
  <w:style w:type="paragraph" w:customStyle="1" w:styleId="OenPFactsheettitel">
    <w:name w:val="OenP Factsheet titel"/>
    <w:basedOn w:val="Standaard"/>
    <w:next w:val="Standaard"/>
    <w:pPr>
      <w:spacing w:before="389" w:line="540" w:lineRule="exact"/>
    </w:pPr>
    <w:rPr>
      <w:b/>
      <w:sz w:val="54"/>
      <w:szCs w:val="54"/>
    </w:r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A374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A3744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A374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A3744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47</ap:Words>
  <ap:Characters>263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Toestemming aan deelname technische briefing </vt:lpstr>
    </vt:vector>
  </ap:TitlesOfParts>
  <ap:LinksUpToDate>false</ap:LinksUpToDate>
  <ap:CharactersWithSpaces>309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2025-03-19T15:40:00.0000000Z</dcterms:created>
  <dcterms:modified xsi:type="dcterms:W3CDTF">2025-03-25T15:04:00.0000000Z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Toestemming aan deelname technische briefing</vt:lpwstr>
  </property>
  <property fmtid="{D5CDD505-2E9C-101B-9397-08002B2CF9AE}" pid="5" name="Publicatiedatum">
    <vt:lpwstr/>
  </property>
  <property fmtid="{D5CDD505-2E9C-101B-9397-08002B2CF9AE}" pid="6" name="Verantwoordelijke organisatie">
    <vt:lpwstr>DGVB-WN-Corporaties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Tweede KaMER _x000d_
 _x000d_
</vt:lpwstr>
  </property>
  <property fmtid="{D5CDD505-2E9C-101B-9397-08002B2CF9AE}" pid="11" name="Van">
    <vt:lpwstr/>
  </property>
  <property fmtid="{D5CDD505-2E9C-101B-9397-08002B2CF9AE}" pid="12" name="Datum">
    <vt:lpwstr>24 maart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2025-0000239160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Toestemming aan deelname technische briefing</vt:lpwstr>
  </property>
  <property fmtid="{D5CDD505-2E9C-101B-9397-08002B2CF9AE}" pid="30" name="UwKenmerk">
    <vt:lpwstr/>
  </property>
</Properties>
</file>