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4A980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0C14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8D2A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F90DB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A2BF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23CE0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54408A" w14:textId="77777777"/>
        </w:tc>
      </w:tr>
      <w:tr w:rsidR="00997775" w14:paraId="6A48B8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8AC231" w14:textId="77777777"/>
        </w:tc>
      </w:tr>
      <w:tr w:rsidR="00997775" w14:paraId="7B58B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AAEC9" w14:textId="77777777"/>
        </w:tc>
        <w:tc>
          <w:tcPr>
            <w:tcW w:w="7654" w:type="dxa"/>
            <w:gridSpan w:val="2"/>
          </w:tcPr>
          <w:p w:rsidR="00997775" w:rsidRDefault="00997775" w14:paraId="34A00E7E" w14:textId="77777777"/>
        </w:tc>
      </w:tr>
      <w:tr w:rsidR="00997775" w14:paraId="027AA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4E62E9" w14:paraId="158329D9" w14:textId="7729E479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Pr="004E62E9" w:rsidR="00997775" w:rsidP="00A07C71" w:rsidRDefault="004E62E9" w14:paraId="63E92699" w14:textId="43807F58">
            <w:pPr>
              <w:rPr>
                <w:b/>
                <w:bCs/>
              </w:rPr>
            </w:pPr>
            <w:r w:rsidRPr="004E62E9">
              <w:rPr>
                <w:b/>
                <w:bCs/>
              </w:rPr>
              <w:t>Milieuraad</w:t>
            </w:r>
          </w:p>
        </w:tc>
      </w:tr>
      <w:tr w:rsidR="00997775" w14:paraId="6BB86D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8C2D58" w14:textId="77777777"/>
        </w:tc>
        <w:tc>
          <w:tcPr>
            <w:tcW w:w="7654" w:type="dxa"/>
            <w:gridSpan w:val="2"/>
          </w:tcPr>
          <w:p w:rsidR="00997775" w:rsidRDefault="00997775" w14:paraId="5DB45F49" w14:textId="77777777"/>
        </w:tc>
      </w:tr>
      <w:tr w:rsidR="00997775" w14:paraId="1AB9C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EFBD7" w14:textId="77777777"/>
        </w:tc>
        <w:tc>
          <w:tcPr>
            <w:tcW w:w="7654" w:type="dxa"/>
            <w:gridSpan w:val="2"/>
          </w:tcPr>
          <w:p w:rsidR="00997775" w:rsidRDefault="00997775" w14:paraId="5FF0249F" w14:textId="77777777"/>
        </w:tc>
      </w:tr>
      <w:tr w:rsidR="00997775" w14:paraId="1B5CB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FFDA36" w14:textId="512C30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E62E9">
              <w:rPr>
                <w:b/>
              </w:rPr>
              <w:t>985</w:t>
            </w:r>
          </w:p>
        </w:tc>
        <w:tc>
          <w:tcPr>
            <w:tcW w:w="7654" w:type="dxa"/>
            <w:gridSpan w:val="2"/>
          </w:tcPr>
          <w:p w:rsidR="00997775" w:rsidRDefault="00997775" w14:paraId="696323AE" w14:textId="34E2F0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E62E9">
              <w:rPr>
                <w:b/>
              </w:rPr>
              <w:t>HET LID PATERNOTTE</w:t>
            </w:r>
          </w:p>
        </w:tc>
      </w:tr>
      <w:tr w:rsidR="00997775" w14:paraId="428AD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70269" w14:textId="77777777"/>
        </w:tc>
        <w:tc>
          <w:tcPr>
            <w:tcW w:w="7654" w:type="dxa"/>
            <w:gridSpan w:val="2"/>
          </w:tcPr>
          <w:p w:rsidR="00997775" w:rsidP="00280D6A" w:rsidRDefault="00997775" w14:paraId="1824457F" w14:textId="2522472B">
            <w:r>
              <w:t>Voorgesteld</w:t>
            </w:r>
            <w:r w:rsidR="00280D6A">
              <w:t xml:space="preserve"> </w:t>
            </w:r>
            <w:r w:rsidR="004E62E9">
              <w:t>26 maart 2025</w:t>
            </w:r>
          </w:p>
        </w:tc>
      </w:tr>
      <w:tr w:rsidR="00997775" w14:paraId="6FB23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67D0A" w14:textId="77777777"/>
        </w:tc>
        <w:tc>
          <w:tcPr>
            <w:tcW w:w="7654" w:type="dxa"/>
            <w:gridSpan w:val="2"/>
          </w:tcPr>
          <w:p w:rsidR="00997775" w:rsidRDefault="00997775" w14:paraId="1C57CF23" w14:textId="77777777"/>
        </w:tc>
      </w:tr>
      <w:tr w:rsidR="00997775" w14:paraId="570CAF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27A67" w14:textId="77777777"/>
        </w:tc>
        <w:tc>
          <w:tcPr>
            <w:tcW w:w="7654" w:type="dxa"/>
            <w:gridSpan w:val="2"/>
          </w:tcPr>
          <w:p w:rsidR="00997775" w:rsidRDefault="00997775" w14:paraId="16EE8262" w14:textId="77777777">
            <w:r>
              <w:t>De Kamer,</w:t>
            </w:r>
          </w:p>
        </w:tc>
      </w:tr>
      <w:tr w:rsidR="00997775" w14:paraId="7A414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8D9FF" w14:textId="77777777"/>
        </w:tc>
        <w:tc>
          <w:tcPr>
            <w:tcW w:w="7654" w:type="dxa"/>
            <w:gridSpan w:val="2"/>
          </w:tcPr>
          <w:p w:rsidR="00997775" w:rsidRDefault="00997775" w14:paraId="7A8FD091" w14:textId="77777777"/>
        </w:tc>
      </w:tr>
      <w:tr w:rsidR="00997775" w14:paraId="26614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83643E" w14:textId="77777777"/>
        </w:tc>
        <w:tc>
          <w:tcPr>
            <w:tcW w:w="7654" w:type="dxa"/>
            <w:gridSpan w:val="2"/>
          </w:tcPr>
          <w:p w:rsidR="00997775" w:rsidRDefault="00997775" w14:paraId="69A97E5B" w14:textId="77777777">
            <w:r>
              <w:t>gehoord de beraadslaging,</w:t>
            </w:r>
          </w:p>
        </w:tc>
      </w:tr>
      <w:tr w:rsidR="00997775" w14:paraId="17804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4CE25" w14:textId="77777777"/>
        </w:tc>
        <w:tc>
          <w:tcPr>
            <w:tcW w:w="7654" w:type="dxa"/>
            <w:gridSpan w:val="2"/>
          </w:tcPr>
          <w:p w:rsidR="00997775" w:rsidRDefault="00997775" w14:paraId="65054DA3" w14:textId="77777777"/>
        </w:tc>
      </w:tr>
      <w:tr w:rsidR="00997775" w14:paraId="5961C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F979E" w14:textId="77777777"/>
        </w:tc>
        <w:tc>
          <w:tcPr>
            <w:tcW w:w="7654" w:type="dxa"/>
            <w:gridSpan w:val="2"/>
          </w:tcPr>
          <w:p w:rsidRPr="004E62E9" w:rsidR="004E62E9" w:rsidP="004E62E9" w:rsidRDefault="004E62E9" w14:paraId="2D7CE778" w14:textId="77777777">
            <w:r w:rsidRPr="004E62E9">
              <w:t>constaterende dat het cohesiebeleid van de Europese Unie bedoeld is om sociale, economische en territoriale verschillen tussen en binnen lidstaten te verkleinen;</w:t>
            </w:r>
          </w:p>
          <w:p w:rsidR="004E62E9" w:rsidP="004E62E9" w:rsidRDefault="004E62E9" w14:paraId="539664F7" w14:textId="77777777"/>
          <w:p w:rsidRPr="004E62E9" w:rsidR="004E62E9" w:rsidP="004E62E9" w:rsidRDefault="004E62E9" w14:paraId="2BC8B259" w14:textId="0137C53D">
            <w:r w:rsidRPr="004E62E9">
              <w:t>overwegende dat wordt overwogen om in het nieuwe Meerjarig Financieel Kader (MFK) cohesiemiddelen per land verder te centraliseren;</w:t>
            </w:r>
          </w:p>
          <w:p w:rsidR="004E62E9" w:rsidP="004E62E9" w:rsidRDefault="004E62E9" w14:paraId="274FD2AD" w14:textId="77777777"/>
          <w:p w:rsidRPr="004E62E9" w:rsidR="004E62E9" w:rsidP="004E62E9" w:rsidRDefault="004E62E9" w14:paraId="4D6ECC4F" w14:textId="4BAC2D39">
            <w:r w:rsidRPr="004E62E9">
              <w:t>verzoekt de regering ervoor te zorgen dat regio's leidend blijven vanaf het ontwerp tot aan de uitvoering van het cohesiebeleid,</w:t>
            </w:r>
          </w:p>
          <w:p w:rsidR="004E62E9" w:rsidP="004E62E9" w:rsidRDefault="004E62E9" w14:paraId="336560F7" w14:textId="77777777"/>
          <w:p w:rsidRPr="004E62E9" w:rsidR="004E62E9" w:rsidP="004E62E9" w:rsidRDefault="004E62E9" w14:paraId="2EA0D395" w14:textId="3C521110">
            <w:r w:rsidRPr="004E62E9">
              <w:t>en gaat over tot de orde van de dag.</w:t>
            </w:r>
          </w:p>
          <w:p w:rsidR="004E62E9" w:rsidP="004E62E9" w:rsidRDefault="004E62E9" w14:paraId="325EA00D" w14:textId="77777777"/>
          <w:p w:rsidR="00997775" w:rsidP="004E62E9" w:rsidRDefault="004E62E9" w14:paraId="49F865AF" w14:textId="6B35F679">
            <w:proofErr w:type="spellStart"/>
            <w:r w:rsidRPr="004E62E9">
              <w:t>Paternotte</w:t>
            </w:r>
            <w:proofErr w:type="spellEnd"/>
          </w:p>
        </w:tc>
      </w:tr>
    </w:tbl>
    <w:p w:rsidR="00997775" w:rsidRDefault="00997775" w14:paraId="178ABE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4FA3" w14:textId="77777777" w:rsidR="004E62E9" w:rsidRDefault="004E62E9">
      <w:pPr>
        <w:spacing w:line="20" w:lineRule="exact"/>
      </w:pPr>
    </w:p>
  </w:endnote>
  <w:endnote w:type="continuationSeparator" w:id="0">
    <w:p w14:paraId="4FC52EDD" w14:textId="77777777" w:rsidR="004E62E9" w:rsidRDefault="004E62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A04DA9" w14:textId="77777777" w:rsidR="004E62E9" w:rsidRDefault="004E62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C079" w14:textId="77777777" w:rsidR="004E62E9" w:rsidRDefault="004E62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51B74E" w14:textId="77777777" w:rsidR="004E62E9" w:rsidRDefault="004E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62E9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1B667"/>
  <w15:docId w15:val="{069572A9-B42C-45F1-A58E-B5D5D59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2025-03-27T11:13:00.0000000Z</dcterms:created>
  <dcterms:modified xsi:type="dcterms:W3CDTF">2025-03-27T11:16:00.0000000Z</dcterms:modified>
  <dc:description>------------------------</dc:description>
  <dc:subject/>
  <keywords/>
  <version/>
  <category/>
</coreProperties>
</file>