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FB4E64" w14:textId="77777777">
        <w:tc>
          <w:tcPr>
            <w:tcW w:w="6379" w:type="dxa"/>
            <w:gridSpan w:val="2"/>
            <w:tcBorders>
              <w:top w:val="nil"/>
              <w:left w:val="nil"/>
              <w:bottom w:val="nil"/>
              <w:right w:val="nil"/>
            </w:tcBorders>
            <w:vAlign w:val="center"/>
          </w:tcPr>
          <w:p w:rsidR="004330ED" w:rsidP="00EA1CE4" w:rsidRDefault="004330ED" w14:paraId="12C8A9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1C051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7DC0E7" w14:textId="77777777">
        <w:trPr>
          <w:cantSplit/>
        </w:trPr>
        <w:tc>
          <w:tcPr>
            <w:tcW w:w="10348" w:type="dxa"/>
            <w:gridSpan w:val="3"/>
            <w:tcBorders>
              <w:top w:val="single" w:color="auto" w:sz="4" w:space="0"/>
              <w:left w:val="nil"/>
              <w:bottom w:val="nil"/>
              <w:right w:val="nil"/>
            </w:tcBorders>
          </w:tcPr>
          <w:p w:rsidR="004330ED" w:rsidP="004A1E29" w:rsidRDefault="004330ED" w14:paraId="6BFB3D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182FF7" w14:textId="77777777">
        <w:trPr>
          <w:cantSplit/>
        </w:trPr>
        <w:tc>
          <w:tcPr>
            <w:tcW w:w="10348" w:type="dxa"/>
            <w:gridSpan w:val="3"/>
            <w:tcBorders>
              <w:top w:val="nil"/>
              <w:left w:val="nil"/>
              <w:bottom w:val="nil"/>
              <w:right w:val="nil"/>
            </w:tcBorders>
          </w:tcPr>
          <w:p w:rsidR="004330ED" w:rsidP="00BF623B" w:rsidRDefault="004330ED" w14:paraId="135E2E05" w14:textId="77777777">
            <w:pPr>
              <w:pStyle w:val="Amendement"/>
              <w:tabs>
                <w:tab w:val="clear" w:pos="3310"/>
                <w:tab w:val="clear" w:pos="3600"/>
              </w:tabs>
              <w:rPr>
                <w:rFonts w:ascii="Times New Roman" w:hAnsi="Times New Roman"/>
                <w:b w:val="0"/>
              </w:rPr>
            </w:pPr>
          </w:p>
        </w:tc>
      </w:tr>
      <w:tr w:rsidR="004330ED" w:rsidTr="00EA1CE4" w14:paraId="32B92808" w14:textId="77777777">
        <w:trPr>
          <w:cantSplit/>
        </w:trPr>
        <w:tc>
          <w:tcPr>
            <w:tcW w:w="10348" w:type="dxa"/>
            <w:gridSpan w:val="3"/>
            <w:tcBorders>
              <w:top w:val="nil"/>
              <w:left w:val="nil"/>
              <w:bottom w:val="single" w:color="auto" w:sz="4" w:space="0"/>
              <w:right w:val="nil"/>
            </w:tcBorders>
          </w:tcPr>
          <w:p w:rsidR="004330ED" w:rsidP="00BF623B" w:rsidRDefault="004330ED" w14:paraId="7DF4C868" w14:textId="77777777">
            <w:pPr>
              <w:pStyle w:val="Amendement"/>
              <w:tabs>
                <w:tab w:val="clear" w:pos="3310"/>
                <w:tab w:val="clear" w:pos="3600"/>
              </w:tabs>
              <w:rPr>
                <w:rFonts w:ascii="Times New Roman" w:hAnsi="Times New Roman"/>
              </w:rPr>
            </w:pPr>
          </w:p>
        </w:tc>
      </w:tr>
      <w:tr w:rsidR="004330ED" w:rsidTr="00EA1CE4" w14:paraId="09215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441844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7BD182" w14:textId="77777777">
            <w:pPr>
              <w:suppressAutoHyphens/>
              <w:ind w:left="-70"/>
              <w:rPr>
                <w:b/>
              </w:rPr>
            </w:pPr>
          </w:p>
        </w:tc>
      </w:tr>
      <w:tr w:rsidR="003C21AC" w:rsidTr="00EA1CE4" w14:paraId="583F6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10DCF" w14:paraId="5F826EB8" w14:textId="07F4D860">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10DCF" w:rsidR="003C21AC" w:rsidP="00910DCF" w:rsidRDefault="00910DCF" w14:paraId="29DE8274" w14:textId="4E4425DD">
            <w:pPr>
              <w:rPr>
                <w:b/>
                <w:bCs/>
                <w:szCs w:val="24"/>
              </w:rPr>
            </w:pPr>
            <w:r w:rsidRPr="00910DCF">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585BF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B9C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3FB6FD" w14:textId="77777777">
            <w:pPr>
              <w:pStyle w:val="Amendement"/>
              <w:tabs>
                <w:tab w:val="clear" w:pos="3310"/>
                <w:tab w:val="clear" w:pos="3600"/>
              </w:tabs>
              <w:ind w:left="-70"/>
              <w:rPr>
                <w:rFonts w:ascii="Times New Roman" w:hAnsi="Times New Roman"/>
              </w:rPr>
            </w:pPr>
          </w:p>
        </w:tc>
      </w:tr>
      <w:tr w:rsidR="003C21AC" w:rsidTr="00EA1CE4" w14:paraId="1A18A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C06A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021CD4" w14:textId="77777777">
            <w:pPr>
              <w:pStyle w:val="Amendement"/>
              <w:tabs>
                <w:tab w:val="clear" w:pos="3310"/>
                <w:tab w:val="clear" w:pos="3600"/>
              </w:tabs>
              <w:ind w:left="-70"/>
              <w:rPr>
                <w:rFonts w:ascii="Times New Roman" w:hAnsi="Times New Roman"/>
              </w:rPr>
            </w:pPr>
          </w:p>
        </w:tc>
      </w:tr>
      <w:tr w:rsidR="003C21AC" w:rsidTr="00EA1CE4" w14:paraId="3E794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FDE16C3" w14:textId="05863D44">
            <w:pPr>
              <w:pStyle w:val="Amendement"/>
              <w:tabs>
                <w:tab w:val="clear" w:pos="3310"/>
                <w:tab w:val="clear" w:pos="3600"/>
              </w:tabs>
              <w:rPr>
                <w:rFonts w:ascii="Times New Roman" w:hAnsi="Times New Roman"/>
              </w:rPr>
            </w:pPr>
            <w:r w:rsidRPr="00C035D4">
              <w:rPr>
                <w:rFonts w:ascii="Times New Roman" w:hAnsi="Times New Roman"/>
              </w:rPr>
              <w:t xml:space="preserve">Nr. </w:t>
            </w:r>
            <w:r w:rsidR="00836A90">
              <w:rPr>
                <w:rFonts w:ascii="Times New Roman" w:hAnsi="Times New Roman"/>
                <w:caps/>
              </w:rPr>
              <w:t>42</w:t>
            </w:r>
          </w:p>
        </w:tc>
        <w:tc>
          <w:tcPr>
            <w:tcW w:w="7371" w:type="dxa"/>
            <w:gridSpan w:val="2"/>
          </w:tcPr>
          <w:p w:rsidRPr="00C035D4" w:rsidR="003C21AC" w:rsidP="006E0971" w:rsidRDefault="00595737" w14:paraId="461C15B3" w14:textId="3747299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w:t>
            </w:r>
            <w:r w:rsidR="00836A90">
              <w:rPr>
                <w:rFonts w:ascii="Times New Roman" w:hAnsi="Times New Roman"/>
                <w:caps/>
              </w:rPr>
              <w:t xml:space="preserve"> de leden </w:t>
            </w:r>
            <w:r w:rsidR="00BD0063">
              <w:rPr>
                <w:rFonts w:ascii="Times New Roman" w:hAnsi="Times New Roman"/>
                <w:caps/>
              </w:rPr>
              <w:t>stoffer</w:t>
            </w:r>
            <w:r w:rsidR="00836A90">
              <w:rPr>
                <w:rFonts w:ascii="Times New Roman" w:hAnsi="Times New Roman"/>
                <w:caps/>
              </w:rPr>
              <w:t xml:space="preserve"> en van den hil</w:t>
            </w:r>
            <w:r>
              <w:rPr>
                <w:rFonts w:ascii="Times New Roman" w:hAnsi="Times New Roman"/>
                <w:caps/>
              </w:rPr>
              <w:t xml:space="preserve"> ter vervanging van dat gedrukt onder nr. </w:t>
            </w:r>
            <w:r w:rsidR="00836A90">
              <w:rPr>
                <w:rFonts w:ascii="Times New Roman" w:hAnsi="Times New Roman"/>
                <w:caps/>
              </w:rPr>
              <w:t>31</w:t>
            </w:r>
            <w:r w:rsidR="00886EEB">
              <w:rPr>
                <w:rStyle w:val="Voetnootmarkering"/>
                <w:rFonts w:ascii="Times New Roman" w:hAnsi="Times New Roman"/>
                <w:caps/>
              </w:rPr>
              <w:footnoteReference w:id="1"/>
            </w:r>
          </w:p>
        </w:tc>
      </w:tr>
      <w:tr w:rsidR="003C21AC" w:rsidTr="00EA1CE4" w14:paraId="20CC4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E6DD2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247C95" w14:textId="5524175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6A90">
              <w:rPr>
                <w:rFonts w:ascii="Times New Roman" w:hAnsi="Times New Roman"/>
                <w:b w:val="0"/>
              </w:rPr>
              <w:t>26 maart 2025</w:t>
            </w:r>
          </w:p>
        </w:tc>
      </w:tr>
      <w:tr w:rsidR="00B01BA6" w:rsidTr="00EA1CE4" w14:paraId="1D7D7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9EB0D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F25396" w14:textId="77777777">
            <w:pPr>
              <w:pStyle w:val="Amendement"/>
              <w:tabs>
                <w:tab w:val="clear" w:pos="3310"/>
                <w:tab w:val="clear" w:pos="3600"/>
              </w:tabs>
              <w:ind w:left="-70"/>
              <w:rPr>
                <w:rFonts w:ascii="Times New Roman" w:hAnsi="Times New Roman"/>
                <w:b w:val="0"/>
              </w:rPr>
            </w:pPr>
          </w:p>
        </w:tc>
      </w:tr>
      <w:tr w:rsidRPr="00EA69AC" w:rsidR="00B01BA6" w:rsidTr="00EA1CE4" w14:paraId="6E3A4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292364E" w14:textId="14DDEA94">
            <w:pPr>
              <w:ind w:firstLine="284"/>
            </w:pPr>
            <w:r w:rsidRPr="00EA69AC">
              <w:t>De ondergetekende</w:t>
            </w:r>
            <w:r w:rsidR="00836A90">
              <w:t>n</w:t>
            </w:r>
            <w:r w:rsidRPr="00EA69AC">
              <w:t xml:space="preserve"> stel</w:t>
            </w:r>
            <w:r w:rsidR="00836A90">
              <w:t>len</w:t>
            </w:r>
            <w:r w:rsidRPr="00EA69AC">
              <w:t xml:space="preserve"> het volgende amendement voor:</w:t>
            </w:r>
          </w:p>
        </w:tc>
      </w:tr>
    </w:tbl>
    <w:p w:rsidRPr="00EA69AC" w:rsidR="004330ED" w:rsidP="00D774B3" w:rsidRDefault="004330ED" w14:paraId="4DBB97B1" w14:textId="77777777"/>
    <w:p w:rsidR="00595737" w:rsidP="00BD0063" w:rsidRDefault="00595737" w14:paraId="7E11EAC3" w14:textId="428CAE91">
      <w:r>
        <w:t>I</w:t>
      </w:r>
    </w:p>
    <w:p w:rsidR="00595737" w:rsidP="00BD0063" w:rsidRDefault="00595737" w14:paraId="0C7C48B4" w14:textId="77777777"/>
    <w:p w:rsidR="00595737" w:rsidP="00BD0063" w:rsidRDefault="00595737" w14:paraId="3CB1182C" w14:textId="42C2D3DC">
      <w:r>
        <w:tab/>
        <w:t xml:space="preserve">In artikel I, onderdeel B, onder 1, wordt </w:t>
      </w:r>
      <w:r w:rsidR="00CB777A">
        <w:t>in de alfabetische volgorde</w:t>
      </w:r>
      <w:r>
        <w:t xml:space="preserve"> een definitie ingevoegd, luidende:</w:t>
      </w:r>
    </w:p>
    <w:p w:rsidR="00595737" w:rsidP="003C053B" w:rsidRDefault="00595737" w14:paraId="4F9F0ACE" w14:textId="21EDCAAC">
      <w:pPr>
        <w:ind w:firstLine="284"/>
      </w:pPr>
      <w:r w:rsidRPr="00595737">
        <w:t>-</w:t>
      </w:r>
      <w:r w:rsidRPr="00595737">
        <w:rPr>
          <w:i/>
          <w:iCs/>
        </w:rPr>
        <w:t xml:space="preserve"> jeugdhulp met verblijf</w:t>
      </w:r>
      <w:r w:rsidRPr="00595737">
        <w:t>:  jeugdhulp die verblijf van een jeugdige of ouder in een accommodatie gedurende ten minste een etmaal met zich brengt;</w:t>
      </w:r>
      <w:r w:rsidRPr="00595737">
        <w:br/>
      </w:r>
    </w:p>
    <w:p w:rsidRPr="00595737" w:rsidR="00595737" w:rsidP="00BD0063" w:rsidRDefault="00595737" w14:paraId="60584751" w14:textId="137B84B4">
      <w:r>
        <w:t>II</w:t>
      </w:r>
    </w:p>
    <w:p w:rsidR="00595737" w:rsidP="00BD0063" w:rsidRDefault="00595737" w14:paraId="123FF2AB" w14:textId="77777777"/>
    <w:p w:rsidR="00EA1CE4" w:rsidP="005236FA" w:rsidRDefault="00595737" w14:paraId="3B2581B8" w14:textId="239D2980">
      <w:pPr>
        <w:ind w:firstLine="284"/>
      </w:pPr>
      <w:r w:rsidRPr="00595737">
        <w:t>In artikel I, onderdeel I, wordt in het voorgestelde artikel 4.4.1, eerste lid, “De jeugdhulpaanbieder die met meer dan tien jeugdhulpverleners jeugdhulp verleent of doet verlenen” vervangen door “De jeugdhulpaanbieder die met meer dan tien jeugdhulpverleners jeugdhulp met verblijf verleent of doet verlenen, de jeugdhulpaanbieder die met meer dan vijfentwintig jeugdhulpverleners jeugdhulp verleent of doet verlenen”</w:t>
      </w:r>
      <w:r w:rsidR="00CB5651">
        <w:t>.</w:t>
      </w:r>
      <w:r w:rsidRPr="00595737">
        <w:br/>
      </w:r>
    </w:p>
    <w:p w:rsidRPr="00EA69AC" w:rsidR="003C21AC" w:rsidP="00EA1CE4" w:rsidRDefault="003C21AC" w14:paraId="28EE4BB5" w14:textId="77777777">
      <w:pPr>
        <w:rPr>
          <w:b/>
        </w:rPr>
      </w:pPr>
      <w:r w:rsidRPr="00EA69AC">
        <w:rPr>
          <w:b/>
        </w:rPr>
        <w:t>Toelichting</w:t>
      </w:r>
    </w:p>
    <w:p w:rsidRPr="00EA69AC" w:rsidR="003C21AC" w:rsidP="00BF623B" w:rsidRDefault="003C21AC" w14:paraId="58DB2CC1" w14:textId="77777777"/>
    <w:p w:rsidRPr="0025055E" w:rsidR="0025055E" w:rsidP="0025055E" w:rsidRDefault="0025055E" w14:paraId="12CA7F65" w14:textId="40CEC144">
      <w:r w:rsidRPr="0025055E">
        <w:t>De regering stelt voor dat een jeugdhulpaanbieder met meer dan tien jeugdhulpverleners een toezichthoudende structuur moet inrichten. De Afdeling Advisering van de Raad van State heeft aanbevolen om deze eis aan te passen. De regering heeft dit overwogen, maar heeft het voorstel gehandhaafd. Ondergetekende</w:t>
      </w:r>
      <w:r w:rsidR="00836A90">
        <w:t>n</w:t>
      </w:r>
      <w:r w:rsidRPr="0025055E">
        <w:t xml:space="preserve"> men</w:t>
      </w:r>
      <w:r w:rsidR="00836A90">
        <w:t>en</w:t>
      </w:r>
      <w:r w:rsidRPr="0025055E">
        <w:t xml:space="preserve"> echter dat het voorstel van de regering disproportioneel is gelet op de regeldruk die hiermee gepaard gaat. </w:t>
      </w:r>
      <w:r w:rsidR="00836A90">
        <w:t>Zij stellen</w:t>
      </w:r>
      <w:r w:rsidRPr="0025055E">
        <w:t xml:space="preserve"> daarom voor een onderscheid te maken tussen jeugdhulpaanbieders met verblijf en aanbieders van ambulante jeugdhulp. </w:t>
      </w:r>
    </w:p>
    <w:p w:rsidRPr="0025055E" w:rsidR="0025055E" w:rsidP="0025055E" w:rsidRDefault="0025055E" w14:paraId="7D860CA5" w14:textId="77777777">
      <w:r w:rsidRPr="0025055E">
        <w:t xml:space="preserve">Met dit amendement wordt de drempel voor jeugdhulpaanbieders van ambulante jeugdhulp om te moeten beschikken over een intern toezichthouder verhoogd van  jeugdhulpaanbieders met meer dan 10 hulverleners naar jeugdhulpaanbieders met meer dan vijfentwintig hulpverleners. Voor jeugdhulpaanbieders die jeugdhulp met verblijf bieden blijft deze drempel op meer dan 10 jeugdhulpverleners. Daarnaast blijft gelden dat gecertificeerde instellingen altijd moeten beschikken over een intern toezichthouder. Het amendement wijzigt hier niets in.   </w:t>
      </w:r>
    </w:p>
    <w:p w:rsidR="00391D38" w:rsidP="00D84EF6" w:rsidRDefault="00391D38" w14:paraId="5E0B77AE" w14:textId="77777777"/>
    <w:p w:rsidR="00B4708A" w:rsidP="00EA1CE4" w:rsidRDefault="00BD0063" w14:paraId="12DA969C" w14:textId="2DBE9095">
      <w:r>
        <w:lastRenderedPageBreak/>
        <w:t>Stoffer</w:t>
      </w:r>
    </w:p>
    <w:p w:rsidRPr="00EA69AC" w:rsidR="00836A90" w:rsidP="00EA1CE4" w:rsidRDefault="00836A90" w14:paraId="656F9E6A" w14:textId="792C9547">
      <w:r>
        <w:t>Van den Hil</w:t>
      </w:r>
    </w:p>
    <w:sectPr w:rsidRPr="00EA69AC" w:rsidR="00836A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3F1B" w14:textId="77777777" w:rsidR="002050BA" w:rsidRDefault="002050BA">
      <w:pPr>
        <w:spacing w:line="20" w:lineRule="exact"/>
      </w:pPr>
    </w:p>
  </w:endnote>
  <w:endnote w:type="continuationSeparator" w:id="0">
    <w:p w14:paraId="71DEA1A9" w14:textId="77777777" w:rsidR="002050BA" w:rsidRDefault="002050BA">
      <w:pPr>
        <w:pStyle w:val="Amendement"/>
      </w:pPr>
      <w:r>
        <w:rPr>
          <w:b w:val="0"/>
        </w:rPr>
        <w:t xml:space="preserve"> </w:t>
      </w:r>
    </w:p>
  </w:endnote>
  <w:endnote w:type="continuationNotice" w:id="1">
    <w:p w14:paraId="09CC6933" w14:textId="77777777" w:rsidR="002050BA" w:rsidRDefault="002050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48C9" w14:textId="77777777" w:rsidR="002050BA" w:rsidRDefault="002050BA">
      <w:pPr>
        <w:pStyle w:val="Amendement"/>
      </w:pPr>
      <w:r>
        <w:rPr>
          <w:b w:val="0"/>
        </w:rPr>
        <w:separator/>
      </w:r>
    </w:p>
  </w:footnote>
  <w:footnote w:type="continuationSeparator" w:id="0">
    <w:p w14:paraId="6F85FFE4" w14:textId="77777777" w:rsidR="002050BA" w:rsidRDefault="002050BA">
      <w:r>
        <w:continuationSeparator/>
      </w:r>
    </w:p>
  </w:footnote>
  <w:footnote w:id="1">
    <w:p w14:paraId="401428A7" w14:textId="2665F15A" w:rsidR="00886EEB" w:rsidRDefault="00886EEB">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CF"/>
    <w:rsid w:val="0007471A"/>
    <w:rsid w:val="000D17BF"/>
    <w:rsid w:val="00157CAF"/>
    <w:rsid w:val="001656EE"/>
    <w:rsid w:val="0016653D"/>
    <w:rsid w:val="001D56AF"/>
    <w:rsid w:val="001E0E21"/>
    <w:rsid w:val="002050BA"/>
    <w:rsid w:val="00212E0A"/>
    <w:rsid w:val="002153B0"/>
    <w:rsid w:val="0021777F"/>
    <w:rsid w:val="00241DD0"/>
    <w:rsid w:val="0025055E"/>
    <w:rsid w:val="002A0713"/>
    <w:rsid w:val="00391D38"/>
    <w:rsid w:val="003C053B"/>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36FA"/>
    <w:rsid w:val="005703C9"/>
    <w:rsid w:val="00595737"/>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36A90"/>
    <w:rsid w:val="008467D7"/>
    <w:rsid w:val="00852541"/>
    <w:rsid w:val="00865D47"/>
    <w:rsid w:val="0088452C"/>
    <w:rsid w:val="00886EEB"/>
    <w:rsid w:val="008D7DCB"/>
    <w:rsid w:val="008E6FBA"/>
    <w:rsid w:val="009055DB"/>
    <w:rsid w:val="00905ECB"/>
    <w:rsid w:val="00910DCF"/>
    <w:rsid w:val="009121CF"/>
    <w:rsid w:val="0096165D"/>
    <w:rsid w:val="00993E91"/>
    <w:rsid w:val="009A409F"/>
    <w:rsid w:val="009B5845"/>
    <w:rsid w:val="009C0C1F"/>
    <w:rsid w:val="009C32CB"/>
    <w:rsid w:val="00A10505"/>
    <w:rsid w:val="00A1288B"/>
    <w:rsid w:val="00A53203"/>
    <w:rsid w:val="00A772EB"/>
    <w:rsid w:val="00B01BA6"/>
    <w:rsid w:val="00B4708A"/>
    <w:rsid w:val="00BD0063"/>
    <w:rsid w:val="00BF623B"/>
    <w:rsid w:val="00C035D4"/>
    <w:rsid w:val="00C679BF"/>
    <w:rsid w:val="00C806D4"/>
    <w:rsid w:val="00C81BBD"/>
    <w:rsid w:val="00C916E2"/>
    <w:rsid w:val="00CB5651"/>
    <w:rsid w:val="00CB777A"/>
    <w:rsid w:val="00CD3132"/>
    <w:rsid w:val="00CD6A82"/>
    <w:rsid w:val="00CE27CD"/>
    <w:rsid w:val="00D134F3"/>
    <w:rsid w:val="00D47D01"/>
    <w:rsid w:val="00D774B3"/>
    <w:rsid w:val="00D84EF6"/>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758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6E5F1"/>
  <w15:docId w15:val="{2FF816BE-B138-480A-BBAB-E371CF3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84EF6"/>
    <w:rPr>
      <w:sz w:val="24"/>
    </w:rPr>
  </w:style>
  <w:style w:type="character" w:styleId="Voetnootmarkering">
    <w:name w:val="footnote reference"/>
    <w:basedOn w:val="Standaardalinea-lettertype"/>
    <w:semiHidden/>
    <w:unhideWhenUsed/>
    <w:rsid w:val="00886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324</ap:Words>
  <ap:Characters>2068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2025-03-26T09:52:00.0000000Z</dcterms:created>
  <dcterms:modified xsi:type="dcterms:W3CDTF">2025-03-26T09:53:00.0000000Z</dcterms:modified>
  <dc:description>------------------------</dc:description>
  <dc:subject/>
  <keywords/>
  <version/>
  <category/>
</coreProperties>
</file>