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9B7" w:rsidP="00574886" w:rsidRDefault="007949B7" w14:paraId="155D08F3" w14:textId="77777777">
      <w:pPr>
        <w:spacing w:line="276" w:lineRule="auto"/>
      </w:pPr>
    </w:p>
    <w:p w:rsidR="007949B7" w:rsidP="00574886" w:rsidRDefault="007949B7" w14:paraId="31016D93" w14:textId="77777777">
      <w:pPr>
        <w:spacing w:line="276" w:lineRule="auto"/>
      </w:pPr>
    </w:p>
    <w:p w:rsidR="00574886" w:rsidP="00574886" w:rsidRDefault="6DAFD595" w14:paraId="137DE8CC" w14:textId="77777777">
      <w:pPr>
        <w:spacing w:line="276" w:lineRule="auto"/>
      </w:pPr>
      <w:r>
        <w:t>Geachte voorzitter,</w:t>
      </w:r>
    </w:p>
    <w:p w:rsidR="00574886" w:rsidP="00574886" w:rsidRDefault="00574886" w14:paraId="40F75CC2" w14:textId="77777777">
      <w:pPr>
        <w:spacing w:line="276" w:lineRule="auto"/>
      </w:pPr>
    </w:p>
    <w:p w:rsidR="002E0DBA" w:rsidP="00574886" w:rsidRDefault="6DAFD595" w14:paraId="42294C7B" w14:textId="60589274">
      <w:pPr>
        <w:spacing w:line="276" w:lineRule="auto"/>
      </w:pPr>
      <w:r>
        <w:t>Hierbij bied ik u de antwoorden aan op de schriftelijke vragen gesteld door de leden Van Dijk (SGP) en Stoffer (SGP) over de mogelijke herbenoeming van de VN Speciaal Gezant mevrouw Albanese. Deze vragen werden ingezonden op 17 februari 2025 met kenmerk 2025Z02897.</w:t>
      </w:r>
    </w:p>
    <w:p w:rsidR="002E0DBA" w:rsidP="00574886" w:rsidRDefault="002E0DBA" w14:paraId="42294C80" w14:textId="77777777">
      <w:pPr>
        <w:spacing w:line="276" w:lineRule="auto"/>
      </w:pPr>
    </w:p>
    <w:p w:rsidR="00574886" w:rsidP="00574886" w:rsidRDefault="00574886" w14:paraId="1DA8E4AD" w14:textId="77777777">
      <w:pPr>
        <w:spacing w:line="276" w:lineRule="auto"/>
      </w:pPr>
    </w:p>
    <w:p w:rsidR="002E0DBA" w:rsidP="00574886" w:rsidRDefault="6DAFD595" w14:paraId="42294C81" w14:textId="77777777">
      <w:pPr>
        <w:spacing w:line="276" w:lineRule="auto"/>
      </w:pPr>
      <w:r>
        <w:t>De minister van Buitenlandse Zaken,</w:t>
      </w:r>
      <w:r w:rsidR="00106EEC">
        <w:br/>
      </w:r>
      <w:r w:rsidR="00106EEC">
        <w:br/>
      </w:r>
      <w:r w:rsidR="00106EEC">
        <w:br/>
      </w:r>
      <w:r w:rsidR="00106EEC">
        <w:br/>
      </w:r>
      <w:r w:rsidR="00106EEC">
        <w:br/>
      </w:r>
      <w:r w:rsidR="00106EEC">
        <w:br/>
      </w:r>
      <w:r>
        <w:t>Caspar Veldkamp</w:t>
      </w:r>
    </w:p>
    <w:p w:rsidR="002E0DBA" w:rsidP="00574886" w:rsidRDefault="00106EEC" w14:paraId="42294C82" w14:textId="77777777">
      <w:pPr>
        <w:pStyle w:val="WitregelW1bodytekst"/>
        <w:spacing w:line="276" w:lineRule="auto"/>
      </w:pPr>
      <w:r>
        <w:br w:type="page"/>
      </w:r>
    </w:p>
    <w:p w:rsidR="002E0DBA" w:rsidP="00574886" w:rsidRDefault="6DAFD595" w14:paraId="42294C83" w14:textId="4DF144E6">
      <w:pPr>
        <w:spacing w:line="276" w:lineRule="auto"/>
      </w:pPr>
      <w:r w:rsidRPr="6DAFD595">
        <w:rPr>
          <w:b/>
          <w:bCs/>
        </w:rPr>
        <w:lastRenderedPageBreak/>
        <w:t>Antwoorden van de minister van Buitenlandse Zaken op vragen van de leden Van Dijk (SGP) en Stoffer (SGP) over de mogelijke herbenoeming van de VN Speciaal Gezant mevrouw Albanese</w:t>
      </w:r>
    </w:p>
    <w:p w:rsidR="002E0DBA" w:rsidP="00574886" w:rsidRDefault="002E0DBA" w14:paraId="42294C84" w14:textId="77777777">
      <w:pPr>
        <w:spacing w:line="276" w:lineRule="auto"/>
      </w:pPr>
    </w:p>
    <w:p w:rsidR="002E0DBA" w:rsidP="00574886" w:rsidRDefault="6DAFD595" w14:paraId="42294C85" w14:textId="77777777">
      <w:pPr>
        <w:spacing w:line="276" w:lineRule="auto"/>
      </w:pPr>
      <w:r w:rsidRPr="6DAFD595">
        <w:rPr>
          <w:b/>
          <w:bCs/>
        </w:rPr>
        <w:t>Vraag 1</w:t>
      </w:r>
    </w:p>
    <w:p w:rsidRPr="0020708B" w:rsidR="00106EEC" w:rsidP="6DAFD595" w:rsidRDefault="00106EEC" w14:paraId="1E8DEC3C" w14:textId="49448C85">
      <w:pPr>
        <w:pStyle w:val="NoSpacing"/>
        <w:spacing w:line="276" w:lineRule="auto"/>
        <w:rPr>
          <w:rFonts w:ascii="Verdana" w:hAnsi="Verdana"/>
          <w:sz w:val="18"/>
          <w:szCs w:val="18"/>
        </w:rPr>
      </w:pPr>
      <w:r w:rsidRPr="787CE5E4">
        <w:rPr>
          <w:rFonts w:ascii="Verdana" w:hAnsi="Verdana"/>
          <w:sz w:val="18"/>
          <w:szCs w:val="18"/>
        </w:rPr>
        <w:t>Bent u bekend met het bericht 'Minister Veldkamp (Buitenlandse Zaken) weigert omstreden VN-rapporteur Albanese te ontvangen'?</w:t>
      </w:r>
      <w:r>
        <w:rPr>
          <w:rStyle w:val="FootnoteReference"/>
          <w:rFonts w:ascii="Verdana" w:hAnsi="Verdana"/>
          <w:sz w:val="18"/>
          <w:szCs w:val="18"/>
        </w:rPr>
        <w:footnoteReference w:id="2"/>
      </w:r>
    </w:p>
    <w:p w:rsidR="002E0DBA" w:rsidP="00574886" w:rsidRDefault="002E0DBA" w14:paraId="42294C87" w14:textId="77777777">
      <w:pPr>
        <w:spacing w:line="276" w:lineRule="auto"/>
      </w:pPr>
    </w:p>
    <w:p w:rsidR="002E0DBA" w:rsidP="00574886" w:rsidRDefault="6DAFD595" w14:paraId="42294C88" w14:textId="77777777">
      <w:pPr>
        <w:spacing w:line="276" w:lineRule="auto"/>
      </w:pPr>
      <w:r w:rsidRPr="6DAFD595">
        <w:rPr>
          <w:b/>
          <w:bCs/>
        </w:rPr>
        <w:t>Antwoord</w:t>
      </w:r>
    </w:p>
    <w:p w:rsidRPr="00106EEC" w:rsidR="00106EEC" w:rsidP="6DAFD595" w:rsidRDefault="6DAFD595" w14:paraId="1CB98EE5" w14:textId="230E119C">
      <w:pPr>
        <w:pStyle w:val="NoSpacing"/>
        <w:spacing w:line="276" w:lineRule="auto"/>
        <w:rPr>
          <w:rFonts w:ascii="Verdana" w:hAnsi="Verdana"/>
          <w:sz w:val="18"/>
          <w:szCs w:val="18"/>
        </w:rPr>
      </w:pPr>
      <w:r w:rsidRPr="6DAFD595">
        <w:rPr>
          <w:rFonts w:ascii="Verdana" w:hAnsi="Verdana"/>
          <w:sz w:val="18"/>
          <w:szCs w:val="18"/>
        </w:rPr>
        <w:t>Ja.</w:t>
      </w:r>
    </w:p>
    <w:p w:rsidR="002E0DBA" w:rsidP="00574886" w:rsidRDefault="002E0DBA" w14:paraId="42294C8A" w14:textId="77777777">
      <w:pPr>
        <w:spacing w:line="276" w:lineRule="auto"/>
      </w:pPr>
    </w:p>
    <w:p w:rsidR="002E0DBA" w:rsidP="00574886" w:rsidRDefault="6DAFD595" w14:paraId="42294C8B" w14:textId="77777777">
      <w:pPr>
        <w:spacing w:line="276" w:lineRule="auto"/>
      </w:pPr>
      <w:r w:rsidRPr="6DAFD595">
        <w:rPr>
          <w:b/>
          <w:bCs/>
        </w:rPr>
        <w:t>Vraag 2</w:t>
      </w:r>
    </w:p>
    <w:p w:rsidRPr="00106EEC" w:rsidR="002E0DBA" w:rsidP="6DAFD595" w:rsidRDefault="6DAFD595" w14:paraId="42294C8D" w14:textId="5ED31ED3">
      <w:pPr>
        <w:pStyle w:val="NoSpacing"/>
        <w:spacing w:line="276" w:lineRule="auto"/>
        <w:rPr>
          <w:rFonts w:ascii="Verdana" w:hAnsi="Verdana"/>
          <w:sz w:val="18"/>
          <w:szCs w:val="18"/>
        </w:rPr>
      </w:pPr>
      <w:r w:rsidRPr="6DAFD595">
        <w:rPr>
          <w:rFonts w:ascii="Verdana" w:hAnsi="Verdana"/>
          <w:sz w:val="18"/>
          <w:szCs w:val="18"/>
        </w:rPr>
        <w:t>Bent u, gezien recente veroordelingen van haar publieke uitingen, alsmede formele weigeringen om mevrouw Albanese te ontvangen, bezorgd over de gevolgen die de omstreden uitlatingen van mevrouw Albanese hebben voor de status en het gezag van de Verenigde Naties (VN)?</w:t>
      </w:r>
      <w:r w:rsidR="00106EEC">
        <w:br/>
      </w:r>
    </w:p>
    <w:p w:rsidR="002E0DBA" w:rsidP="00574886" w:rsidRDefault="6DAFD595" w14:paraId="42294C8E" w14:textId="77777777">
      <w:pPr>
        <w:spacing w:line="276" w:lineRule="auto"/>
      </w:pPr>
      <w:r w:rsidRPr="6DAFD595">
        <w:rPr>
          <w:b/>
          <w:bCs/>
        </w:rPr>
        <w:t>Antwoord</w:t>
      </w:r>
    </w:p>
    <w:p w:rsidR="002E0DBA" w:rsidP="00574886" w:rsidRDefault="6DAFD595" w14:paraId="42294C90" w14:textId="3DD86616">
      <w:pPr>
        <w:pStyle w:val="NoSpacing"/>
        <w:spacing w:line="276" w:lineRule="auto"/>
      </w:pPr>
      <w:r w:rsidRPr="6DAFD595">
        <w:rPr>
          <w:rFonts w:ascii="Verdana" w:hAnsi="Verdana"/>
          <w:sz w:val="18"/>
          <w:szCs w:val="18"/>
        </w:rPr>
        <w:t xml:space="preserve">Speciaal Rapporteurs zijn aangesteld door de VN-Mensenrechtenraad (MRR) om als onafhankelijke deskundigen onderzoek te doen naar een bepaald thematisch mensenrechtenonderwerp of landensituatie en daarover aan de Raad en de Algemene Vergadering van de Verenigde Naties (AVVN) te rapporteren. Ze werken op persoonlijke titel, zijn onbezoldigd en zijn niet in dienst van de Verenigde Naties (VN). Ze spreken derhalve formeel niet namens de VN. Vanwege deze opzet zijn de gevolgen voor de status en het gezag van de VN in formele zin beperkt. Evenwel is de koppeling van </w:t>
      </w:r>
      <w:r w:rsidR="00CA23C4">
        <w:rPr>
          <w:rFonts w:ascii="Verdana" w:hAnsi="Verdana"/>
          <w:sz w:val="18"/>
          <w:szCs w:val="18"/>
        </w:rPr>
        <w:t>Speciaal Rapporteurs</w:t>
      </w:r>
      <w:r w:rsidRPr="6DAFD595">
        <w:rPr>
          <w:rFonts w:ascii="Verdana" w:hAnsi="Verdana"/>
          <w:sz w:val="18"/>
          <w:szCs w:val="18"/>
        </w:rPr>
        <w:t xml:space="preserve"> met het VN-systeem ontegenzeggelijk en dienen zij zich daarom ook te houden aan de </w:t>
      </w:r>
      <w:r w:rsidR="00DB7627">
        <w:rPr>
          <w:rFonts w:ascii="Verdana" w:hAnsi="Verdana"/>
          <w:sz w:val="18"/>
          <w:szCs w:val="18"/>
        </w:rPr>
        <w:t>VN-</w:t>
      </w:r>
      <w:r w:rsidRPr="6DAFD595">
        <w:rPr>
          <w:rFonts w:ascii="Verdana" w:hAnsi="Verdana"/>
          <w:sz w:val="18"/>
          <w:szCs w:val="18"/>
        </w:rPr>
        <w:t xml:space="preserve">gedragscode voor </w:t>
      </w:r>
      <w:r w:rsidRPr="002D4210">
        <w:rPr>
          <w:rFonts w:ascii="Verdana" w:hAnsi="Verdana"/>
          <w:sz w:val="18"/>
          <w:szCs w:val="18"/>
        </w:rPr>
        <w:t xml:space="preserve">Speciaal Rapporteurs. In het geval van mevrouw Albanese staan </w:t>
      </w:r>
      <w:r w:rsidR="00CA23C4">
        <w:rPr>
          <w:rFonts w:ascii="Verdana" w:hAnsi="Verdana"/>
          <w:sz w:val="18"/>
          <w:szCs w:val="18"/>
        </w:rPr>
        <w:t>diverse</w:t>
      </w:r>
      <w:r w:rsidRPr="002D4210">
        <w:rPr>
          <w:rFonts w:ascii="Verdana" w:hAnsi="Verdana"/>
          <w:sz w:val="18"/>
          <w:szCs w:val="18"/>
        </w:rPr>
        <w:t xml:space="preserve"> van haar uitlatingen </w:t>
      </w:r>
      <w:r w:rsidR="004A00B1">
        <w:rPr>
          <w:rFonts w:ascii="Verdana" w:hAnsi="Verdana"/>
          <w:sz w:val="18"/>
          <w:szCs w:val="18"/>
        </w:rPr>
        <w:t xml:space="preserve">op sociale media </w:t>
      </w:r>
      <w:r w:rsidRPr="002D4210" w:rsidR="00256ED6">
        <w:rPr>
          <w:rFonts w:ascii="Verdana" w:hAnsi="Verdana"/>
          <w:sz w:val="18"/>
          <w:szCs w:val="18"/>
        </w:rPr>
        <w:t>haaks op</w:t>
      </w:r>
      <w:r w:rsidRPr="002D4210">
        <w:rPr>
          <w:rFonts w:ascii="Verdana" w:hAnsi="Verdana"/>
          <w:sz w:val="18"/>
          <w:szCs w:val="18"/>
        </w:rPr>
        <w:t xml:space="preserve"> die gedragscode, wat </w:t>
      </w:r>
      <w:r w:rsidRPr="002D4210" w:rsidR="00256ED6">
        <w:rPr>
          <w:rFonts w:ascii="Verdana" w:hAnsi="Verdana"/>
          <w:sz w:val="18"/>
          <w:szCs w:val="18"/>
        </w:rPr>
        <w:t>het kabinet afkeurt en bij haar bezoek aan Nederland is overgebracht.</w:t>
      </w:r>
      <w:r w:rsidR="00256ED6">
        <w:rPr>
          <w:rFonts w:ascii="Verdana" w:hAnsi="Verdana"/>
          <w:sz w:val="18"/>
          <w:szCs w:val="18"/>
        </w:rPr>
        <w:t xml:space="preserve"> </w:t>
      </w:r>
    </w:p>
    <w:p w:rsidR="00106EEC" w:rsidP="00574886" w:rsidRDefault="00106EEC" w14:paraId="243A48DB" w14:textId="77777777">
      <w:pPr>
        <w:spacing w:line="276" w:lineRule="auto"/>
      </w:pPr>
    </w:p>
    <w:p w:rsidR="002E0DBA" w:rsidP="00574886" w:rsidRDefault="6DAFD595" w14:paraId="42294C91" w14:textId="77777777">
      <w:pPr>
        <w:spacing w:line="276" w:lineRule="auto"/>
      </w:pPr>
      <w:r w:rsidRPr="6DAFD595">
        <w:rPr>
          <w:b/>
          <w:bCs/>
        </w:rPr>
        <w:t>Vraag 3</w:t>
      </w:r>
    </w:p>
    <w:p w:rsidR="002E0DBA" w:rsidP="00574886" w:rsidRDefault="6DAFD595" w14:paraId="42294C93" w14:textId="721F01A8">
      <w:pPr>
        <w:pStyle w:val="NoSpacing"/>
        <w:spacing w:line="276" w:lineRule="auto"/>
      </w:pPr>
      <w:r w:rsidRPr="6DAFD595">
        <w:rPr>
          <w:rFonts w:ascii="Verdana" w:hAnsi="Verdana"/>
          <w:sz w:val="18"/>
          <w:szCs w:val="18"/>
        </w:rPr>
        <w:t>Vindt u dat dergelijke uitlatingen passen bij de standaarden die gelden voor het uitoefenen van een functie in een uiterst gevoelige en complexe omgeving? </w:t>
      </w:r>
      <w:r w:rsidR="00106EEC">
        <w:br/>
      </w:r>
    </w:p>
    <w:p w:rsidR="002E0DBA" w:rsidP="00574886" w:rsidRDefault="6DAFD595" w14:paraId="42294C94" w14:textId="77777777">
      <w:pPr>
        <w:spacing w:line="276" w:lineRule="auto"/>
      </w:pPr>
      <w:r w:rsidRPr="6DAFD595">
        <w:rPr>
          <w:b/>
          <w:bCs/>
        </w:rPr>
        <w:t>Antwoord</w:t>
      </w:r>
    </w:p>
    <w:p w:rsidRPr="00106EEC" w:rsidR="00106EEC" w:rsidP="6DAFD595" w:rsidRDefault="6DAFD595" w14:paraId="03C581F6" w14:textId="460967E8">
      <w:pPr>
        <w:pStyle w:val="NoSpacing"/>
        <w:spacing w:line="276" w:lineRule="auto"/>
        <w:rPr>
          <w:rFonts w:ascii="Verdana" w:hAnsi="Verdana"/>
          <w:sz w:val="18"/>
          <w:szCs w:val="18"/>
        </w:rPr>
      </w:pPr>
      <w:r w:rsidRPr="6DAFD595">
        <w:rPr>
          <w:rFonts w:ascii="Verdana" w:hAnsi="Verdana"/>
          <w:sz w:val="18"/>
          <w:szCs w:val="18"/>
        </w:rPr>
        <w:t xml:space="preserve">In algemene zin hecht het kabinet sterk aan zowel de onafhankelijkheid van Speciaal Rapporteurs als aan het belang dat deze hun werk kunnen doen zonder druk of tussenkomst van VN-lidstaten. Speciaal Rapporteurs hebben echter ook een groot </w:t>
      </w:r>
      <w:r w:rsidRPr="002D4210">
        <w:rPr>
          <w:rFonts w:ascii="Verdana" w:hAnsi="Verdana"/>
          <w:sz w:val="18"/>
          <w:szCs w:val="18"/>
        </w:rPr>
        <w:t xml:space="preserve">publiek bereik en daarmee een belangrijke verantwoordelijkheid om bij hun publieke uitingen vanuit hun functie geen persoonlijke politieke meningen te verkondigen. </w:t>
      </w:r>
      <w:r w:rsidRPr="002D4210" w:rsidR="0050506B">
        <w:rPr>
          <w:rFonts w:ascii="Verdana" w:hAnsi="Verdana"/>
          <w:sz w:val="18"/>
          <w:szCs w:val="18"/>
        </w:rPr>
        <w:t>Diverse</w:t>
      </w:r>
      <w:r w:rsidRPr="002D4210">
        <w:rPr>
          <w:rFonts w:ascii="Verdana" w:hAnsi="Verdana"/>
          <w:sz w:val="18"/>
          <w:szCs w:val="18"/>
        </w:rPr>
        <w:t xml:space="preserve"> uitingen van Speciaal Rapporteur Albanese op sociale media staan </w:t>
      </w:r>
      <w:r w:rsidRPr="002D4210" w:rsidR="0050506B">
        <w:rPr>
          <w:rFonts w:ascii="Verdana" w:hAnsi="Verdana"/>
          <w:sz w:val="18"/>
          <w:szCs w:val="18"/>
        </w:rPr>
        <w:t xml:space="preserve">haaks </w:t>
      </w:r>
      <w:r w:rsidRPr="002D4210">
        <w:rPr>
          <w:rFonts w:ascii="Verdana" w:hAnsi="Verdana"/>
          <w:sz w:val="18"/>
          <w:szCs w:val="18"/>
        </w:rPr>
        <w:t>op</w:t>
      </w:r>
      <w:r w:rsidRPr="002D4210" w:rsidR="0050506B">
        <w:rPr>
          <w:rFonts w:ascii="Verdana" w:hAnsi="Verdana"/>
          <w:sz w:val="18"/>
          <w:szCs w:val="18"/>
        </w:rPr>
        <w:t xml:space="preserve"> de gedragscode</w:t>
      </w:r>
      <w:r w:rsidRPr="002D4210">
        <w:rPr>
          <w:rFonts w:ascii="Verdana" w:hAnsi="Verdana"/>
          <w:sz w:val="18"/>
          <w:szCs w:val="18"/>
        </w:rPr>
        <w:t>. Nederland</w:t>
      </w:r>
      <w:r w:rsidRPr="002D4210" w:rsidR="0050506B">
        <w:rPr>
          <w:rFonts w:ascii="Verdana" w:hAnsi="Verdana"/>
          <w:sz w:val="18"/>
          <w:szCs w:val="18"/>
        </w:rPr>
        <w:t xml:space="preserve"> keurt deze uitingen af en</w:t>
      </w:r>
      <w:r w:rsidRPr="002D4210">
        <w:rPr>
          <w:rFonts w:ascii="Verdana" w:hAnsi="Verdana"/>
          <w:sz w:val="18"/>
          <w:szCs w:val="18"/>
        </w:rPr>
        <w:t xml:space="preserve"> heeft Speciaal Rapporteur Albanese hier meermaals op aangesproken, meest recentelijk in februari 2025. Indien nodig zal Nederland zijn zorgen over de impact van</w:t>
      </w:r>
      <w:r w:rsidRPr="6DAFD595">
        <w:rPr>
          <w:rFonts w:ascii="Verdana" w:hAnsi="Verdana"/>
          <w:sz w:val="18"/>
          <w:szCs w:val="18"/>
        </w:rPr>
        <w:t xml:space="preserve"> </w:t>
      </w:r>
      <w:r w:rsidRPr="6DAFD595">
        <w:rPr>
          <w:rFonts w:ascii="Verdana" w:hAnsi="Verdana"/>
          <w:sz w:val="18"/>
          <w:szCs w:val="18"/>
        </w:rPr>
        <w:lastRenderedPageBreak/>
        <w:t>bepaalde uitlatingen van Speciaal Rapporteur Albanese opnieuw onder haar aandacht brengen.</w:t>
      </w:r>
    </w:p>
    <w:p w:rsidR="002E0DBA" w:rsidP="00574886" w:rsidRDefault="002E0DBA" w14:paraId="42294C95" w14:textId="37424107">
      <w:pPr>
        <w:spacing w:line="276" w:lineRule="auto"/>
      </w:pPr>
    </w:p>
    <w:p w:rsidR="002E0DBA" w:rsidP="00574886" w:rsidRDefault="6DAFD595" w14:paraId="42294C97" w14:textId="77777777">
      <w:pPr>
        <w:spacing w:line="276" w:lineRule="auto"/>
      </w:pPr>
      <w:r w:rsidRPr="6DAFD595">
        <w:rPr>
          <w:b/>
          <w:bCs/>
        </w:rPr>
        <w:t>Vraag 4</w:t>
      </w:r>
    </w:p>
    <w:p w:rsidRPr="0020708B" w:rsidR="00106EEC" w:rsidP="6DAFD595" w:rsidRDefault="6DAFD595" w14:paraId="2EB79ABE" w14:textId="77777777">
      <w:pPr>
        <w:pStyle w:val="NoSpacing"/>
        <w:spacing w:line="276" w:lineRule="auto"/>
        <w:rPr>
          <w:rFonts w:ascii="Verdana" w:hAnsi="Verdana"/>
          <w:sz w:val="18"/>
          <w:szCs w:val="18"/>
        </w:rPr>
      </w:pPr>
      <w:r w:rsidRPr="6DAFD595">
        <w:rPr>
          <w:rFonts w:ascii="Verdana" w:hAnsi="Verdana"/>
          <w:sz w:val="18"/>
          <w:szCs w:val="18"/>
        </w:rPr>
        <w:t xml:space="preserve">Bent u van oordeel dat het optreden van de huidige rapporteur mevrouw Albanese in overeenstemming is met de eisen van de Code of </w:t>
      </w:r>
      <w:proofErr w:type="spellStart"/>
      <w:r w:rsidRPr="6DAFD595">
        <w:rPr>
          <w:rFonts w:ascii="Verdana" w:hAnsi="Verdana"/>
          <w:sz w:val="18"/>
          <w:szCs w:val="18"/>
        </w:rPr>
        <w:t>Conduct</w:t>
      </w:r>
      <w:proofErr w:type="spellEnd"/>
      <w:r w:rsidRPr="6DAFD595">
        <w:rPr>
          <w:rFonts w:ascii="Verdana" w:hAnsi="Verdana"/>
          <w:sz w:val="18"/>
          <w:szCs w:val="18"/>
        </w:rPr>
        <w:t xml:space="preserve"> for Special Procedures </w:t>
      </w:r>
      <w:proofErr w:type="spellStart"/>
      <w:r w:rsidRPr="6DAFD595">
        <w:rPr>
          <w:rFonts w:ascii="Verdana" w:hAnsi="Verdana"/>
          <w:sz w:val="18"/>
          <w:szCs w:val="18"/>
        </w:rPr>
        <w:t>Mandate-Holders</w:t>
      </w:r>
      <w:proofErr w:type="spellEnd"/>
      <w:r w:rsidRPr="6DAFD595">
        <w:rPr>
          <w:rFonts w:ascii="Verdana" w:hAnsi="Verdana"/>
          <w:sz w:val="18"/>
          <w:szCs w:val="18"/>
        </w:rPr>
        <w:t xml:space="preserve"> van de VN, onder andere ten aanzien van objectiviteit en onafhankelijkheid?</w:t>
      </w:r>
      <w:r w:rsidR="00106EEC">
        <w:br/>
      </w:r>
    </w:p>
    <w:p w:rsidR="002E0DBA" w:rsidP="00574886" w:rsidRDefault="6DAFD595" w14:paraId="42294C9A" w14:textId="77777777">
      <w:pPr>
        <w:spacing w:line="276" w:lineRule="auto"/>
      </w:pPr>
      <w:r w:rsidRPr="6DAFD595">
        <w:rPr>
          <w:b/>
          <w:bCs/>
        </w:rPr>
        <w:t>Antwoord</w:t>
      </w:r>
    </w:p>
    <w:p w:rsidRPr="00C8147E" w:rsidR="006B281E" w:rsidP="6DAFD595" w:rsidRDefault="6DAFD595" w14:paraId="2D2777CB" w14:textId="111FE5A8">
      <w:pPr>
        <w:pStyle w:val="NoSpacing"/>
        <w:spacing w:line="276" w:lineRule="auto"/>
        <w:rPr>
          <w:rFonts w:ascii="Verdana" w:hAnsi="Verdana"/>
          <w:sz w:val="18"/>
          <w:szCs w:val="18"/>
        </w:rPr>
      </w:pPr>
      <w:r w:rsidRPr="00C8147E">
        <w:rPr>
          <w:rFonts w:ascii="Verdana" w:hAnsi="Verdana"/>
          <w:sz w:val="18"/>
          <w:szCs w:val="18"/>
        </w:rPr>
        <w:t>Alle Speciaal Rapporteurs zijn gebonden aan een VN-gedragscode (</w:t>
      </w:r>
      <w:r w:rsidRPr="00C8147E">
        <w:rPr>
          <w:rFonts w:ascii="Verdana" w:hAnsi="Verdana"/>
          <w:i/>
          <w:iCs/>
          <w:sz w:val="18"/>
          <w:szCs w:val="18"/>
        </w:rPr>
        <w:t xml:space="preserve">code of </w:t>
      </w:r>
      <w:proofErr w:type="spellStart"/>
      <w:r w:rsidRPr="00C8147E">
        <w:rPr>
          <w:rFonts w:ascii="Verdana" w:hAnsi="Verdana"/>
          <w:i/>
          <w:iCs/>
          <w:sz w:val="18"/>
          <w:szCs w:val="18"/>
        </w:rPr>
        <w:t>conduct</w:t>
      </w:r>
      <w:proofErr w:type="spellEnd"/>
      <w:r w:rsidRPr="00C8147E">
        <w:rPr>
          <w:rFonts w:ascii="Verdana" w:hAnsi="Verdana"/>
          <w:sz w:val="18"/>
          <w:szCs w:val="18"/>
        </w:rPr>
        <w:t xml:space="preserve">) die onafhankelijkheid, onpartijdigheid en de hoogste integriteit voorschrijft. Dat geldt dus ook voor Speciaal Rapporteur Albanese. Klachten over het functioneren van een Speciaal Rapporteur, of vermoedelijke schending van de gedragscode, kunnen worden ingediend bij de voorzitter van het </w:t>
      </w:r>
      <w:r w:rsidRPr="00C8147E" w:rsidR="00BA2226">
        <w:rPr>
          <w:rFonts w:ascii="Verdana" w:hAnsi="Verdana"/>
          <w:sz w:val="18"/>
          <w:szCs w:val="18"/>
        </w:rPr>
        <w:t xml:space="preserve">zgn. </w:t>
      </w:r>
      <w:r w:rsidRPr="00C8147E">
        <w:rPr>
          <w:rFonts w:ascii="Verdana" w:hAnsi="Verdana"/>
          <w:sz w:val="18"/>
          <w:szCs w:val="18"/>
        </w:rPr>
        <w:t>coördinatie comité van VN-mandaathouders. Deze klachten worden vertrouwelijk behandeld door dit comité. Het coördinatie comité rapporteert jaarlijks in algemene zin aan de VN-Mensenrechtenraad over het functioneren van Speciaal Rapporteurs. Indien het coördinatie comité besluit dat er sprake is van een overduidelijke, structurele schending</w:t>
      </w:r>
      <w:r w:rsidRPr="00C8147E">
        <w:rPr>
          <w:rFonts w:ascii="Verdana" w:hAnsi="Verdana"/>
          <w:i/>
          <w:iCs/>
          <w:sz w:val="18"/>
          <w:szCs w:val="18"/>
        </w:rPr>
        <w:t xml:space="preserve"> </w:t>
      </w:r>
      <w:r w:rsidRPr="00C8147E">
        <w:rPr>
          <w:rFonts w:ascii="Verdana" w:hAnsi="Verdana"/>
          <w:sz w:val="18"/>
          <w:szCs w:val="18"/>
        </w:rPr>
        <w:t>van de gedragscode, kan dit worden doorverwezen naar de voorzitter van de VN-Mensenrechtenraad. Het is dan aan de voorzitter</w:t>
      </w:r>
      <w:r w:rsidR="00D60925">
        <w:rPr>
          <w:rFonts w:ascii="Verdana" w:hAnsi="Verdana"/>
          <w:sz w:val="18"/>
          <w:szCs w:val="18"/>
        </w:rPr>
        <w:t xml:space="preserve"> </w:t>
      </w:r>
      <w:r w:rsidRPr="00C8147E">
        <w:rPr>
          <w:rFonts w:ascii="Verdana" w:hAnsi="Verdana"/>
          <w:sz w:val="18"/>
          <w:szCs w:val="18"/>
        </w:rPr>
        <w:t xml:space="preserve">van de VN-Mensenrechtenraad hoe dit wordt voorgelegd aan de leden van de VN-Mensenrechtenraad. </w:t>
      </w:r>
    </w:p>
    <w:p w:rsidR="006B281E" w:rsidP="006B281E" w:rsidRDefault="006B281E" w14:paraId="5E2B77AB" w14:textId="77777777">
      <w:pPr>
        <w:pStyle w:val="NoSpacing"/>
        <w:spacing w:line="276" w:lineRule="auto"/>
        <w:rPr>
          <w:rFonts w:ascii="Verdana" w:hAnsi="Verdana"/>
          <w:sz w:val="18"/>
          <w:szCs w:val="18"/>
          <w:highlight w:val="yellow"/>
        </w:rPr>
      </w:pPr>
    </w:p>
    <w:p w:rsidR="002E0DBA" w:rsidP="00574886" w:rsidRDefault="6DAFD595" w14:paraId="42294C9D" w14:textId="77777777">
      <w:pPr>
        <w:spacing w:line="276" w:lineRule="auto"/>
      </w:pPr>
      <w:r w:rsidRPr="6DAFD595">
        <w:rPr>
          <w:b/>
          <w:bCs/>
        </w:rPr>
        <w:t>Vraag 5</w:t>
      </w:r>
    </w:p>
    <w:p w:rsidRPr="0020708B" w:rsidR="00106EEC" w:rsidP="6DAFD595" w:rsidRDefault="6DAFD595" w14:paraId="73B1B5F2" w14:textId="77777777">
      <w:pPr>
        <w:pStyle w:val="NoSpacing"/>
        <w:spacing w:line="276" w:lineRule="auto"/>
        <w:rPr>
          <w:rFonts w:ascii="Verdana" w:hAnsi="Verdana"/>
          <w:sz w:val="18"/>
          <w:szCs w:val="18"/>
        </w:rPr>
      </w:pPr>
      <w:r w:rsidRPr="6DAFD595">
        <w:rPr>
          <w:rFonts w:ascii="Verdana" w:hAnsi="Verdana"/>
          <w:sz w:val="18"/>
          <w:szCs w:val="18"/>
        </w:rPr>
        <w:t>Hoe verloopt de formele procedure om te komen tot de (her)benoeming van speciaal rapporteurs van de Mensenrechtenraad?</w:t>
      </w:r>
    </w:p>
    <w:p w:rsidR="002E0DBA" w:rsidP="00574886" w:rsidRDefault="002E0DBA" w14:paraId="42294C9F" w14:textId="77777777">
      <w:pPr>
        <w:spacing w:line="276" w:lineRule="auto"/>
      </w:pPr>
    </w:p>
    <w:p w:rsidR="002E0DBA" w:rsidP="00574886" w:rsidRDefault="6DAFD595" w14:paraId="42294CA0" w14:textId="77777777">
      <w:pPr>
        <w:spacing w:line="276" w:lineRule="auto"/>
      </w:pPr>
      <w:r w:rsidRPr="6DAFD595">
        <w:rPr>
          <w:b/>
          <w:bCs/>
        </w:rPr>
        <w:t>Antwoord</w:t>
      </w:r>
    </w:p>
    <w:p w:rsidRPr="00106EEC" w:rsidR="00106EEC" w:rsidP="6DAFD595" w:rsidRDefault="00106EEC" w14:paraId="24DDC4B2" w14:textId="44D251C9">
      <w:pPr>
        <w:pStyle w:val="NoSpacing"/>
        <w:spacing w:line="276" w:lineRule="auto"/>
        <w:rPr>
          <w:rFonts w:ascii="Verdana" w:hAnsi="Verdana"/>
          <w:sz w:val="18"/>
          <w:szCs w:val="18"/>
        </w:rPr>
      </w:pPr>
      <w:r w:rsidRPr="00106EEC">
        <w:rPr>
          <w:rFonts w:ascii="Verdana" w:hAnsi="Verdana"/>
          <w:sz w:val="18"/>
          <w:szCs w:val="18"/>
        </w:rPr>
        <w:t>Na de instelling van het betreffende mandaat</w:t>
      </w:r>
      <w:r w:rsidR="001B258A">
        <w:rPr>
          <w:rFonts w:ascii="Verdana" w:hAnsi="Verdana"/>
          <w:sz w:val="18"/>
          <w:szCs w:val="18"/>
        </w:rPr>
        <w:t>,</w:t>
      </w:r>
      <w:r w:rsidRPr="00106EEC">
        <w:rPr>
          <w:rFonts w:ascii="Verdana" w:hAnsi="Verdana"/>
          <w:sz w:val="18"/>
          <w:szCs w:val="18"/>
        </w:rPr>
        <w:t xml:space="preserve"> in een door de VN</w:t>
      </w:r>
      <w:r w:rsidR="001B258A">
        <w:rPr>
          <w:rFonts w:ascii="Verdana" w:hAnsi="Verdana"/>
          <w:sz w:val="18"/>
          <w:szCs w:val="18"/>
        </w:rPr>
        <w:t>-</w:t>
      </w:r>
      <w:r w:rsidRPr="00106EEC">
        <w:rPr>
          <w:rFonts w:ascii="Verdana" w:hAnsi="Verdana"/>
          <w:sz w:val="18"/>
          <w:szCs w:val="18"/>
        </w:rPr>
        <w:t>Mensenrechtenraad aangenomen resolutie</w:t>
      </w:r>
      <w:r w:rsidR="001B258A">
        <w:rPr>
          <w:rFonts w:ascii="Verdana" w:hAnsi="Verdana"/>
          <w:sz w:val="18"/>
          <w:szCs w:val="18"/>
        </w:rPr>
        <w:t>,</w:t>
      </w:r>
      <w:r w:rsidRPr="00106EEC">
        <w:rPr>
          <w:rFonts w:ascii="Verdana" w:hAnsi="Verdana"/>
          <w:sz w:val="18"/>
          <w:szCs w:val="18"/>
        </w:rPr>
        <w:t xml:space="preserve"> wordt er een vacature online gezet. Het staat individuen vrij hierop te reageren. Uit elk van de vijf regionale groepen van de VN wordt een ambassadeur van een land, dat op dat moment lid is van de </w:t>
      </w:r>
      <w:r w:rsidR="00DB7627">
        <w:rPr>
          <w:rFonts w:ascii="Verdana" w:hAnsi="Verdana"/>
          <w:sz w:val="18"/>
          <w:szCs w:val="18"/>
        </w:rPr>
        <w:t>VN-</w:t>
      </w:r>
      <w:r w:rsidRPr="00106EEC">
        <w:rPr>
          <w:rFonts w:ascii="Verdana" w:hAnsi="Verdana"/>
          <w:sz w:val="18"/>
          <w:szCs w:val="18"/>
        </w:rPr>
        <w:t>Mensenrechtenraad, op persoonlijke titel afgevaardigd in een ‘</w:t>
      </w:r>
      <w:proofErr w:type="spellStart"/>
      <w:r w:rsidRPr="00106EEC">
        <w:rPr>
          <w:rFonts w:ascii="Verdana" w:hAnsi="Verdana"/>
          <w:sz w:val="18"/>
          <w:szCs w:val="18"/>
        </w:rPr>
        <w:t>consultative</w:t>
      </w:r>
      <w:proofErr w:type="spellEnd"/>
      <w:r w:rsidRPr="00106EEC">
        <w:rPr>
          <w:rFonts w:ascii="Verdana" w:hAnsi="Verdana"/>
          <w:sz w:val="18"/>
          <w:szCs w:val="18"/>
        </w:rPr>
        <w:t xml:space="preserve"> group’. Deze groep voert selectiegesprekken en brengt vervolgens een publiek advies uit aan de voorzitter van de </w:t>
      </w:r>
      <w:r w:rsidR="006B6971">
        <w:rPr>
          <w:rFonts w:ascii="Verdana" w:hAnsi="Verdana"/>
          <w:sz w:val="18"/>
          <w:szCs w:val="18"/>
        </w:rPr>
        <w:t>Raad</w:t>
      </w:r>
      <w:r w:rsidRPr="00106EEC">
        <w:rPr>
          <w:rFonts w:ascii="Verdana" w:hAnsi="Verdana"/>
          <w:sz w:val="18"/>
          <w:szCs w:val="18"/>
        </w:rPr>
        <w:t xml:space="preserve"> met een top drie van kandidaten (in volgorde van voorkeur). De voorzitter van de </w:t>
      </w:r>
      <w:r w:rsidR="005F6D7F">
        <w:rPr>
          <w:rFonts w:ascii="Verdana" w:hAnsi="Verdana"/>
          <w:sz w:val="18"/>
          <w:szCs w:val="18"/>
        </w:rPr>
        <w:t>VN-</w:t>
      </w:r>
      <w:r w:rsidRPr="00106EEC">
        <w:rPr>
          <w:rFonts w:ascii="Verdana" w:hAnsi="Verdana"/>
          <w:sz w:val="18"/>
          <w:szCs w:val="18"/>
        </w:rPr>
        <w:t xml:space="preserve">Mensenrechtenraad draagt vervolgens één kandidaat voor aan de </w:t>
      </w:r>
      <w:r w:rsidR="001B258A">
        <w:rPr>
          <w:rFonts w:ascii="Verdana" w:hAnsi="Verdana"/>
          <w:sz w:val="18"/>
          <w:szCs w:val="18"/>
        </w:rPr>
        <w:t xml:space="preserve">47 leden van de </w:t>
      </w:r>
      <w:r w:rsidR="0094755E">
        <w:rPr>
          <w:rFonts w:ascii="Verdana" w:hAnsi="Verdana"/>
          <w:sz w:val="18"/>
          <w:szCs w:val="18"/>
        </w:rPr>
        <w:t>VN-Mensenrechtenr</w:t>
      </w:r>
      <w:r w:rsidRPr="00106EEC">
        <w:rPr>
          <w:rFonts w:ascii="Verdana" w:hAnsi="Verdana"/>
          <w:sz w:val="18"/>
          <w:szCs w:val="18"/>
        </w:rPr>
        <w:t xml:space="preserve">aad. Bij geen bezwaar gaat de </w:t>
      </w:r>
      <w:r w:rsidR="005F6D7F">
        <w:rPr>
          <w:rFonts w:ascii="Verdana" w:hAnsi="Verdana"/>
          <w:sz w:val="18"/>
          <w:szCs w:val="18"/>
        </w:rPr>
        <w:t>VN-</w:t>
      </w:r>
      <w:r w:rsidRPr="00106EEC">
        <w:rPr>
          <w:rFonts w:ascii="Verdana" w:hAnsi="Verdana"/>
          <w:sz w:val="18"/>
          <w:szCs w:val="18"/>
        </w:rPr>
        <w:t xml:space="preserve">Mensenrechtenraad akkoord, door middel van consensus, met de benoeming voor een termijn van drie jaar. Het komt zelden voor </w:t>
      </w:r>
      <w:r w:rsidR="006B6971">
        <w:rPr>
          <w:rFonts w:ascii="Verdana" w:hAnsi="Verdana"/>
          <w:sz w:val="18"/>
          <w:szCs w:val="18"/>
        </w:rPr>
        <w:t xml:space="preserve">dat </w:t>
      </w:r>
      <w:r w:rsidRPr="00106EEC">
        <w:rPr>
          <w:rFonts w:ascii="Verdana" w:hAnsi="Verdana"/>
          <w:sz w:val="18"/>
          <w:szCs w:val="18"/>
        </w:rPr>
        <w:t xml:space="preserve">de </w:t>
      </w:r>
      <w:r w:rsidR="00DB7627">
        <w:rPr>
          <w:rFonts w:ascii="Verdana" w:hAnsi="Verdana"/>
          <w:sz w:val="18"/>
          <w:szCs w:val="18"/>
        </w:rPr>
        <w:t>VN-</w:t>
      </w:r>
      <w:r w:rsidRPr="00106EEC">
        <w:rPr>
          <w:rFonts w:ascii="Verdana" w:hAnsi="Verdana"/>
          <w:sz w:val="18"/>
          <w:szCs w:val="18"/>
        </w:rPr>
        <w:t xml:space="preserve">Mensenrechtenraad bezwaar maakt tegen het besluit van de voorzitter. De benoemingstermijn kan met drie jaar verlengd worden tot een maximum van zes jaar. Deze verlenging geschiedt via een stilzwijgende instemming van de </w:t>
      </w:r>
      <w:r w:rsidR="001B258A">
        <w:rPr>
          <w:rFonts w:ascii="Verdana" w:hAnsi="Verdana"/>
          <w:sz w:val="18"/>
          <w:szCs w:val="18"/>
        </w:rPr>
        <w:t>R</w:t>
      </w:r>
      <w:r w:rsidRPr="00106EEC">
        <w:rPr>
          <w:rFonts w:ascii="Verdana" w:hAnsi="Verdana"/>
          <w:sz w:val="18"/>
          <w:szCs w:val="18"/>
        </w:rPr>
        <w:t>aad mits er geen gegrond bezwaar is. Uitzonderingen op een verlenging</w:t>
      </w:r>
      <w:r w:rsidR="001B258A">
        <w:rPr>
          <w:rFonts w:ascii="Verdana" w:hAnsi="Verdana"/>
          <w:sz w:val="18"/>
          <w:szCs w:val="18"/>
        </w:rPr>
        <w:t xml:space="preserve"> zijn</w:t>
      </w:r>
      <w:r w:rsidRPr="00106EEC">
        <w:rPr>
          <w:rFonts w:ascii="Verdana" w:hAnsi="Verdana"/>
          <w:sz w:val="18"/>
          <w:szCs w:val="18"/>
        </w:rPr>
        <w:t xml:space="preserve">: </w:t>
      </w:r>
      <w:bookmarkStart w:name="_Hlk193825885" w:id="0"/>
      <w:r w:rsidRPr="00106EEC">
        <w:rPr>
          <w:rFonts w:ascii="Verdana" w:hAnsi="Verdana"/>
          <w:sz w:val="18"/>
          <w:szCs w:val="18"/>
        </w:rPr>
        <w:t xml:space="preserve">1) duidelijke schending </w:t>
      </w:r>
      <w:r w:rsidR="006D166A">
        <w:rPr>
          <w:rFonts w:ascii="Verdana" w:hAnsi="Verdana"/>
          <w:sz w:val="18"/>
          <w:szCs w:val="18"/>
        </w:rPr>
        <w:t xml:space="preserve">van de </w:t>
      </w:r>
      <w:r w:rsidRPr="00106EEC">
        <w:rPr>
          <w:rFonts w:ascii="Verdana" w:hAnsi="Verdana"/>
          <w:sz w:val="18"/>
          <w:szCs w:val="18"/>
        </w:rPr>
        <w:t>VN-gedragscode, 2) ontslag</w:t>
      </w:r>
      <w:r w:rsidR="001B258A">
        <w:rPr>
          <w:rFonts w:ascii="Verdana" w:hAnsi="Verdana"/>
          <w:sz w:val="18"/>
          <w:szCs w:val="18"/>
        </w:rPr>
        <w:t>neming door de</w:t>
      </w:r>
      <w:r w:rsidRPr="00106EEC">
        <w:rPr>
          <w:rFonts w:ascii="Verdana" w:hAnsi="Verdana"/>
          <w:sz w:val="18"/>
          <w:szCs w:val="18"/>
        </w:rPr>
        <w:t xml:space="preserve"> Speciaal Rapporteur zelf</w:t>
      </w:r>
      <w:r w:rsidR="001B258A">
        <w:rPr>
          <w:rFonts w:ascii="Verdana" w:hAnsi="Verdana"/>
          <w:sz w:val="18"/>
          <w:szCs w:val="18"/>
        </w:rPr>
        <w:t>,</w:t>
      </w:r>
      <w:r w:rsidRPr="00106EEC">
        <w:rPr>
          <w:rFonts w:ascii="Verdana" w:hAnsi="Verdana"/>
          <w:sz w:val="18"/>
          <w:szCs w:val="18"/>
        </w:rPr>
        <w:t xml:space="preserve"> of 3) beëindiging van het betreffende mandaat, via een aangenomen resolutie. </w:t>
      </w:r>
      <w:bookmarkEnd w:id="0"/>
      <w:r w:rsidRPr="00106EEC">
        <w:rPr>
          <w:rFonts w:ascii="Verdana" w:hAnsi="Verdana"/>
          <w:sz w:val="18"/>
          <w:szCs w:val="18"/>
        </w:rPr>
        <w:t xml:space="preserve">De formele procedure van de (her)benoeming van </w:t>
      </w:r>
      <w:r w:rsidRPr="00106EEC">
        <w:rPr>
          <w:rFonts w:ascii="Verdana" w:hAnsi="Verdana"/>
          <w:sz w:val="18"/>
          <w:szCs w:val="18"/>
        </w:rPr>
        <w:lastRenderedPageBreak/>
        <w:t>de Speciaal Rapporteurs is vastgelegd in resolutie A/HRC/PRST/OS/14/2</w:t>
      </w:r>
      <w:r w:rsidR="001B258A">
        <w:rPr>
          <w:rFonts w:ascii="Verdana" w:hAnsi="Verdana"/>
          <w:sz w:val="18"/>
          <w:szCs w:val="18"/>
        </w:rPr>
        <w:t>.</w:t>
      </w:r>
      <w:r w:rsidRPr="00106EEC">
        <w:rPr>
          <w:rStyle w:val="FootnoteReference"/>
          <w:rFonts w:ascii="Verdana" w:hAnsi="Verdana"/>
          <w:sz w:val="18"/>
          <w:szCs w:val="18"/>
        </w:rPr>
        <w:footnoteReference w:id="3"/>
      </w:r>
      <w:r w:rsidRPr="00106EEC">
        <w:rPr>
          <w:rFonts w:ascii="Verdana" w:hAnsi="Verdana"/>
          <w:sz w:val="18"/>
          <w:szCs w:val="18"/>
        </w:rPr>
        <w:br/>
      </w:r>
    </w:p>
    <w:p w:rsidR="00106EEC" w:rsidP="00574886" w:rsidRDefault="6DAFD595" w14:paraId="1768B8AA" w14:textId="76835153">
      <w:pPr>
        <w:spacing w:line="276" w:lineRule="auto"/>
      </w:pPr>
      <w:r w:rsidRPr="6DAFD595">
        <w:rPr>
          <w:b/>
          <w:bCs/>
        </w:rPr>
        <w:t>Vraag 6</w:t>
      </w:r>
    </w:p>
    <w:p w:rsidRPr="0020708B" w:rsidR="00106EEC" w:rsidP="6DAFD595" w:rsidRDefault="6DAFD595" w14:paraId="6AFF7BD2" w14:textId="77777777">
      <w:pPr>
        <w:pStyle w:val="NoSpacing"/>
        <w:spacing w:line="276" w:lineRule="auto"/>
        <w:rPr>
          <w:rFonts w:ascii="Verdana" w:hAnsi="Verdana"/>
          <w:sz w:val="18"/>
          <w:szCs w:val="18"/>
        </w:rPr>
      </w:pPr>
      <w:r w:rsidRPr="6DAFD595">
        <w:rPr>
          <w:rFonts w:ascii="Verdana" w:hAnsi="Verdana"/>
          <w:sz w:val="18"/>
          <w:szCs w:val="18"/>
        </w:rPr>
        <w:t>Welke inbreng heeft Nederland in het verleden gehad als het gaat om de benoeming van de speciaal rapporteur voor de Palestijnse gebieden?</w:t>
      </w:r>
    </w:p>
    <w:p w:rsidR="002E0DBA" w:rsidP="00574886" w:rsidRDefault="002E0DBA" w14:paraId="42294CA1" w14:textId="24B38FE9">
      <w:pPr>
        <w:spacing w:line="276" w:lineRule="auto"/>
      </w:pPr>
    </w:p>
    <w:p w:rsidR="00106EEC" w:rsidP="00574886" w:rsidRDefault="6DAFD595" w14:paraId="62DF8899" w14:textId="77777777">
      <w:pPr>
        <w:spacing w:line="276" w:lineRule="auto"/>
      </w:pPr>
      <w:r w:rsidRPr="6DAFD595">
        <w:rPr>
          <w:b/>
          <w:bCs/>
        </w:rPr>
        <w:t>Antwoord</w:t>
      </w:r>
    </w:p>
    <w:p w:rsidRPr="00777133" w:rsidR="00106EEC" w:rsidP="6DAFD595" w:rsidRDefault="6DAFD595" w14:paraId="2F02F916" w14:textId="7CE967DC">
      <w:pPr>
        <w:pStyle w:val="NoSpacing"/>
        <w:spacing w:line="276" w:lineRule="auto"/>
        <w:rPr>
          <w:rFonts w:ascii="Verdana" w:hAnsi="Verdana"/>
          <w:sz w:val="18"/>
          <w:szCs w:val="18"/>
        </w:rPr>
      </w:pPr>
      <w:r w:rsidRPr="6DAFD595">
        <w:rPr>
          <w:rFonts w:ascii="Verdana" w:hAnsi="Verdana"/>
          <w:sz w:val="18"/>
          <w:szCs w:val="18"/>
        </w:rPr>
        <w:t>Tijdens de benoeming van mevrouw Albanese in de functie van ‘VN Speciaal Rapporteur voor de mensenrechtensituatie in de Palestijnse Gebieden bezet sinds 1967’ was Nederland lid van de VN-Mensenrechtenraad en heeft net als alle andere leden ingestemd met de voorgestelde benoeming (middels consensus). Nederland was geen lid van de ‘</w:t>
      </w:r>
      <w:proofErr w:type="spellStart"/>
      <w:r w:rsidRPr="6DAFD595">
        <w:rPr>
          <w:rFonts w:ascii="Verdana" w:hAnsi="Verdana"/>
          <w:sz w:val="18"/>
          <w:szCs w:val="18"/>
        </w:rPr>
        <w:t>consultative</w:t>
      </w:r>
      <w:proofErr w:type="spellEnd"/>
      <w:r w:rsidRPr="6DAFD595">
        <w:rPr>
          <w:rFonts w:ascii="Verdana" w:hAnsi="Verdana"/>
          <w:sz w:val="18"/>
          <w:szCs w:val="18"/>
        </w:rPr>
        <w:t xml:space="preserve"> group’ en dus ook niet betrokken bij de selectieprocedure. </w:t>
      </w:r>
    </w:p>
    <w:p w:rsidR="00106EEC" w:rsidP="00574886" w:rsidRDefault="00106EEC" w14:paraId="1ADB1F7A" w14:textId="77777777">
      <w:pPr>
        <w:spacing w:line="276" w:lineRule="auto"/>
      </w:pPr>
    </w:p>
    <w:p w:rsidR="00106EEC" w:rsidP="00574886" w:rsidRDefault="6DAFD595" w14:paraId="09076110" w14:textId="178BFC20">
      <w:pPr>
        <w:spacing w:line="276" w:lineRule="auto"/>
      </w:pPr>
      <w:r w:rsidRPr="6DAFD595">
        <w:rPr>
          <w:b/>
          <w:bCs/>
        </w:rPr>
        <w:t>Vraag 7</w:t>
      </w:r>
    </w:p>
    <w:p w:rsidRPr="0020708B" w:rsidR="00106EEC" w:rsidP="6DAFD595" w:rsidRDefault="6DAFD595" w14:paraId="5CDD4EEA" w14:textId="77777777">
      <w:pPr>
        <w:pStyle w:val="NoSpacing"/>
        <w:spacing w:line="276" w:lineRule="auto"/>
        <w:rPr>
          <w:rFonts w:ascii="Verdana" w:hAnsi="Verdana"/>
          <w:sz w:val="18"/>
          <w:szCs w:val="18"/>
        </w:rPr>
      </w:pPr>
      <w:r w:rsidRPr="6DAFD595">
        <w:rPr>
          <w:rFonts w:ascii="Verdana" w:hAnsi="Verdana"/>
          <w:sz w:val="18"/>
          <w:szCs w:val="18"/>
        </w:rPr>
        <w:t>Klopt het dat het mandaat van mevrouw Albanese in mei 2022 is gestart voor de duur van drie jaren?</w:t>
      </w:r>
      <w:r w:rsidR="00106EEC">
        <w:br/>
      </w:r>
    </w:p>
    <w:p w:rsidR="00106EEC" w:rsidP="00574886" w:rsidRDefault="6DAFD595" w14:paraId="502A0655" w14:textId="77777777">
      <w:pPr>
        <w:spacing w:line="276" w:lineRule="auto"/>
      </w:pPr>
      <w:r w:rsidRPr="6DAFD595">
        <w:rPr>
          <w:b/>
          <w:bCs/>
        </w:rPr>
        <w:t>Antwoord</w:t>
      </w:r>
    </w:p>
    <w:p w:rsidR="00106EEC" w:rsidP="00574886" w:rsidRDefault="6DAFD595" w14:paraId="3B3452F4" w14:textId="70E63EDF">
      <w:pPr>
        <w:spacing w:line="276" w:lineRule="auto"/>
      </w:pPr>
      <w:r>
        <w:t>Ja.</w:t>
      </w:r>
    </w:p>
    <w:p w:rsidR="00106EEC" w:rsidP="00574886" w:rsidRDefault="00106EEC" w14:paraId="6383B79B" w14:textId="77777777">
      <w:pPr>
        <w:spacing w:line="276" w:lineRule="auto"/>
      </w:pPr>
    </w:p>
    <w:p w:rsidR="00106EEC" w:rsidP="00574886" w:rsidRDefault="6DAFD595" w14:paraId="7FD9E14B" w14:textId="373F2C47">
      <w:pPr>
        <w:spacing w:line="276" w:lineRule="auto"/>
      </w:pPr>
      <w:r w:rsidRPr="6DAFD595">
        <w:rPr>
          <w:b/>
          <w:bCs/>
        </w:rPr>
        <w:t>Vraag 8</w:t>
      </w:r>
    </w:p>
    <w:p w:rsidRPr="0020708B" w:rsidR="00106EEC" w:rsidP="6DAFD595" w:rsidRDefault="6DAFD595" w14:paraId="229A4982" w14:textId="77777777">
      <w:pPr>
        <w:pStyle w:val="NoSpacing"/>
        <w:spacing w:line="276" w:lineRule="auto"/>
        <w:rPr>
          <w:rFonts w:ascii="Verdana" w:hAnsi="Verdana"/>
          <w:i/>
          <w:iCs/>
          <w:sz w:val="18"/>
          <w:szCs w:val="18"/>
        </w:rPr>
      </w:pPr>
      <w:r w:rsidRPr="6DAFD595">
        <w:rPr>
          <w:rFonts w:ascii="Verdana" w:hAnsi="Verdana"/>
          <w:sz w:val="18"/>
          <w:szCs w:val="18"/>
        </w:rPr>
        <w:t>Is de Mensenrechtenraad voornemens het mandaat van mevrouw Albanese te verlengen?</w:t>
      </w:r>
    </w:p>
    <w:p w:rsidR="00106EEC" w:rsidP="00574886" w:rsidRDefault="00106EEC" w14:paraId="0117EB90" w14:textId="77777777">
      <w:pPr>
        <w:spacing w:line="276" w:lineRule="auto"/>
        <w:rPr>
          <w:b/>
        </w:rPr>
      </w:pPr>
    </w:p>
    <w:p w:rsidR="00106EEC" w:rsidP="00574886" w:rsidRDefault="6DAFD595" w14:paraId="75517B69" w14:textId="64C55342">
      <w:pPr>
        <w:spacing w:line="276" w:lineRule="auto"/>
      </w:pPr>
      <w:r w:rsidRPr="6DAFD595">
        <w:rPr>
          <w:b/>
          <w:bCs/>
        </w:rPr>
        <w:t>Antwoord</w:t>
      </w:r>
    </w:p>
    <w:p w:rsidRPr="002D4210" w:rsidR="00106EEC" w:rsidP="00574886" w:rsidRDefault="003C036D" w14:paraId="08679529" w14:textId="51C71892">
      <w:pPr>
        <w:pStyle w:val="NoSpacing"/>
        <w:spacing w:line="276" w:lineRule="auto"/>
      </w:pPr>
      <w:r w:rsidRPr="003C036D">
        <w:rPr>
          <w:rFonts w:ascii="Verdana" w:hAnsi="Verdana"/>
          <w:sz w:val="18"/>
          <w:szCs w:val="18"/>
        </w:rPr>
        <w:t xml:space="preserve">De herbenoeming is momenteel voorzien </w:t>
      </w:r>
      <w:r>
        <w:rPr>
          <w:rFonts w:ascii="Verdana" w:hAnsi="Verdana"/>
          <w:sz w:val="18"/>
          <w:szCs w:val="18"/>
        </w:rPr>
        <w:t>in</w:t>
      </w:r>
      <w:r w:rsidRPr="003C036D">
        <w:rPr>
          <w:rFonts w:ascii="Verdana" w:hAnsi="Verdana"/>
          <w:sz w:val="18"/>
          <w:szCs w:val="18"/>
        </w:rPr>
        <w:t xml:space="preserve"> de laatste week van de 58e zitting van de VN-Mensenrechtenraad (31 maart tot en met 4 april 2025).</w:t>
      </w:r>
      <w:r>
        <w:rPr>
          <w:rFonts w:ascii="Verdana" w:hAnsi="Verdana"/>
          <w:sz w:val="18"/>
          <w:szCs w:val="18"/>
        </w:rPr>
        <w:t xml:space="preserve"> </w:t>
      </w:r>
      <w:r w:rsidRPr="0039114B" w:rsidR="6DAFD595">
        <w:rPr>
          <w:rFonts w:ascii="Verdana" w:hAnsi="Verdana"/>
          <w:sz w:val="18"/>
          <w:szCs w:val="18"/>
        </w:rPr>
        <w:t>Zoals</w:t>
      </w:r>
      <w:r w:rsidRPr="002D4210" w:rsidR="6DAFD595">
        <w:rPr>
          <w:rFonts w:ascii="Verdana" w:hAnsi="Verdana"/>
          <w:sz w:val="18"/>
          <w:szCs w:val="18"/>
        </w:rPr>
        <w:t xml:space="preserve"> in antwoord 5 uiteengezet, kan een herbenoeming plaatsvinden indien er geen sprake is van 1) een duidelijke schending van de VN-gedragscode, 2) ontslag van de Speciaal Rapporteur zelf of 3) beëindiging van het betreffende mandaat. </w:t>
      </w:r>
      <w:r w:rsidRPr="002D4210" w:rsidR="6DAFD595">
        <w:rPr>
          <w:rStyle w:val="cf01"/>
          <w:rFonts w:ascii="Verdana" w:hAnsi="Verdana"/>
          <w:i w:val="0"/>
          <w:iCs w:val="0"/>
        </w:rPr>
        <w:t xml:space="preserve">Mevrouw Albanese kan in de Raad momenteel rekenen op brede politieke steun. </w:t>
      </w:r>
      <w:r w:rsidRPr="002D4210" w:rsidR="00256ED6">
        <w:rPr>
          <w:rStyle w:val="cf01"/>
          <w:rFonts w:ascii="Verdana" w:hAnsi="Verdana"/>
          <w:i w:val="0"/>
          <w:iCs w:val="0"/>
        </w:rPr>
        <w:t>Het kabinet steunt haar eventuele herbenoeming niet.</w:t>
      </w:r>
    </w:p>
    <w:p w:rsidRPr="002D4210" w:rsidR="00106EEC" w:rsidP="00574886" w:rsidRDefault="00106EEC" w14:paraId="3F1AC8D0" w14:textId="77777777">
      <w:pPr>
        <w:spacing w:line="276" w:lineRule="auto"/>
      </w:pPr>
    </w:p>
    <w:p w:rsidRPr="002D4210" w:rsidR="00106EEC" w:rsidP="6DAFD595" w:rsidRDefault="6DAFD595" w14:paraId="21B3C6E2" w14:textId="2F97BF1E">
      <w:pPr>
        <w:spacing w:line="276" w:lineRule="auto"/>
        <w:rPr>
          <w:b/>
          <w:bCs/>
        </w:rPr>
      </w:pPr>
      <w:r w:rsidRPr="002D4210">
        <w:rPr>
          <w:b/>
          <w:bCs/>
        </w:rPr>
        <w:t>Vraag 9</w:t>
      </w:r>
    </w:p>
    <w:p w:rsidRPr="002D4210" w:rsidR="00106EEC" w:rsidP="6DAFD595" w:rsidRDefault="6DAFD595" w14:paraId="0B9BBE2F" w14:textId="77777777">
      <w:pPr>
        <w:pStyle w:val="NoSpacing"/>
        <w:spacing w:line="276" w:lineRule="auto"/>
        <w:rPr>
          <w:rFonts w:ascii="Verdana" w:hAnsi="Verdana"/>
          <w:sz w:val="18"/>
          <w:szCs w:val="18"/>
        </w:rPr>
      </w:pPr>
      <w:bookmarkStart w:name="_Hlk191389099" w:id="1"/>
      <w:r w:rsidRPr="002D4210">
        <w:rPr>
          <w:rFonts w:ascii="Verdana" w:hAnsi="Verdana"/>
          <w:sz w:val="18"/>
          <w:szCs w:val="18"/>
        </w:rPr>
        <w:t>Hoe beoordeelt u een eventuele herbenoeming van mevrouw Albanese? Bent u voornemens zich in te spannen om een eventuele herbenoeming van mevrouw Albanese te voorkomen?</w:t>
      </w:r>
    </w:p>
    <w:bookmarkEnd w:id="1"/>
    <w:p w:rsidRPr="002D4210" w:rsidR="00106EEC" w:rsidP="00574886" w:rsidRDefault="00106EEC" w14:paraId="544EC6B9" w14:textId="77777777">
      <w:pPr>
        <w:spacing w:line="276" w:lineRule="auto"/>
      </w:pPr>
    </w:p>
    <w:p w:rsidRPr="002D4210" w:rsidR="00106EEC" w:rsidP="00574886" w:rsidRDefault="6DAFD595" w14:paraId="08E188A6" w14:textId="77777777">
      <w:pPr>
        <w:spacing w:line="276" w:lineRule="auto"/>
      </w:pPr>
      <w:r w:rsidRPr="002D4210">
        <w:rPr>
          <w:b/>
          <w:bCs/>
        </w:rPr>
        <w:t>Antwoord</w:t>
      </w:r>
    </w:p>
    <w:p w:rsidRPr="002D4210" w:rsidR="00106EEC" w:rsidP="00574886" w:rsidRDefault="6DAFD595" w14:paraId="43D833DD" w14:textId="66E5AA8C">
      <w:pPr>
        <w:pStyle w:val="NoSpacing"/>
        <w:spacing w:line="276" w:lineRule="auto"/>
      </w:pPr>
      <w:r w:rsidRPr="002D4210">
        <w:rPr>
          <w:rFonts w:ascii="Verdana" w:hAnsi="Verdana" w:cs="Segoe UI"/>
          <w:sz w:val="18"/>
          <w:szCs w:val="18"/>
        </w:rPr>
        <w:t xml:space="preserve">Zoals geschetst in het antwoord op vraag 3 hebben Speciaal Rapporteurs een groot publiek bereik en daarmee een belangrijke verantwoordelijkheid om bij hun publieke uitingen en in hun functie als Speciaal Rapporteur geen persoonlijke politieke meningen te verkondigen. </w:t>
      </w:r>
      <w:r w:rsidRPr="002D4210" w:rsidR="00256ED6">
        <w:rPr>
          <w:rFonts w:ascii="Verdana" w:hAnsi="Verdana" w:cs="Segoe UI"/>
          <w:sz w:val="18"/>
          <w:szCs w:val="18"/>
        </w:rPr>
        <w:t xml:space="preserve">Diverse </w:t>
      </w:r>
      <w:r w:rsidRPr="002D4210">
        <w:rPr>
          <w:rFonts w:ascii="Verdana" w:hAnsi="Verdana" w:cs="Segoe UI"/>
          <w:sz w:val="18"/>
          <w:szCs w:val="18"/>
        </w:rPr>
        <w:t>uitingen van</w:t>
      </w:r>
      <w:r w:rsidRPr="002E57CA">
        <w:rPr>
          <w:rFonts w:ascii="Verdana" w:hAnsi="Verdana" w:cs="Segoe UI"/>
          <w:sz w:val="18"/>
          <w:szCs w:val="18"/>
        </w:rPr>
        <w:t xml:space="preserve"> Speciaal Rapporteur Albanese</w:t>
      </w:r>
      <w:r w:rsidRPr="002E57CA" w:rsidR="0050506B">
        <w:rPr>
          <w:rFonts w:ascii="Verdana" w:hAnsi="Verdana" w:cs="Segoe UI"/>
          <w:sz w:val="18"/>
          <w:szCs w:val="18"/>
        </w:rPr>
        <w:t xml:space="preserve"> </w:t>
      </w:r>
      <w:r w:rsidRPr="002E57CA" w:rsidR="0050506B">
        <w:rPr>
          <w:rFonts w:ascii="Verdana" w:hAnsi="Verdana"/>
          <w:sz w:val="18"/>
          <w:szCs w:val="18"/>
        </w:rPr>
        <w:t>op sociale media staan haaks op de gedragscode. Het kabinet keurt deze uitingen af</w:t>
      </w:r>
      <w:r w:rsidRPr="002E57CA" w:rsidR="002E57CA">
        <w:rPr>
          <w:rFonts w:ascii="Verdana" w:hAnsi="Verdana"/>
          <w:sz w:val="18"/>
          <w:szCs w:val="18"/>
        </w:rPr>
        <w:t>.</w:t>
      </w:r>
      <w:r w:rsidRPr="002E57CA" w:rsidR="0050506B">
        <w:rPr>
          <w:rFonts w:ascii="Verdana" w:hAnsi="Verdana"/>
          <w:sz w:val="18"/>
          <w:szCs w:val="18"/>
        </w:rPr>
        <w:t xml:space="preserve"> </w:t>
      </w:r>
      <w:r w:rsidRPr="002E57CA" w:rsidR="0050506B">
        <w:rPr>
          <w:rFonts w:ascii="Verdana" w:hAnsi="Verdana" w:cs="Segoe UI"/>
          <w:sz w:val="18"/>
          <w:szCs w:val="18"/>
        </w:rPr>
        <w:t xml:space="preserve">Afkeuring </w:t>
      </w:r>
      <w:r w:rsidRPr="002E57CA">
        <w:rPr>
          <w:rFonts w:ascii="Verdana" w:hAnsi="Verdana" w:cs="Segoe UI"/>
          <w:sz w:val="18"/>
          <w:szCs w:val="18"/>
        </w:rPr>
        <w:t xml:space="preserve">over opvattingen of rapportages van Speciaal </w:t>
      </w:r>
      <w:r w:rsidR="002E57CA">
        <w:rPr>
          <w:rFonts w:ascii="Verdana" w:hAnsi="Verdana" w:cs="Segoe UI"/>
          <w:sz w:val="18"/>
          <w:szCs w:val="18"/>
        </w:rPr>
        <w:t>Rapporteurs</w:t>
      </w:r>
      <w:r w:rsidRPr="6DAFD595">
        <w:rPr>
          <w:rFonts w:ascii="Verdana" w:hAnsi="Verdana" w:cs="Segoe UI"/>
          <w:sz w:val="18"/>
          <w:szCs w:val="18"/>
        </w:rPr>
        <w:t xml:space="preserve"> bespreekt Nederland in eerste instantie met de Rapporteur zelf en/of in de </w:t>
      </w:r>
      <w:r w:rsidR="00DB7627">
        <w:rPr>
          <w:rFonts w:ascii="Verdana" w:hAnsi="Verdana" w:cs="Segoe UI"/>
          <w:sz w:val="18"/>
          <w:szCs w:val="18"/>
        </w:rPr>
        <w:t>VN-</w:t>
      </w:r>
      <w:r w:rsidRPr="002D4210">
        <w:rPr>
          <w:rFonts w:ascii="Verdana" w:hAnsi="Verdana" w:cs="Segoe UI"/>
          <w:sz w:val="18"/>
          <w:szCs w:val="18"/>
        </w:rPr>
        <w:lastRenderedPageBreak/>
        <w:t xml:space="preserve">Mensenrechtenraad. </w:t>
      </w:r>
      <w:r w:rsidRPr="002D4210" w:rsidR="00256ED6">
        <w:rPr>
          <w:rFonts w:ascii="Verdana" w:hAnsi="Verdana" w:cs="Segoe UI"/>
          <w:sz w:val="18"/>
          <w:szCs w:val="18"/>
        </w:rPr>
        <w:t>Het kabinet steunt eventuele herbenoeming van mevrouw Albanese niet.</w:t>
      </w:r>
    </w:p>
    <w:p w:rsidRPr="002D4210" w:rsidR="00106EEC" w:rsidP="00574886" w:rsidRDefault="00106EEC" w14:paraId="390225CB" w14:textId="77777777">
      <w:pPr>
        <w:spacing w:line="276" w:lineRule="auto"/>
      </w:pPr>
    </w:p>
    <w:p w:rsidRPr="002D4210" w:rsidR="00106EEC" w:rsidP="6DAFD595" w:rsidRDefault="00106EEC" w14:paraId="769511C5" w14:textId="46C48C2F">
      <w:pPr>
        <w:spacing w:line="276" w:lineRule="auto"/>
        <w:rPr>
          <w:b/>
          <w:bCs/>
        </w:rPr>
      </w:pPr>
      <w:r w:rsidRPr="002D4210">
        <w:rPr>
          <w:b/>
          <w:bCs/>
        </w:rPr>
        <w:t xml:space="preserve">Vraag </w:t>
      </w:r>
      <w:r w:rsidRPr="002D4210">
        <w:rPr>
          <w:b/>
        </w:rPr>
        <w:tab/>
      </w:r>
      <w:r w:rsidRPr="002D4210">
        <w:rPr>
          <w:b/>
          <w:bCs/>
        </w:rPr>
        <w:t>10</w:t>
      </w:r>
    </w:p>
    <w:p w:rsidRPr="002D4210" w:rsidR="00106EEC" w:rsidP="6DAFD595" w:rsidRDefault="6DAFD595" w14:paraId="45D26E68" w14:textId="77777777">
      <w:pPr>
        <w:pStyle w:val="NoSpacing"/>
        <w:spacing w:line="276" w:lineRule="auto"/>
        <w:rPr>
          <w:rFonts w:ascii="Verdana" w:hAnsi="Verdana"/>
          <w:sz w:val="18"/>
          <w:szCs w:val="18"/>
        </w:rPr>
      </w:pPr>
      <w:r w:rsidRPr="002D4210">
        <w:rPr>
          <w:rFonts w:ascii="Verdana" w:hAnsi="Verdana"/>
          <w:sz w:val="18"/>
          <w:szCs w:val="18"/>
        </w:rPr>
        <w:t>Is u bekend hoe andere landen zich verhouden tot een eventuele herbenoeming van mevrouw Albanese? Pleegt u overleg met landen over deze kwestie?</w:t>
      </w:r>
    </w:p>
    <w:p w:rsidRPr="002D4210" w:rsidR="00106EEC" w:rsidP="00574886" w:rsidRDefault="00106EEC" w14:paraId="1FDEE117" w14:textId="77777777">
      <w:pPr>
        <w:spacing w:line="276" w:lineRule="auto"/>
        <w:rPr>
          <w:b/>
        </w:rPr>
      </w:pPr>
    </w:p>
    <w:p w:rsidRPr="002D4210" w:rsidR="00106EEC" w:rsidP="00574886" w:rsidRDefault="6DAFD595" w14:paraId="4FD7AB5A" w14:textId="77777777">
      <w:pPr>
        <w:spacing w:line="276" w:lineRule="auto"/>
      </w:pPr>
      <w:r w:rsidRPr="002D4210">
        <w:rPr>
          <w:b/>
          <w:bCs/>
        </w:rPr>
        <w:t>Antwoord</w:t>
      </w:r>
    </w:p>
    <w:p w:rsidRPr="00574886" w:rsidR="00EE5FA7" w:rsidP="00574886" w:rsidRDefault="6DAFD595" w14:paraId="175C3922" w14:textId="29E1037F">
      <w:pPr>
        <w:pStyle w:val="NoSpacing"/>
        <w:spacing w:line="276" w:lineRule="auto"/>
      </w:pPr>
      <w:r w:rsidRPr="002D4210">
        <w:rPr>
          <w:rFonts w:ascii="Verdana" w:hAnsi="Verdana"/>
          <w:sz w:val="18"/>
          <w:szCs w:val="18"/>
        </w:rPr>
        <w:t xml:space="preserve">Mevrouw Albanese kan rekenen op aanzienlijke internationale steun voor haar werk. Op dit moment is alleen van Israël bekend dat het zorgen heeft over de herbenoeming van Speciaal Rapporteur Albanese. Deze zorgen zijn gedeeld met Nederland tijdens een gesprek met de Nederlandse Mensenrechtenambassadeur tijdens het High Level Segment van de </w:t>
      </w:r>
      <w:r w:rsidRPr="002D4210" w:rsidR="00DB7627">
        <w:rPr>
          <w:rFonts w:ascii="Verdana" w:hAnsi="Verdana"/>
          <w:sz w:val="18"/>
          <w:szCs w:val="18"/>
        </w:rPr>
        <w:t>VN-</w:t>
      </w:r>
      <w:r w:rsidRPr="002D4210">
        <w:rPr>
          <w:rFonts w:ascii="Verdana" w:hAnsi="Verdana"/>
          <w:sz w:val="18"/>
          <w:szCs w:val="18"/>
        </w:rPr>
        <w:t xml:space="preserve">Mensenrechtenraad, eind februari 2025. Israël is momenteel geen lid van de </w:t>
      </w:r>
      <w:r w:rsidRPr="002D4210" w:rsidR="00DB7627">
        <w:rPr>
          <w:rFonts w:ascii="Verdana" w:hAnsi="Verdana"/>
          <w:sz w:val="18"/>
          <w:szCs w:val="18"/>
        </w:rPr>
        <w:t>VN-</w:t>
      </w:r>
      <w:r w:rsidRPr="002D4210">
        <w:rPr>
          <w:rFonts w:ascii="Verdana" w:hAnsi="Verdana"/>
          <w:sz w:val="18"/>
          <w:szCs w:val="18"/>
        </w:rPr>
        <w:t xml:space="preserve">Mensenrechtenraad. </w:t>
      </w:r>
      <w:bookmarkStart w:name="_Hlk193825690" w:id="2"/>
      <w:r w:rsidRPr="002D4210">
        <w:rPr>
          <w:rFonts w:ascii="Verdana" w:hAnsi="Verdana"/>
          <w:sz w:val="18"/>
          <w:szCs w:val="18"/>
        </w:rPr>
        <w:t xml:space="preserve">Daarnaast zijn er verschillende landen, onder andere Duitsland, Frankrijk en de Verenigde Staten, die de afgelopen jaren net als Nederland zorgen hebben geuit over bepaalde uitlatingen van Speciaal Rapporteur Albanese. </w:t>
      </w:r>
      <w:bookmarkEnd w:id="2"/>
      <w:r w:rsidRPr="002D4210">
        <w:rPr>
          <w:rFonts w:ascii="Verdana" w:hAnsi="Verdana"/>
          <w:sz w:val="18"/>
          <w:szCs w:val="18"/>
        </w:rPr>
        <w:t>Deze landen hebben zich</w:t>
      </w:r>
      <w:r w:rsidRPr="002D4210" w:rsidR="00256ED6">
        <w:rPr>
          <w:rFonts w:ascii="Verdana" w:hAnsi="Verdana"/>
          <w:sz w:val="18"/>
          <w:szCs w:val="18"/>
        </w:rPr>
        <w:t xml:space="preserve"> tot nu toe echter</w:t>
      </w:r>
      <w:r w:rsidRPr="002D4210">
        <w:rPr>
          <w:rFonts w:ascii="Verdana" w:hAnsi="Verdana"/>
          <w:sz w:val="18"/>
          <w:szCs w:val="18"/>
        </w:rPr>
        <w:t xml:space="preserve"> niet uitgesproken over de herbenoeming van Speciaal Rapporteur Albanese.</w:t>
      </w:r>
      <w:r w:rsidRPr="6DAFD595">
        <w:rPr>
          <w:rFonts w:ascii="Verdana" w:hAnsi="Verdana"/>
          <w:sz w:val="18"/>
          <w:szCs w:val="18"/>
        </w:rPr>
        <w:t xml:space="preserve"> </w:t>
      </w:r>
    </w:p>
    <w:p w:rsidR="00106EEC" w:rsidP="00574886" w:rsidRDefault="00106EEC" w14:paraId="4CD45032" w14:textId="77777777">
      <w:pPr>
        <w:spacing w:line="276" w:lineRule="auto"/>
      </w:pPr>
    </w:p>
    <w:p w:rsidR="00106EEC" w:rsidP="00574886" w:rsidRDefault="6DAFD595" w14:paraId="70F2E11D" w14:textId="505317AE">
      <w:pPr>
        <w:spacing w:line="276" w:lineRule="auto"/>
      </w:pPr>
      <w:r w:rsidRPr="6DAFD595">
        <w:rPr>
          <w:b/>
          <w:bCs/>
        </w:rPr>
        <w:t>Vraag 11</w:t>
      </w:r>
    </w:p>
    <w:p w:rsidRPr="0020708B" w:rsidR="00106EEC" w:rsidP="6DAFD595" w:rsidRDefault="6DAFD595" w14:paraId="1B4ADC67" w14:textId="77777777">
      <w:pPr>
        <w:pStyle w:val="NoSpacing"/>
        <w:spacing w:line="276" w:lineRule="auto"/>
        <w:rPr>
          <w:rFonts w:ascii="Verdana" w:hAnsi="Verdana"/>
          <w:sz w:val="18"/>
          <w:szCs w:val="18"/>
        </w:rPr>
      </w:pPr>
      <w:r w:rsidRPr="6DAFD595">
        <w:rPr>
          <w:rFonts w:ascii="Verdana" w:hAnsi="Verdana"/>
          <w:sz w:val="18"/>
          <w:szCs w:val="18"/>
        </w:rPr>
        <w:t>Welke inspanningen gaat u leveren om te bevorderen dat de opvolger van mevrouw Albanese handelt in lijn met de gedragscode van de VN?</w:t>
      </w:r>
    </w:p>
    <w:p w:rsidR="00106EEC" w:rsidP="00574886" w:rsidRDefault="00106EEC" w14:paraId="50D07EBE" w14:textId="77777777">
      <w:pPr>
        <w:spacing w:line="276" w:lineRule="auto"/>
        <w:rPr>
          <w:b/>
        </w:rPr>
      </w:pPr>
    </w:p>
    <w:p w:rsidR="00106EEC" w:rsidP="00574886" w:rsidRDefault="6DAFD595" w14:paraId="30B306FA" w14:textId="41540F01">
      <w:pPr>
        <w:spacing w:line="276" w:lineRule="auto"/>
      </w:pPr>
      <w:r w:rsidRPr="6DAFD595">
        <w:rPr>
          <w:b/>
          <w:bCs/>
        </w:rPr>
        <w:t>Antwoord</w:t>
      </w:r>
    </w:p>
    <w:p w:rsidR="00106EEC" w:rsidP="00574886" w:rsidRDefault="6DAFD595" w14:paraId="543E711B" w14:textId="32C3564C">
      <w:pPr>
        <w:pStyle w:val="NoSpacing"/>
        <w:spacing w:line="276" w:lineRule="auto"/>
      </w:pPr>
      <w:r w:rsidRPr="6DAFD595">
        <w:rPr>
          <w:rFonts w:ascii="Verdana" w:hAnsi="Verdana"/>
          <w:sz w:val="18"/>
          <w:szCs w:val="18"/>
        </w:rPr>
        <w:t>Alle Speciaal Rapporteurs zijn gebonden aan een VN-gedragscode die onafhankelijkheid, onpartijdigheid en de hoogste integriteit voorschrijft. Waar nodig zal Nederland zorgen over het handelen overbrengen aan de betreffende Speciaal Rapporteur.</w:t>
      </w:r>
    </w:p>
    <w:p w:rsidR="00106EEC" w:rsidP="00574886" w:rsidRDefault="00106EEC" w14:paraId="03BE8E25" w14:textId="77777777">
      <w:pPr>
        <w:spacing w:line="276" w:lineRule="auto"/>
      </w:pPr>
    </w:p>
    <w:p w:rsidR="00106EEC" w:rsidP="6DAFD595" w:rsidRDefault="6DAFD595" w14:paraId="1ADC02E9" w14:textId="314D3904">
      <w:pPr>
        <w:spacing w:line="276" w:lineRule="auto"/>
        <w:rPr>
          <w:b/>
          <w:bCs/>
        </w:rPr>
      </w:pPr>
      <w:r w:rsidRPr="6DAFD595">
        <w:rPr>
          <w:b/>
          <w:bCs/>
        </w:rPr>
        <w:t>Vraag 12</w:t>
      </w:r>
    </w:p>
    <w:p w:rsidR="00106EEC" w:rsidP="6DAFD595" w:rsidRDefault="6DAFD595" w14:paraId="459B91F8" w14:textId="77777777">
      <w:pPr>
        <w:pStyle w:val="NoSpacing"/>
        <w:spacing w:line="276" w:lineRule="auto"/>
        <w:rPr>
          <w:rFonts w:ascii="Verdana" w:hAnsi="Verdana"/>
          <w:sz w:val="18"/>
          <w:szCs w:val="18"/>
        </w:rPr>
      </w:pPr>
      <w:r w:rsidRPr="6DAFD595">
        <w:rPr>
          <w:rFonts w:ascii="Verdana" w:hAnsi="Verdana"/>
          <w:sz w:val="18"/>
          <w:szCs w:val="18"/>
        </w:rPr>
        <w:t>Kunt u deze vragen apart en vooraf aan de relevante vergadering van de VN mensenrechtenraad beantwoorden?</w:t>
      </w:r>
      <w:r w:rsidR="00106EEC">
        <w:br/>
      </w:r>
    </w:p>
    <w:p w:rsidRPr="00106EEC" w:rsidR="00106EEC" w:rsidP="6DAFD595" w:rsidRDefault="6DAFD595" w14:paraId="63CD6827" w14:textId="7804D623">
      <w:pPr>
        <w:pStyle w:val="NoSpacing"/>
        <w:spacing w:line="276" w:lineRule="auto"/>
        <w:rPr>
          <w:rFonts w:ascii="Verdana" w:hAnsi="Verdana"/>
          <w:b/>
          <w:bCs/>
          <w:sz w:val="18"/>
          <w:szCs w:val="18"/>
        </w:rPr>
      </w:pPr>
      <w:r w:rsidRPr="6DAFD595">
        <w:rPr>
          <w:rFonts w:ascii="Verdana" w:hAnsi="Verdana"/>
          <w:b/>
          <w:bCs/>
          <w:sz w:val="18"/>
          <w:szCs w:val="18"/>
        </w:rPr>
        <w:t>Antwoord</w:t>
      </w:r>
    </w:p>
    <w:p w:rsidRPr="0020708B" w:rsidR="00106EEC" w:rsidP="6DAFD595" w:rsidRDefault="6DAFD595" w14:paraId="4871C185" w14:textId="4ABD3E65">
      <w:pPr>
        <w:pStyle w:val="NoSpacing"/>
        <w:spacing w:line="276" w:lineRule="auto"/>
        <w:rPr>
          <w:rFonts w:ascii="Verdana" w:hAnsi="Verdana"/>
          <w:sz w:val="18"/>
          <w:szCs w:val="18"/>
        </w:rPr>
      </w:pPr>
      <w:r w:rsidRPr="6DAFD595">
        <w:rPr>
          <w:rFonts w:ascii="Verdana" w:hAnsi="Verdana"/>
          <w:sz w:val="18"/>
          <w:szCs w:val="18"/>
        </w:rPr>
        <w:t>Ja.</w:t>
      </w:r>
    </w:p>
    <w:p w:rsidRPr="00106EEC" w:rsidR="00106EEC" w:rsidP="00574886" w:rsidRDefault="00106EEC" w14:paraId="6114E7D2" w14:textId="77777777">
      <w:pPr>
        <w:spacing w:line="276" w:lineRule="auto"/>
        <w:rPr>
          <w:b/>
          <w:bCs/>
        </w:rPr>
      </w:pPr>
    </w:p>
    <w:sectPr w:rsidRPr="00106EEC" w:rsidR="00106EE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42E3" w14:textId="77777777" w:rsidR="00F025CD" w:rsidRDefault="00F025CD">
      <w:pPr>
        <w:spacing w:line="240" w:lineRule="auto"/>
      </w:pPr>
      <w:r>
        <w:separator/>
      </w:r>
    </w:p>
  </w:endnote>
  <w:endnote w:type="continuationSeparator" w:id="0">
    <w:p w14:paraId="21DA9FD4" w14:textId="77777777" w:rsidR="00F025CD" w:rsidRDefault="00F025CD">
      <w:pPr>
        <w:spacing w:line="240" w:lineRule="auto"/>
      </w:pPr>
      <w:r>
        <w:continuationSeparator/>
      </w:r>
    </w:p>
  </w:endnote>
  <w:endnote w:type="continuationNotice" w:id="1">
    <w:p w14:paraId="35DB4C00" w14:textId="77777777" w:rsidR="00F025CD" w:rsidRDefault="00F02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FCF2" w14:textId="77777777" w:rsidR="003932DC" w:rsidRDefault="00393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C44" w14:textId="77777777" w:rsidR="003932DC" w:rsidRDefault="00393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B4A6" w14:textId="77777777" w:rsidR="003932DC" w:rsidRDefault="0039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4D83" w14:textId="77777777" w:rsidR="00F025CD" w:rsidRDefault="00F025CD">
      <w:pPr>
        <w:spacing w:line="240" w:lineRule="auto"/>
      </w:pPr>
      <w:r>
        <w:separator/>
      </w:r>
    </w:p>
  </w:footnote>
  <w:footnote w:type="continuationSeparator" w:id="0">
    <w:p w14:paraId="2896D564" w14:textId="77777777" w:rsidR="00F025CD" w:rsidRDefault="00F025CD">
      <w:pPr>
        <w:spacing w:line="240" w:lineRule="auto"/>
      </w:pPr>
      <w:r>
        <w:continuationSeparator/>
      </w:r>
    </w:p>
  </w:footnote>
  <w:footnote w:type="continuationNotice" w:id="1">
    <w:p w14:paraId="35F39439" w14:textId="77777777" w:rsidR="00F025CD" w:rsidRDefault="00F025CD">
      <w:pPr>
        <w:spacing w:line="240" w:lineRule="auto"/>
      </w:pPr>
    </w:p>
  </w:footnote>
  <w:footnote w:id="2">
    <w:p w14:paraId="2DB6D925" w14:textId="77777777" w:rsidR="00106EEC" w:rsidRPr="00574886" w:rsidRDefault="00106EEC" w:rsidP="6DAFD595">
      <w:pPr>
        <w:pStyle w:val="NoSpacing"/>
        <w:rPr>
          <w:rFonts w:ascii="Verdana" w:hAnsi="Verdana"/>
          <w:sz w:val="16"/>
          <w:szCs w:val="16"/>
        </w:rPr>
      </w:pPr>
      <w:r w:rsidRPr="00574886">
        <w:rPr>
          <w:rStyle w:val="FootnoteReference"/>
          <w:rFonts w:ascii="Verdana" w:hAnsi="Verdana"/>
          <w:sz w:val="16"/>
          <w:szCs w:val="16"/>
        </w:rPr>
        <w:footnoteRef/>
      </w:r>
      <w:r w:rsidRPr="00574886">
        <w:rPr>
          <w:rFonts w:ascii="Verdana" w:hAnsi="Verdana"/>
          <w:sz w:val="16"/>
          <w:szCs w:val="16"/>
        </w:rPr>
        <w:t xml:space="preserve"> De Telegraaf, 10 februari 2025, 'Minister Veldkamp (Buitenlandse Zaken) weigert omstreden VN-rapporteur Albanese te ontvangen' (</w:t>
      </w:r>
      <w:hyperlink r:id="rId1">
        <w:r w:rsidRPr="00574886">
          <w:rPr>
            <w:rStyle w:val="Hyperlink"/>
            <w:rFonts w:ascii="Verdana" w:hAnsi="Verdana"/>
            <w:sz w:val="16"/>
            <w:szCs w:val="16"/>
          </w:rPr>
          <w:t>https://www.telegraaf.nl/nieuws/1812418450/minister-veldkamp-buitenlandse-zaken-weigert-omstreden-vn-rapporteur-albanese-te-ontvangen</w:t>
        </w:r>
      </w:hyperlink>
      <w:r w:rsidRPr="00574886">
        <w:rPr>
          <w:rFonts w:ascii="Verdana" w:hAnsi="Verdana"/>
          <w:sz w:val="16"/>
          <w:szCs w:val="16"/>
        </w:rPr>
        <w:t>)</w:t>
      </w:r>
    </w:p>
    <w:p w14:paraId="65CF9BC3" w14:textId="5AB53363" w:rsidR="00106EEC" w:rsidRPr="00574886" w:rsidRDefault="00106EEC">
      <w:pPr>
        <w:pStyle w:val="FootnoteText"/>
        <w:rPr>
          <w:rFonts w:ascii="Verdana" w:hAnsi="Verdana"/>
          <w:sz w:val="16"/>
          <w:szCs w:val="16"/>
        </w:rPr>
      </w:pPr>
    </w:p>
  </w:footnote>
  <w:footnote w:id="3">
    <w:p w14:paraId="6ACFA5BF" w14:textId="77777777" w:rsidR="00106EEC" w:rsidRPr="00777133" w:rsidRDefault="00106EEC" w:rsidP="00106EEC">
      <w:pPr>
        <w:pStyle w:val="FootnoteText"/>
      </w:pPr>
      <w:r w:rsidRPr="00574886">
        <w:rPr>
          <w:rStyle w:val="FootnoteReference"/>
          <w:rFonts w:ascii="Verdana" w:hAnsi="Verdana"/>
          <w:sz w:val="16"/>
          <w:szCs w:val="16"/>
        </w:rPr>
        <w:footnoteRef/>
      </w:r>
      <w:r w:rsidRPr="00574886">
        <w:rPr>
          <w:rFonts w:ascii="Verdana" w:hAnsi="Verdana"/>
          <w:sz w:val="16"/>
          <w:szCs w:val="16"/>
        </w:rPr>
        <w:t xml:space="preserve"> </w:t>
      </w:r>
      <w:hyperlink r:id="rId2" w:history="1">
        <w:r w:rsidRPr="00574886">
          <w:rPr>
            <w:rStyle w:val="Hyperlink"/>
            <w:rFonts w:ascii="Verdana" w:hAnsi="Verdana"/>
            <w:sz w:val="16"/>
            <w:szCs w:val="16"/>
          </w:rPr>
          <w:t>https://docs.un.org/en/A/HRC/PRST/OS/14/2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7032" w14:textId="77777777" w:rsidR="003932DC" w:rsidRDefault="00393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4CA2" w14:textId="4DF462EF" w:rsidR="002E0DBA" w:rsidRDefault="00106EEC">
    <w:r>
      <w:rPr>
        <w:noProof/>
      </w:rPr>
      <mc:AlternateContent>
        <mc:Choice Requires="wps">
          <w:drawing>
            <wp:anchor distT="0" distB="0" distL="0" distR="0" simplePos="0" relativeHeight="251658240" behindDoc="0" locked="1" layoutInCell="1" allowOverlap="1" wp14:anchorId="42294CA6" wp14:editId="3C8D85F2">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2294CD7" w14:textId="77777777" w:rsidR="002E0DBA" w:rsidRDefault="00106EEC">
                          <w:pPr>
                            <w:pStyle w:val="Referentiegegevensbold"/>
                          </w:pPr>
                          <w:r>
                            <w:t>Ministerie van Buitenlandse Zaken</w:t>
                          </w:r>
                        </w:p>
                        <w:p w14:paraId="42294CD8" w14:textId="77777777" w:rsidR="002E0DBA" w:rsidRDefault="002E0DBA">
                          <w:pPr>
                            <w:pStyle w:val="WitregelW2"/>
                          </w:pPr>
                        </w:p>
                        <w:p w14:paraId="42294CD9" w14:textId="77777777" w:rsidR="002E0DBA" w:rsidRDefault="00106EEC">
                          <w:pPr>
                            <w:pStyle w:val="Referentiegegevensbold"/>
                          </w:pPr>
                          <w:r>
                            <w:t>Onze referentie</w:t>
                          </w:r>
                        </w:p>
                        <w:p w14:paraId="42294CDA" w14:textId="77777777" w:rsidR="002E0DBA" w:rsidRDefault="00106EEC">
                          <w:pPr>
                            <w:pStyle w:val="Referentiegegevens"/>
                          </w:pPr>
                          <w:r>
                            <w:t>BZ2513105</w:t>
                          </w:r>
                        </w:p>
                      </w:txbxContent>
                    </wps:txbx>
                    <wps:bodyPr vert="horz" wrap="square" lIns="0" tIns="0" rIns="0" bIns="0" anchor="t" anchorCtr="0"/>
                  </wps:wsp>
                </a:graphicData>
              </a:graphic>
              <wp14:sizeRelH relativeFrom="margin">
                <wp14:pctWidth>0</wp14:pctWidth>
              </wp14:sizeRelH>
            </wp:anchor>
          </w:drawing>
        </mc:Choice>
        <mc:Fallback>
          <w:pict>
            <v:shapetype w14:anchorId="42294CA6"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42294CD7" w14:textId="77777777" w:rsidR="002E0DBA" w:rsidRDefault="00106EEC">
                    <w:pPr>
                      <w:pStyle w:val="Referentiegegevensbold"/>
                    </w:pPr>
                    <w:r>
                      <w:t>Ministerie van Buitenlandse Zaken</w:t>
                    </w:r>
                  </w:p>
                  <w:p w14:paraId="42294CD8" w14:textId="77777777" w:rsidR="002E0DBA" w:rsidRDefault="002E0DBA">
                    <w:pPr>
                      <w:pStyle w:val="WitregelW2"/>
                    </w:pPr>
                  </w:p>
                  <w:p w14:paraId="42294CD9" w14:textId="77777777" w:rsidR="002E0DBA" w:rsidRDefault="00106EEC">
                    <w:pPr>
                      <w:pStyle w:val="Referentiegegevensbold"/>
                    </w:pPr>
                    <w:r>
                      <w:t>Onze referentie</w:t>
                    </w:r>
                  </w:p>
                  <w:p w14:paraId="42294CDA" w14:textId="77777777" w:rsidR="002E0DBA" w:rsidRDefault="00106EEC">
                    <w:pPr>
                      <w:pStyle w:val="Referentiegegevens"/>
                    </w:pPr>
                    <w:r>
                      <w:t>BZ2513105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2294CAA" wp14:editId="3384504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94CDC" w14:textId="3C0CDD0A" w:rsidR="002E0DBA" w:rsidRDefault="00106EEC">
                          <w:pPr>
                            <w:pStyle w:val="Referentiegegevens"/>
                          </w:pPr>
                          <w:r>
                            <w:t xml:space="preserve">Pagina </w:t>
                          </w:r>
                          <w:r>
                            <w:fldChar w:fldCharType="begin"/>
                          </w:r>
                          <w:r>
                            <w:instrText>=</w:instrText>
                          </w:r>
                          <w:r>
                            <w:fldChar w:fldCharType="begin"/>
                          </w:r>
                          <w:r>
                            <w:instrText>PAGE</w:instrText>
                          </w:r>
                          <w:r>
                            <w:fldChar w:fldCharType="separate"/>
                          </w:r>
                          <w:r w:rsidR="00C3532C">
                            <w:rPr>
                              <w:noProof/>
                            </w:rPr>
                            <w:instrText>2</w:instrText>
                          </w:r>
                          <w:r>
                            <w:fldChar w:fldCharType="end"/>
                          </w:r>
                          <w:r>
                            <w:instrText>-1</w:instrText>
                          </w:r>
                          <w:r>
                            <w:fldChar w:fldCharType="separate"/>
                          </w:r>
                          <w:r w:rsidR="00C3532C">
                            <w:rPr>
                              <w:noProof/>
                            </w:rPr>
                            <w:t>1</w:t>
                          </w:r>
                          <w:r>
                            <w:fldChar w:fldCharType="end"/>
                          </w:r>
                          <w:r>
                            <w:fldChar w:fldCharType="begin"/>
                          </w:r>
                          <w:r>
                            <w:instrText>=</w:instrText>
                          </w:r>
                          <w:r>
                            <w:fldChar w:fldCharType="begin"/>
                          </w:r>
                          <w:r>
                            <w:instrText>PAGE</w:instrText>
                          </w:r>
                          <w:r>
                            <w:fldChar w:fldCharType="separate"/>
                          </w:r>
                          <w:r w:rsidR="00C3532C">
                            <w:rPr>
                              <w:noProof/>
                            </w:rPr>
                            <w:instrText>2</w:instrText>
                          </w:r>
                          <w:r>
                            <w:fldChar w:fldCharType="end"/>
                          </w:r>
                          <w:r>
                            <w:instrText>-1</w:instrText>
                          </w:r>
                          <w:r>
                            <w:fldChar w:fldCharType="separate"/>
                          </w:r>
                          <w:r w:rsidR="00C3532C">
                            <w:rPr>
                              <w:noProof/>
                            </w:rPr>
                            <w:t>1</w:t>
                          </w:r>
                          <w:r>
                            <w:fldChar w:fldCharType="end"/>
                          </w:r>
                          <w:r>
                            <w:t xml:space="preserve"> van </w:t>
                          </w:r>
                          <w:r w:rsidR="00DB7627">
                            <w:t>4</w:t>
                          </w:r>
                        </w:p>
                      </w:txbxContent>
                    </wps:txbx>
                    <wps:bodyPr vert="horz" wrap="square" lIns="0" tIns="0" rIns="0" bIns="0" anchor="t" anchorCtr="0"/>
                  </wps:wsp>
                </a:graphicData>
              </a:graphic>
            </wp:anchor>
          </w:drawing>
        </mc:Choice>
        <mc:Fallback>
          <w:pict>
            <v:shapetype w14:anchorId="42294CAA" id="_x0000_t202" coordsize="21600,21600" o:spt="202" path="m,l,21600r21600,l21600,xe">
              <v:stroke joinstyle="miter"/>
              <v:path gradientshapeok="t" o:connecttype="rect"/>
            </v:shapetype>
            <v:shape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2294CDC" w14:textId="3C0CDD0A" w:rsidR="002E0DBA" w:rsidRDefault="00106EEC">
                    <w:pPr>
                      <w:pStyle w:val="Referentiegegevens"/>
                    </w:pPr>
                    <w:r>
                      <w:t xml:space="preserve">Pagina </w:t>
                    </w:r>
                    <w:r>
                      <w:fldChar w:fldCharType="begin"/>
                    </w:r>
                    <w:r>
                      <w:instrText>=</w:instrText>
                    </w:r>
                    <w:r>
                      <w:fldChar w:fldCharType="begin"/>
                    </w:r>
                    <w:r>
                      <w:instrText>PAGE</w:instrText>
                    </w:r>
                    <w:r>
                      <w:fldChar w:fldCharType="separate"/>
                    </w:r>
                    <w:r w:rsidR="00C3532C">
                      <w:rPr>
                        <w:noProof/>
                      </w:rPr>
                      <w:instrText>2</w:instrText>
                    </w:r>
                    <w:r>
                      <w:fldChar w:fldCharType="end"/>
                    </w:r>
                    <w:r>
                      <w:instrText>-1</w:instrText>
                    </w:r>
                    <w:r>
                      <w:fldChar w:fldCharType="separate"/>
                    </w:r>
                    <w:r w:rsidR="00C3532C">
                      <w:rPr>
                        <w:noProof/>
                      </w:rPr>
                      <w:t>1</w:t>
                    </w:r>
                    <w:r>
                      <w:fldChar w:fldCharType="end"/>
                    </w:r>
                    <w:r>
                      <w:fldChar w:fldCharType="begin"/>
                    </w:r>
                    <w:r>
                      <w:instrText>=</w:instrText>
                    </w:r>
                    <w:r>
                      <w:fldChar w:fldCharType="begin"/>
                    </w:r>
                    <w:r>
                      <w:instrText>PAGE</w:instrText>
                    </w:r>
                    <w:r>
                      <w:fldChar w:fldCharType="separate"/>
                    </w:r>
                    <w:r w:rsidR="00C3532C">
                      <w:rPr>
                        <w:noProof/>
                      </w:rPr>
                      <w:instrText>2</w:instrText>
                    </w:r>
                    <w:r>
                      <w:fldChar w:fldCharType="end"/>
                    </w:r>
                    <w:r>
                      <w:instrText>-1</w:instrText>
                    </w:r>
                    <w:r>
                      <w:fldChar w:fldCharType="separate"/>
                    </w:r>
                    <w:r w:rsidR="00C3532C">
                      <w:rPr>
                        <w:noProof/>
                      </w:rPr>
                      <w:t>1</w:t>
                    </w:r>
                    <w:r>
                      <w:fldChar w:fldCharType="end"/>
                    </w:r>
                    <w:r>
                      <w:t xml:space="preserve"> van </w:t>
                    </w:r>
                    <w:r w:rsidR="00DB7627">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4CA4" w14:textId="389C4BB4" w:rsidR="002E0DBA" w:rsidRDefault="00106EEC">
    <w:pPr>
      <w:spacing w:after="7131" w:line="14" w:lineRule="exact"/>
    </w:pPr>
    <w:r>
      <w:rPr>
        <w:noProof/>
      </w:rPr>
      <mc:AlternateContent>
        <mc:Choice Requires="wps">
          <w:drawing>
            <wp:anchor distT="0" distB="0" distL="0" distR="0" simplePos="0" relativeHeight="251658242" behindDoc="0" locked="1" layoutInCell="1" allowOverlap="1" wp14:anchorId="42294CAC" wp14:editId="42294CA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2294CDD" w14:textId="77777777" w:rsidR="00106EEC" w:rsidRDefault="00106EEC"/>
                      </w:txbxContent>
                    </wps:txbx>
                    <wps:bodyPr vert="horz" wrap="square" lIns="0" tIns="0" rIns="0" bIns="0" anchor="t" anchorCtr="0"/>
                  </wps:wsp>
                </a:graphicData>
              </a:graphic>
            </wp:anchor>
          </w:drawing>
        </mc:Choice>
        <mc:Fallback>
          <w:pict>
            <v:shapetype w14:anchorId="42294CA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2294CDD" w14:textId="77777777" w:rsidR="00106EEC" w:rsidRDefault="00106EE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2294CAE" wp14:editId="42294CA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294CBD" w14:textId="77777777" w:rsidR="002E0DBA" w:rsidRDefault="00106EE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2294CAE"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294CBD" w14:textId="77777777" w:rsidR="002E0DBA" w:rsidRDefault="00106EE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2294CB0" wp14:editId="7A1D3D0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F237568" w14:textId="37EB1484" w:rsidR="00574886" w:rsidRDefault="00574886" w:rsidP="00574886">
                          <w:r>
                            <w:t>Datum</w:t>
                          </w:r>
                          <w:r w:rsidR="00BE2166">
                            <w:t xml:space="preserve"> 26</w:t>
                          </w:r>
                          <w:r>
                            <w:t xml:space="preserve"> maart 2025</w:t>
                          </w:r>
                        </w:p>
                        <w:p w14:paraId="11EF7D36" w14:textId="60E8CF33" w:rsidR="00574886" w:rsidRDefault="00574886" w:rsidP="00574886">
                          <w:r>
                            <w:t>Betreft Beantwoording vragen van de leden Van Dijk (SGP) en Stoffer (SGP) over de mogelijke herbenoeming van de VN Speciaal Gezant mevrouw Albanese</w:t>
                          </w:r>
                        </w:p>
                        <w:p w14:paraId="42294CC6" w14:textId="77777777" w:rsidR="002E0DBA" w:rsidRDefault="002E0DBA"/>
                      </w:txbxContent>
                    </wps:txbx>
                    <wps:bodyPr vert="horz" wrap="square" lIns="0" tIns="0" rIns="0" bIns="0" anchor="t" anchorCtr="0"/>
                  </wps:wsp>
                </a:graphicData>
              </a:graphic>
            </wp:anchor>
          </w:drawing>
        </mc:Choice>
        <mc:Fallback>
          <w:pict>
            <v:shape w14:anchorId="42294CB0"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F237568" w14:textId="37EB1484" w:rsidR="00574886" w:rsidRDefault="00574886" w:rsidP="00574886">
                    <w:r>
                      <w:t>Datum</w:t>
                    </w:r>
                    <w:r w:rsidR="00BE2166">
                      <w:t xml:space="preserve"> 26</w:t>
                    </w:r>
                    <w:r>
                      <w:t xml:space="preserve"> maart 2025</w:t>
                    </w:r>
                  </w:p>
                  <w:p w14:paraId="11EF7D36" w14:textId="60E8CF33" w:rsidR="00574886" w:rsidRDefault="00574886" w:rsidP="00574886">
                    <w:r>
                      <w:t>Betreft Beantwoording vragen van de leden Van Dijk (SGP) en Stoffer (SGP) over de mogelijke herbenoeming van de VN Speciaal Gezant mevrouw Albanese</w:t>
                    </w:r>
                  </w:p>
                  <w:p w14:paraId="42294CC6" w14:textId="77777777" w:rsidR="002E0DBA" w:rsidRDefault="002E0DB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2294CB2" wp14:editId="6EA8689A">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2294CC8" w14:textId="1CF76971" w:rsidR="002E0DBA" w:rsidRDefault="00106EEC" w:rsidP="00574886">
                          <w:pPr>
                            <w:pStyle w:val="Referentiegegevensbold"/>
                          </w:pPr>
                          <w:r>
                            <w:t>Ministerie van Buitenlandse Zaken</w:t>
                          </w:r>
                        </w:p>
                        <w:p w14:paraId="5EA48E79" w14:textId="77777777" w:rsidR="00574886" w:rsidRPr="00EE5E5D" w:rsidRDefault="00574886" w:rsidP="00574886">
                          <w:pPr>
                            <w:rPr>
                              <w:sz w:val="13"/>
                              <w:szCs w:val="13"/>
                            </w:rPr>
                          </w:pPr>
                          <w:r>
                            <w:rPr>
                              <w:sz w:val="13"/>
                              <w:szCs w:val="13"/>
                            </w:rPr>
                            <w:t>Rijnstraat 8</w:t>
                          </w:r>
                        </w:p>
                        <w:p w14:paraId="69FA9158" w14:textId="77777777" w:rsidR="00574886" w:rsidRPr="006B281E" w:rsidRDefault="00574886" w:rsidP="00574886">
                          <w:pPr>
                            <w:rPr>
                              <w:sz w:val="13"/>
                              <w:szCs w:val="13"/>
                              <w:lang w:val="de-DE"/>
                            </w:rPr>
                          </w:pPr>
                          <w:r w:rsidRPr="006B281E">
                            <w:rPr>
                              <w:sz w:val="13"/>
                              <w:szCs w:val="13"/>
                              <w:lang w:val="de-DE"/>
                            </w:rPr>
                            <w:t>2515 XP Den Haag</w:t>
                          </w:r>
                        </w:p>
                        <w:p w14:paraId="4CA6D18F" w14:textId="77777777" w:rsidR="00574886" w:rsidRPr="006B281E" w:rsidRDefault="00574886" w:rsidP="00574886">
                          <w:pPr>
                            <w:rPr>
                              <w:sz w:val="13"/>
                              <w:szCs w:val="13"/>
                              <w:lang w:val="de-DE"/>
                            </w:rPr>
                          </w:pPr>
                          <w:r w:rsidRPr="006B281E">
                            <w:rPr>
                              <w:sz w:val="13"/>
                              <w:szCs w:val="13"/>
                              <w:lang w:val="de-DE"/>
                            </w:rPr>
                            <w:t>Postbus 20061</w:t>
                          </w:r>
                        </w:p>
                        <w:p w14:paraId="36C226B4" w14:textId="77777777" w:rsidR="00574886" w:rsidRPr="001058CF" w:rsidRDefault="00574886" w:rsidP="00574886">
                          <w:pPr>
                            <w:rPr>
                              <w:sz w:val="13"/>
                              <w:szCs w:val="13"/>
                              <w:lang w:val="de-DE"/>
                            </w:rPr>
                          </w:pPr>
                          <w:r w:rsidRPr="001058CF">
                            <w:rPr>
                              <w:sz w:val="13"/>
                              <w:szCs w:val="13"/>
                              <w:lang w:val="de-DE"/>
                            </w:rPr>
                            <w:t>Nederland</w:t>
                          </w:r>
                        </w:p>
                        <w:p w14:paraId="5153935E" w14:textId="77777777" w:rsidR="00574886" w:rsidRPr="001058CF" w:rsidRDefault="00574886" w:rsidP="00574886">
                          <w:pPr>
                            <w:rPr>
                              <w:sz w:val="13"/>
                              <w:szCs w:val="13"/>
                              <w:lang w:val="de-DE"/>
                            </w:rPr>
                          </w:pPr>
                          <w:r w:rsidRPr="001058CF">
                            <w:rPr>
                              <w:sz w:val="13"/>
                              <w:szCs w:val="13"/>
                              <w:lang w:val="de-DE"/>
                            </w:rPr>
                            <w:t>www.rijksoverheid.nl</w:t>
                          </w:r>
                        </w:p>
                        <w:p w14:paraId="42294CCB" w14:textId="77777777" w:rsidR="002E0DBA" w:rsidRPr="006B281E" w:rsidRDefault="002E0DBA">
                          <w:pPr>
                            <w:pStyle w:val="WitregelW2"/>
                            <w:rPr>
                              <w:lang w:val="de-DE"/>
                            </w:rPr>
                          </w:pPr>
                        </w:p>
                        <w:p w14:paraId="42294CCC" w14:textId="77777777" w:rsidR="002E0DBA" w:rsidRPr="006B281E" w:rsidRDefault="00106EEC">
                          <w:pPr>
                            <w:pStyle w:val="Referentiegegevensbold"/>
                            <w:rPr>
                              <w:lang w:val="de-DE"/>
                            </w:rPr>
                          </w:pPr>
                          <w:r w:rsidRPr="006B281E">
                            <w:rPr>
                              <w:lang w:val="de-DE"/>
                            </w:rPr>
                            <w:t>Onze referentie</w:t>
                          </w:r>
                        </w:p>
                        <w:p w14:paraId="42294CCD" w14:textId="77777777" w:rsidR="002E0DBA" w:rsidRDefault="00106EEC">
                          <w:pPr>
                            <w:pStyle w:val="Referentiegegevens"/>
                          </w:pPr>
                          <w:r>
                            <w:t>BZ2513105</w:t>
                          </w:r>
                        </w:p>
                        <w:p w14:paraId="42294CCE" w14:textId="77777777" w:rsidR="002E0DBA" w:rsidRDefault="002E0DBA">
                          <w:pPr>
                            <w:pStyle w:val="WitregelW1"/>
                          </w:pPr>
                        </w:p>
                        <w:p w14:paraId="42294CCF" w14:textId="77777777" w:rsidR="002E0DBA" w:rsidRDefault="00106EEC">
                          <w:pPr>
                            <w:pStyle w:val="Referentiegegevensbold"/>
                          </w:pPr>
                          <w:r>
                            <w:t>Uw referentie</w:t>
                          </w:r>
                        </w:p>
                        <w:p w14:paraId="42294CD0" w14:textId="77777777" w:rsidR="002E0DBA" w:rsidRDefault="00106EEC">
                          <w:pPr>
                            <w:pStyle w:val="Referentiegegevens"/>
                          </w:pPr>
                          <w:r>
                            <w:t>2025Z02897</w:t>
                          </w:r>
                        </w:p>
                        <w:p w14:paraId="42294CD1" w14:textId="77777777" w:rsidR="002E0DBA" w:rsidRDefault="002E0DBA">
                          <w:pPr>
                            <w:pStyle w:val="WitregelW1"/>
                          </w:pPr>
                        </w:p>
                        <w:p w14:paraId="42294CD2" w14:textId="77777777" w:rsidR="002E0DBA" w:rsidRDefault="00106EEC">
                          <w:pPr>
                            <w:pStyle w:val="Referentiegegevensbold"/>
                          </w:pPr>
                          <w:r>
                            <w:t>Bijlage(n)</w:t>
                          </w:r>
                        </w:p>
                        <w:p w14:paraId="42294CD3" w14:textId="77777777" w:rsidR="002E0DBA" w:rsidRDefault="00106EE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2294CB2" id="41b10cd4-80a4-11ea-b356-6230a4311406" o:spid="_x0000_s1031" type="#_x0000_t202" style="position:absolute;margin-left:466.5pt;margin-top:154.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42294CC8" w14:textId="1CF76971" w:rsidR="002E0DBA" w:rsidRDefault="00106EEC" w:rsidP="00574886">
                    <w:pPr>
                      <w:pStyle w:val="Referentiegegevensbold"/>
                    </w:pPr>
                    <w:r>
                      <w:t>Ministerie van Buitenlandse Zaken</w:t>
                    </w:r>
                  </w:p>
                  <w:p w14:paraId="5EA48E79" w14:textId="77777777" w:rsidR="00574886" w:rsidRPr="00EE5E5D" w:rsidRDefault="00574886" w:rsidP="00574886">
                    <w:pPr>
                      <w:rPr>
                        <w:sz w:val="13"/>
                        <w:szCs w:val="13"/>
                      </w:rPr>
                    </w:pPr>
                    <w:r>
                      <w:rPr>
                        <w:sz w:val="13"/>
                        <w:szCs w:val="13"/>
                      </w:rPr>
                      <w:t>Rijnstraat 8</w:t>
                    </w:r>
                  </w:p>
                  <w:p w14:paraId="69FA9158" w14:textId="77777777" w:rsidR="00574886" w:rsidRPr="006B281E" w:rsidRDefault="00574886" w:rsidP="00574886">
                    <w:pPr>
                      <w:rPr>
                        <w:sz w:val="13"/>
                        <w:szCs w:val="13"/>
                        <w:lang w:val="de-DE"/>
                      </w:rPr>
                    </w:pPr>
                    <w:r w:rsidRPr="006B281E">
                      <w:rPr>
                        <w:sz w:val="13"/>
                        <w:szCs w:val="13"/>
                        <w:lang w:val="de-DE"/>
                      </w:rPr>
                      <w:t>2515 XP Den Haag</w:t>
                    </w:r>
                  </w:p>
                  <w:p w14:paraId="4CA6D18F" w14:textId="77777777" w:rsidR="00574886" w:rsidRPr="006B281E" w:rsidRDefault="00574886" w:rsidP="00574886">
                    <w:pPr>
                      <w:rPr>
                        <w:sz w:val="13"/>
                        <w:szCs w:val="13"/>
                        <w:lang w:val="de-DE"/>
                      </w:rPr>
                    </w:pPr>
                    <w:r w:rsidRPr="006B281E">
                      <w:rPr>
                        <w:sz w:val="13"/>
                        <w:szCs w:val="13"/>
                        <w:lang w:val="de-DE"/>
                      </w:rPr>
                      <w:t>Postbus 20061</w:t>
                    </w:r>
                  </w:p>
                  <w:p w14:paraId="36C226B4" w14:textId="77777777" w:rsidR="00574886" w:rsidRPr="001058CF" w:rsidRDefault="00574886" w:rsidP="00574886">
                    <w:pPr>
                      <w:rPr>
                        <w:sz w:val="13"/>
                        <w:szCs w:val="13"/>
                        <w:lang w:val="de-DE"/>
                      </w:rPr>
                    </w:pPr>
                    <w:r w:rsidRPr="001058CF">
                      <w:rPr>
                        <w:sz w:val="13"/>
                        <w:szCs w:val="13"/>
                        <w:lang w:val="de-DE"/>
                      </w:rPr>
                      <w:t>Nederland</w:t>
                    </w:r>
                  </w:p>
                  <w:p w14:paraId="5153935E" w14:textId="77777777" w:rsidR="00574886" w:rsidRPr="001058CF" w:rsidRDefault="00574886" w:rsidP="00574886">
                    <w:pPr>
                      <w:rPr>
                        <w:sz w:val="13"/>
                        <w:szCs w:val="13"/>
                        <w:lang w:val="de-DE"/>
                      </w:rPr>
                    </w:pPr>
                    <w:r w:rsidRPr="001058CF">
                      <w:rPr>
                        <w:sz w:val="13"/>
                        <w:szCs w:val="13"/>
                        <w:lang w:val="de-DE"/>
                      </w:rPr>
                      <w:t>www.rijksoverheid.nl</w:t>
                    </w:r>
                  </w:p>
                  <w:p w14:paraId="42294CCB" w14:textId="77777777" w:rsidR="002E0DBA" w:rsidRPr="006B281E" w:rsidRDefault="002E0DBA">
                    <w:pPr>
                      <w:pStyle w:val="WitregelW2"/>
                      <w:rPr>
                        <w:lang w:val="de-DE"/>
                      </w:rPr>
                    </w:pPr>
                  </w:p>
                  <w:p w14:paraId="42294CCC" w14:textId="77777777" w:rsidR="002E0DBA" w:rsidRPr="006B281E" w:rsidRDefault="00106EEC">
                    <w:pPr>
                      <w:pStyle w:val="Referentiegegevensbold"/>
                      <w:rPr>
                        <w:lang w:val="de-DE"/>
                      </w:rPr>
                    </w:pPr>
                    <w:r w:rsidRPr="006B281E">
                      <w:rPr>
                        <w:lang w:val="de-DE"/>
                      </w:rPr>
                      <w:t>Onze referentie</w:t>
                    </w:r>
                  </w:p>
                  <w:p w14:paraId="42294CCD" w14:textId="77777777" w:rsidR="002E0DBA" w:rsidRDefault="00106EEC">
                    <w:pPr>
                      <w:pStyle w:val="Referentiegegevens"/>
                    </w:pPr>
                    <w:r>
                      <w:t>BZ2513105</w:t>
                    </w:r>
                  </w:p>
                  <w:p w14:paraId="42294CCE" w14:textId="77777777" w:rsidR="002E0DBA" w:rsidRDefault="002E0DBA">
                    <w:pPr>
                      <w:pStyle w:val="WitregelW1"/>
                    </w:pPr>
                  </w:p>
                  <w:p w14:paraId="42294CCF" w14:textId="77777777" w:rsidR="002E0DBA" w:rsidRDefault="00106EEC">
                    <w:pPr>
                      <w:pStyle w:val="Referentiegegevensbold"/>
                    </w:pPr>
                    <w:r>
                      <w:t>Uw referentie</w:t>
                    </w:r>
                  </w:p>
                  <w:p w14:paraId="42294CD0" w14:textId="77777777" w:rsidR="002E0DBA" w:rsidRDefault="00106EEC">
                    <w:pPr>
                      <w:pStyle w:val="Referentiegegevens"/>
                    </w:pPr>
                    <w:r>
                      <w:t>2025Z02897</w:t>
                    </w:r>
                  </w:p>
                  <w:p w14:paraId="42294CD1" w14:textId="77777777" w:rsidR="002E0DBA" w:rsidRDefault="002E0DBA">
                    <w:pPr>
                      <w:pStyle w:val="WitregelW1"/>
                    </w:pPr>
                  </w:p>
                  <w:p w14:paraId="42294CD2" w14:textId="77777777" w:rsidR="002E0DBA" w:rsidRDefault="00106EEC">
                    <w:pPr>
                      <w:pStyle w:val="Referentiegegevensbold"/>
                    </w:pPr>
                    <w:r>
                      <w:t>Bijlage(n)</w:t>
                    </w:r>
                  </w:p>
                  <w:p w14:paraId="42294CD3" w14:textId="77777777" w:rsidR="002E0DBA" w:rsidRDefault="00106EE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294CB6" wp14:editId="5F11061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94CE3" w14:textId="77777777" w:rsidR="00106EEC" w:rsidRDefault="00106EEC"/>
                      </w:txbxContent>
                    </wps:txbx>
                    <wps:bodyPr vert="horz" wrap="square" lIns="0" tIns="0" rIns="0" bIns="0" anchor="t" anchorCtr="0"/>
                  </wps:wsp>
                </a:graphicData>
              </a:graphic>
            </wp:anchor>
          </w:drawing>
        </mc:Choice>
        <mc:Fallback>
          <w:pict>
            <v:shape w14:anchorId="42294CB6"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2294CE3" w14:textId="77777777" w:rsidR="00106EEC" w:rsidRDefault="00106EEC"/>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2294CB8" wp14:editId="42294CB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294CD5" w14:textId="77777777" w:rsidR="002E0DBA" w:rsidRDefault="00106EEC">
                          <w:pPr>
                            <w:spacing w:line="240" w:lineRule="auto"/>
                          </w:pPr>
                          <w:r>
                            <w:rPr>
                              <w:noProof/>
                            </w:rPr>
                            <w:drawing>
                              <wp:inline distT="0" distB="0" distL="0" distR="0" wp14:anchorId="44AB5BFB" wp14:editId="42294CD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94CB8"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2294CD5" w14:textId="77777777" w:rsidR="002E0DBA" w:rsidRDefault="00106EEC">
                    <w:pPr>
                      <w:spacing w:line="240" w:lineRule="auto"/>
                    </w:pPr>
                    <w:r>
                      <w:rPr>
                        <w:noProof/>
                      </w:rPr>
                      <w:drawing>
                        <wp:inline distT="0" distB="0" distL="0" distR="0" wp14:anchorId="44AB5BFB" wp14:editId="42294CD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294CBA" wp14:editId="42294CB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294CD6" w14:textId="77777777" w:rsidR="002E0DBA" w:rsidRDefault="00106EEC">
                          <w:pPr>
                            <w:spacing w:line="240" w:lineRule="auto"/>
                          </w:pPr>
                          <w:r>
                            <w:rPr>
                              <w:noProof/>
                            </w:rPr>
                            <w:drawing>
                              <wp:inline distT="0" distB="0" distL="0" distR="0" wp14:anchorId="42294CDF" wp14:editId="42294CE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94CBA"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2294CD6" w14:textId="77777777" w:rsidR="002E0DBA" w:rsidRDefault="00106EEC">
                    <w:pPr>
                      <w:spacing w:line="240" w:lineRule="auto"/>
                    </w:pPr>
                    <w:r>
                      <w:rPr>
                        <w:noProof/>
                      </w:rPr>
                      <w:drawing>
                        <wp:inline distT="0" distB="0" distL="0" distR="0" wp14:anchorId="42294CDF" wp14:editId="42294CE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A905A1"/>
    <w:multiLevelType w:val="multilevel"/>
    <w:tmpl w:val="63496CA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5BCF0E6"/>
    <w:multiLevelType w:val="multilevel"/>
    <w:tmpl w:val="66EA069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B4A4C30"/>
    <w:multiLevelType w:val="hybridMultilevel"/>
    <w:tmpl w:val="5D04C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6B84D0"/>
    <w:multiLevelType w:val="multilevel"/>
    <w:tmpl w:val="31DBBC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FB5305"/>
    <w:multiLevelType w:val="multilevel"/>
    <w:tmpl w:val="7DF0814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DC1CE9"/>
    <w:multiLevelType w:val="multilevel"/>
    <w:tmpl w:val="FA2B04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1769188">
    <w:abstractNumId w:val="1"/>
  </w:num>
  <w:num w:numId="2" w16cid:durableId="1365324697">
    <w:abstractNumId w:val="0"/>
  </w:num>
  <w:num w:numId="3" w16cid:durableId="848175328">
    <w:abstractNumId w:val="5"/>
  </w:num>
  <w:num w:numId="4" w16cid:durableId="1307009307">
    <w:abstractNumId w:val="4"/>
  </w:num>
  <w:num w:numId="5" w16cid:durableId="105658613">
    <w:abstractNumId w:val="3"/>
  </w:num>
  <w:num w:numId="6" w16cid:durableId="432941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BA"/>
    <w:rsid w:val="00060C72"/>
    <w:rsid w:val="000A52B9"/>
    <w:rsid w:val="00106EEC"/>
    <w:rsid w:val="00127224"/>
    <w:rsid w:val="00144979"/>
    <w:rsid w:val="001752F9"/>
    <w:rsid w:val="001B258A"/>
    <w:rsid w:val="001B5AB2"/>
    <w:rsid w:val="001D7F86"/>
    <w:rsid w:val="001F2A75"/>
    <w:rsid w:val="002440A9"/>
    <w:rsid w:val="00256ED6"/>
    <w:rsid w:val="002841A8"/>
    <w:rsid w:val="002B301B"/>
    <w:rsid w:val="002C1C32"/>
    <w:rsid w:val="002C3A28"/>
    <w:rsid w:val="002D41AF"/>
    <w:rsid w:val="002D4210"/>
    <w:rsid w:val="002E0DBA"/>
    <w:rsid w:val="002E57CA"/>
    <w:rsid w:val="00334820"/>
    <w:rsid w:val="00364AB1"/>
    <w:rsid w:val="0039114B"/>
    <w:rsid w:val="003932DC"/>
    <w:rsid w:val="003A215B"/>
    <w:rsid w:val="003A6226"/>
    <w:rsid w:val="003C036D"/>
    <w:rsid w:val="003E12B7"/>
    <w:rsid w:val="003F366C"/>
    <w:rsid w:val="004830A6"/>
    <w:rsid w:val="004A00B1"/>
    <w:rsid w:val="004A2CEB"/>
    <w:rsid w:val="004C15CE"/>
    <w:rsid w:val="004D04A9"/>
    <w:rsid w:val="004E6216"/>
    <w:rsid w:val="0050506B"/>
    <w:rsid w:val="00574886"/>
    <w:rsid w:val="0058455D"/>
    <w:rsid w:val="005A03C1"/>
    <w:rsid w:val="005C5022"/>
    <w:rsid w:val="005D6934"/>
    <w:rsid w:val="005E1EA5"/>
    <w:rsid w:val="005F6D7F"/>
    <w:rsid w:val="00612862"/>
    <w:rsid w:val="00615825"/>
    <w:rsid w:val="00623026"/>
    <w:rsid w:val="00667456"/>
    <w:rsid w:val="006811F5"/>
    <w:rsid w:val="00681BE8"/>
    <w:rsid w:val="00687276"/>
    <w:rsid w:val="006A0C2E"/>
    <w:rsid w:val="006B281E"/>
    <w:rsid w:val="006B6971"/>
    <w:rsid w:val="006D166A"/>
    <w:rsid w:val="0070526D"/>
    <w:rsid w:val="00717EC9"/>
    <w:rsid w:val="00725910"/>
    <w:rsid w:val="00760F2E"/>
    <w:rsid w:val="00777133"/>
    <w:rsid w:val="007949B7"/>
    <w:rsid w:val="007C4E54"/>
    <w:rsid w:val="008537A2"/>
    <w:rsid w:val="0085519B"/>
    <w:rsid w:val="00894D92"/>
    <w:rsid w:val="008A5C16"/>
    <w:rsid w:val="008D1C09"/>
    <w:rsid w:val="00936F0E"/>
    <w:rsid w:val="0094755E"/>
    <w:rsid w:val="00970323"/>
    <w:rsid w:val="0097095D"/>
    <w:rsid w:val="00A1776E"/>
    <w:rsid w:val="00AA6067"/>
    <w:rsid w:val="00B545AF"/>
    <w:rsid w:val="00B54C4C"/>
    <w:rsid w:val="00B76512"/>
    <w:rsid w:val="00B91208"/>
    <w:rsid w:val="00BA2226"/>
    <w:rsid w:val="00BE2166"/>
    <w:rsid w:val="00C3532C"/>
    <w:rsid w:val="00C63564"/>
    <w:rsid w:val="00C8147E"/>
    <w:rsid w:val="00CA23C4"/>
    <w:rsid w:val="00CD7328"/>
    <w:rsid w:val="00D30BC4"/>
    <w:rsid w:val="00D60925"/>
    <w:rsid w:val="00D80BBB"/>
    <w:rsid w:val="00D84488"/>
    <w:rsid w:val="00DB7627"/>
    <w:rsid w:val="00DD73C5"/>
    <w:rsid w:val="00DE3EFF"/>
    <w:rsid w:val="00EA1235"/>
    <w:rsid w:val="00EA6C49"/>
    <w:rsid w:val="00EB7746"/>
    <w:rsid w:val="00EE5FA7"/>
    <w:rsid w:val="00F025CD"/>
    <w:rsid w:val="00F114DB"/>
    <w:rsid w:val="00F25865"/>
    <w:rsid w:val="00F25926"/>
    <w:rsid w:val="00F31627"/>
    <w:rsid w:val="00F66EDD"/>
    <w:rsid w:val="00F94042"/>
    <w:rsid w:val="00FD13FA"/>
    <w:rsid w:val="00FE498D"/>
    <w:rsid w:val="00FF40B0"/>
    <w:rsid w:val="6DAFD5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94C7A"/>
  <w15:docId w15:val="{F8199B68-7688-45B9-B246-4EBE4F00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106EEC"/>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106EE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06EE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06EEC"/>
    <w:rPr>
      <w:vertAlign w:val="superscript"/>
    </w:rPr>
  </w:style>
  <w:style w:type="character" w:customStyle="1" w:styleId="cf01">
    <w:name w:val="cf01"/>
    <w:basedOn w:val="DefaultParagraphFont"/>
    <w:rsid w:val="00106EEC"/>
    <w:rPr>
      <w:rFonts w:ascii="Segoe UI" w:hAnsi="Segoe UI" w:cs="Segoe UI" w:hint="default"/>
      <w:i/>
      <w:iCs/>
      <w:sz w:val="18"/>
      <w:szCs w:val="18"/>
    </w:rPr>
  </w:style>
  <w:style w:type="paragraph" w:styleId="Header">
    <w:name w:val="header"/>
    <w:basedOn w:val="Normal"/>
    <w:link w:val="HeaderChar"/>
    <w:uiPriority w:val="99"/>
    <w:unhideWhenUsed/>
    <w:rsid w:val="007949B7"/>
    <w:pPr>
      <w:tabs>
        <w:tab w:val="center" w:pos="4513"/>
        <w:tab w:val="right" w:pos="9026"/>
      </w:tabs>
      <w:spacing w:line="240" w:lineRule="auto"/>
    </w:pPr>
  </w:style>
  <w:style w:type="character" w:customStyle="1" w:styleId="HeaderChar">
    <w:name w:val="Header Char"/>
    <w:basedOn w:val="DefaultParagraphFont"/>
    <w:link w:val="Header"/>
    <w:uiPriority w:val="99"/>
    <w:rsid w:val="007949B7"/>
    <w:rPr>
      <w:rFonts w:ascii="Verdana" w:hAnsi="Verdana"/>
      <w:color w:val="000000"/>
      <w:sz w:val="18"/>
      <w:szCs w:val="18"/>
    </w:rPr>
  </w:style>
  <w:style w:type="paragraph" w:styleId="Footer">
    <w:name w:val="footer"/>
    <w:basedOn w:val="Normal"/>
    <w:link w:val="FooterChar"/>
    <w:uiPriority w:val="99"/>
    <w:unhideWhenUsed/>
    <w:rsid w:val="007949B7"/>
    <w:pPr>
      <w:tabs>
        <w:tab w:val="center" w:pos="4513"/>
        <w:tab w:val="right" w:pos="9026"/>
      </w:tabs>
      <w:spacing w:line="240" w:lineRule="auto"/>
    </w:pPr>
  </w:style>
  <w:style w:type="character" w:customStyle="1" w:styleId="FooterChar">
    <w:name w:val="Footer Char"/>
    <w:basedOn w:val="DefaultParagraphFont"/>
    <w:link w:val="Footer"/>
    <w:uiPriority w:val="99"/>
    <w:rsid w:val="007949B7"/>
    <w:rPr>
      <w:rFonts w:ascii="Verdana" w:hAnsi="Verdana"/>
      <w:color w:val="000000"/>
      <w:sz w:val="18"/>
      <w:szCs w:val="18"/>
    </w:rPr>
  </w:style>
  <w:style w:type="character" w:styleId="CommentReference">
    <w:name w:val="annotation reference"/>
    <w:basedOn w:val="DefaultParagraphFont"/>
    <w:uiPriority w:val="99"/>
    <w:semiHidden/>
    <w:unhideWhenUsed/>
    <w:rsid w:val="006D166A"/>
    <w:rPr>
      <w:sz w:val="16"/>
      <w:szCs w:val="16"/>
    </w:rPr>
  </w:style>
  <w:style w:type="paragraph" w:styleId="CommentText">
    <w:name w:val="annotation text"/>
    <w:basedOn w:val="Normal"/>
    <w:link w:val="CommentTextChar"/>
    <w:uiPriority w:val="99"/>
    <w:unhideWhenUsed/>
    <w:rsid w:val="006D166A"/>
    <w:pPr>
      <w:spacing w:line="240" w:lineRule="auto"/>
    </w:pPr>
    <w:rPr>
      <w:sz w:val="20"/>
      <w:szCs w:val="20"/>
    </w:rPr>
  </w:style>
  <w:style w:type="character" w:customStyle="1" w:styleId="CommentTextChar">
    <w:name w:val="Comment Text Char"/>
    <w:basedOn w:val="DefaultParagraphFont"/>
    <w:link w:val="CommentText"/>
    <w:uiPriority w:val="99"/>
    <w:rsid w:val="006D166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166A"/>
    <w:rPr>
      <w:b/>
      <w:bCs/>
    </w:rPr>
  </w:style>
  <w:style w:type="character" w:customStyle="1" w:styleId="CommentSubjectChar">
    <w:name w:val="Comment Subject Char"/>
    <w:basedOn w:val="CommentTextChar"/>
    <w:link w:val="CommentSubject"/>
    <w:uiPriority w:val="99"/>
    <w:semiHidden/>
    <w:rsid w:val="006D166A"/>
    <w:rPr>
      <w:rFonts w:ascii="Verdana" w:hAnsi="Verdana"/>
      <w:b/>
      <w:bCs/>
      <w:color w:val="000000"/>
    </w:rPr>
  </w:style>
  <w:style w:type="paragraph" w:styleId="Revision">
    <w:name w:val="Revision"/>
    <w:hidden/>
    <w:uiPriority w:val="99"/>
    <w:semiHidden/>
    <w:rsid w:val="006D16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4867">
      <w:bodyDiv w:val="1"/>
      <w:marLeft w:val="0"/>
      <w:marRight w:val="0"/>
      <w:marTop w:val="0"/>
      <w:marBottom w:val="0"/>
      <w:divBdr>
        <w:top w:val="none" w:sz="0" w:space="0" w:color="auto"/>
        <w:left w:val="none" w:sz="0" w:space="0" w:color="auto"/>
        <w:bottom w:val="none" w:sz="0" w:space="0" w:color="auto"/>
        <w:right w:val="none" w:sz="0" w:space="0" w:color="auto"/>
      </w:divBdr>
    </w:div>
    <w:div w:id="122941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docs.un.org/en/A/HRC/PRST/OS/14/2" TargetMode="External"/><Relationship Id="rId1" Type="http://schemas.openxmlformats.org/officeDocument/2006/relationships/hyperlink" Target="https://www.telegraaf.nl/nieuws/1812418450/minister-veldkamp-buitenlandse-zaken-weigert-omstreden-vn-rapporteur-albanese-te-ontvang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1414</ap:Words>
  <ap:Characters>7782</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Vragen aan M over de mogelijke herbenoeming van de VN Speciaal Gezant mevrouw Albanese</vt:lpstr>
    </vt:vector>
  </ap:TitlesOfParts>
  <ap:LinksUpToDate>false</ap:LinksUpToDate>
  <ap:CharactersWithSpaces>9178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2025-03-26T08:09:00.0000000Z</lastPrinted>
  <dcterms:created xsi:type="dcterms:W3CDTF">2025-03-26T08:34:00.0000000Z</dcterms:created>
  <dcterms:modified xsi:type="dcterms:W3CDTF">2025-03-26T11:08:00.0000000Z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80b26d73-4e37-4202-ab10-7d114f337b68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