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4E5866E" w14:textId="77777777">
        <w:trPr>
          <w:cantSplit/>
        </w:trPr>
        <w:tc>
          <w:tcPr>
            <w:tcW w:w="9142" w:type="dxa"/>
            <w:gridSpan w:val="2"/>
            <w:tcBorders>
              <w:top w:val="nil"/>
              <w:left w:val="nil"/>
              <w:bottom w:val="nil"/>
              <w:right w:val="nil"/>
            </w:tcBorders>
          </w:tcPr>
          <w:p w:rsidRPr="002168F4" w:rsidR="00CB3578" w:rsidRDefault="00CB3578" w14:paraId="320F02A7" w14:textId="77777777">
            <w:pPr>
              <w:pStyle w:val="Amendement"/>
              <w:jc w:val="right"/>
              <w:rPr>
                <w:rFonts w:ascii="Times New Roman" w:hAnsi="Times New Roman" w:cs="Times New Roman"/>
              </w:rPr>
            </w:pPr>
          </w:p>
        </w:tc>
      </w:tr>
      <w:tr w:rsidRPr="002168F4" w:rsidR="00CB3578" w:rsidTr="00A11E73" w14:paraId="4CA0D9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62E18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73FC40" w14:textId="77777777">
            <w:pPr>
              <w:tabs>
                <w:tab w:val="left" w:pos="-1440"/>
                <w:tab w:val="left" w:pos="-720"/>
              </w:tabs>
              <w:suppressAutoHyphens/>
              <w:rPr>
                <w:rFonts w:ascii="Times New Roman" w:hAnsi="Times New Roman"/>
                <w:b/>
                <w:bCs/>
              </w:rPr>
            </w:pPr>
          </w:p>
        </w:tc>
      </w:tr>
      <w:tr w:rsidRPr="002168F4" w:rsidR="002A727C" w:rsidTr="00A11E73" w14:paraId="3AE5E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B76B3E" w14:paraId="51D329CF" w14:textId="778FE0E0">
            <w:pPr>
              <w:rPr>
                <w:rFonts w:ascii="Times New Roman" w:hAnsi="Times New Roman"/>
                <w:b/>
                <w:sz w:val="24"/>
              </w:rPr>
            </w:pPr>
            <w:r>
              <w:rPr>
                <w:rFonts w:ascii="Times New Roman" w:hAnsi="Times New Roman"/>
                <w:b/>
                <w:sz w:val="24"/>
              </w:rPr>
              <w:t>36 713</w:t>
            </w:r>
          </w:p>
        </w:tc>
        <w:tc>
          <w:tcPr>
            <w:tcW w:w="6590" w:type="dxa"/>
            <w:tcBorders>
              <w:top w:val="nil"/>
              <w:left w:val="nil"/>
              <w:bottom w:val="nil"/>
              <w:right w:val="nil"/>
            </w:tcBorders>
          </w:tcPr>
          <w:p w:rsidRPr="00B76B3E" w:rsidR="002A727C" w:rsidP="000D5BC4" w:rsidRDefault="00B76B3E" w14:paraId="2CF7D652" w14:textId="419F395E">
            <w:pPr>
              <w:rPr>
                <w:rFonts w:ascii="Times New Roman" w:hAnsi="Times New Roman"/>
                <w:b/>
                <w:bCs/>
                <w:sz w:val="24"/>
              </w:rPr>
            </w:pPr>
            <w:r w:rsidRPr="00B76B3E">
              <w:rPr>
                <w:rFonts w:ascii="Times New Roman" w:hAnsi="Times New Roman"/>
                <w:b/>
                <w:bCs/>
                <w:sz w:val="24"/>
              </w:rPr>
              <w:t>Wijziging van de Wet maatschappelijke ondersteuning 2015 teneinde gemeenten in staat te stellen voor meer voorzieningen een eigen bijdrage van de cliënt te vragen die afhankelijk is van zijn financiële draagkracht (Wet vervanging abonnementstarief Wmo 2015)</w:t>
            </w:r>
          </w:p>
        </w:tc>
      </w:tr>
      <w:tr w:rsidRPr="002168F4" w:rsidR="00CB3578" w:rsidTr="00A11E73" w14:paraId="4E08A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ABC80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265144" w14:textId="77777777">
            <w:pPr>
              <w:pStyle w:val="Amendement"/>
              <w:rPr>
                <w:rFonts w:ascii="Times New Roman" w:hAnsi="Times New Roman" w:cs="Times New Roman"/>
              </w:rPr>
            </w:pPr>
          </w:p>
        </w:tc>
      </w:tr>
      <w:tr w:rsidRPr="002168F4" w:rsidR="00CB3578" w:rsidTr="00A11E73" w14:paraId="17F99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CF78F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04952C9" w14:textId="77777777">
            <w:pPr>
              <w:pStyle w:val="Amendement"/>
              <w:rPr>
                <w:rFonts w:ascii="Times New Roman" w:hAnsi="Times New Roman" w:cs="Times New Roman"/>
              </w:rPr>
            </w:pPr>
          </w:p>
        </w:tc>
      </w:tr>
      <w:tr w:rsidRPr="002168F4" w:rsidR="00CB3578" w:rsidTr="00A11E73" w14:paraId="30C67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96D59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18CC74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43E52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90C10D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EFE558" w14:textId="77777777">
            <w:pPr>
              <w:pStyle w:val="Amendement"/>
              <w:rPr>
                <w:rFonts w:ascii="Times New Roman" w:hAnsi="Times New Roman" w:cs="Times New Roman"/>
              </w:rPr>
            </w:pPr>
          </w:p>
        </w:tc>
      </w:tr>
    </w:tbl>
    <w:p w:rsidRPr="00B76B3E" w:rsidR="00B76B3E" w:rsidP="00B76B3E" w:rsidRDefault="00B76B3E" w14:paraId="694BF4D2" w14:textId="08ABE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Wij Willem-Alexander, bij de gratie Gods, Koning der Nederlanden, Prins van Oranje-Nassau, enz. enz. enz.</w:t>
      </w:r>
    </w:p>
    <w:p w:rsidRPr="00B76B3E" w:rsidR="00B76B3E" w:rsidP="00B76B3E" w:rsidRDefault="00B76B3E" w14:paraId="21FC0B56"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 </w:t>
      </w:r>
    </w:p>
    <w:p w:rsidRPr="00B76B3E" w:rsidR="00B76B3E" w:rsidP="00B76B3E" w:rsidRDefault="00B76B3E" w14:paraId="38D538D8" w14:textId="5F03B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Allen, die deze zullen zien of horen lezen, saluut! doen te weten:</w:t>
      </w:r>
      <w:r w:rsidRPr="00B76B3E">
        <w:rPr>
          <w:rFonts w:ascii="Times New Roman" w:hAnsi="Times New Roman"/>
          <w:sz w:val="24"/>
          <w:szCs w:val="20"/>
        </w:rPr>
        <w:br/>
      </w:r>
      <w:r>
        <w:rPr>
          <w:rFonts w:ascii="Times New Roman" w:hAnsi="Times New Roman"/>
          <w:sz w:val="24"/>
          <w:szCs w:val="20"/>
        </w:rPr>
        <w:tab/>
      </w:r>
      <w:r w:rsidRPr="00B76B3E">
        <w:rPr>
          <w:rFonts w:ascii="Times New Roman" w:hAnsi="Times New Roman"/>
          <w:sz w:val="24"/>
          <w:szCs w:val="20"/>
        </w:rPr>
        <w:t xml:space="preserve">Alzo, Wij in overweging genomen hebben, dat het teneinde de beschikbaarheid van voorzieningen als bedoeld in de Wet maatschappelijke ondersteuning 2015 te borgen wenselijk is gemeenten in staat te stellen voor meer voorzieningen een eigen bijdrage van de cliënt te vragen die afhankelijk is van zijn financiële draagkracht, en dat het zogenoemde abonnementstarief daartoe dient te worden vervangen; </w:t>
      </w:r>
    </w:p>
    <w:p w:rsidR="00B76B3E" w:rsidP="00B76B3E" w:rsidRDefault="00B76B3E" w14:paraId="7A58DA92" w14:textId="73DFB7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76B3E" w:rsidP="00B76B3E" w:rsidRDefault="00B76B3E" w14:paraId="2548A7F4" w14:textId="77777777">
      <w:pPr>
        <w:tabs>
          <w:tab w:val="left" w:pos="284"/>
          <w:tab w:val="left" w:pos="567"/>
          <w:tab w:val="left" w:pos="851"/>
        </w:tabs>
        <w:ind w:right="-2"/>
        <w:rPr>
          <w:rFonts w:ascii="Times New Roman" w:hAnsi="Times New Roman"/>
          <w:sz w:val="24"/>
          <w:szCs w:val="20"/>
        </w:rPr>
      </w:pPr>
    </w:p>
    <w:p w:rsidR="00B76B3E" w:rsidP="00B76B3E" w:rsidRDefault="00B76B3E" w14:paraId="5095AA5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71DD74C"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I</w:t>
      </w:r>
    </w:p>
    <w:p w:rsidRPr="00B76B3E" w:rsidR="00B76B3E" w:rsidP="00B76B3E" w:rsidRDefault="00B76B3E" w14:paraId="6ED92FE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D0FEB6B" w14:textId="5DE58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De Wet maatschappelijke ondersteuning 2015 wordt als volgt gewijzigd:</w:t>
      </w:r>
    </w:p>
    <w:p w:rsidRPr="00B76B3E" w:rsidR="00B76B3E" w:rsidP="00B76B3E" w:rsidRDefault="00B76B3E" w14:paraId="06C71F6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00C3006"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A</w:t>
      </w:r>
    </w:p>
    <w:p w:rsidRPr="00B76B3E" w:rsidR="00B76B3E" w:rsidP="00B76B3E" w:rsidRDefault="00B76B3E" w14:paraId="0E9B10D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DE23749" w14:textId="4897E1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1.1.1, eerste lid, wordt als volgt gewijzigd:</w:t>
      </w:r>
    </w:p>
    <w:p w:rsidRPr="00B76B3E" w:rsidR="00B76B3E" w:rsidP="00B76B3E" w:rsidRDefault="00B76B3E" w14:paraId="1A6FDF4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0D5BF6C" w14:textId="17BAA1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Pr>
          <w:rFonts w:ascii="Times New Roman" w:hAnsi="Times New Roman"/>
          <w:sz w:val="24"/>
          <w:szCs w:val="20"/>
        </w:rPr>
        <w:t xml:space="preserve"> </w:t>
      </w:r>
      <w:r w:rsidRPr="00B76B3E">
        <w:rPr>
          <w:rFonts w:ascii="Times New Roman" w:hAnsi="Times New Roman"/>
          <w:sz w:val="24"/>
          <w:szCs w:val="20"/>
        </w:rPr>
        <w:t xml:space="preserve">In de begripsomschrijving van </w:t>
      </w:r>
      <w:r w:rsidRPr="00B76B3E">
        <w:rPr>
          <w:rFonts w:ascii="Times New Roman" w:hAnsi="Times New Roman"/>
          <w:i/>
          <w:iCs/>
          <w:sz w:val="24"/>
          <w:szCs w:val="20"/>
        </w:rPr>
        <w:t>cliënt</w:t>
      </w:r>
      <w:r w:rsidRPr="00B76B3E">
        <w:rPr>
          <w:rFonts w:ascii="Times New Roman" w:hAnsi="Times New Roman"/>
          <w:sz w:val="24"/>
          <w:szCs w:val="20"/>
        </w:rPr>
        <w:t xml:space="preserve"> vervalt “of persoonsgebonden budget”.</w:t>
      </w:r>
    </w:p>
    <w:p w:rsidRPr="00B76B3E" w:rsidR="00B76B3E" w:rsidP="00B76B3E" w:rsidRDefault="00B76B3E" w14:paraId="331D6C2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ACAC673" w14:textId="6DB5D1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In de alfabetische volgorde worden de volgende begripsbepalingen ingevoegd, luidende:</w:t>
      </w:r>
    </w:p>
    <w:p w:rsidRPr="00B76B3E" w:rsidR="00B76B3E" w:rsidP="00B76B3E" w:rsidRDefault="00B76B3E" w14:paraId="4D24802C" w14:textId="30706D25">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t xml:space="preserve">- </w:t>
      </w:r>
      <w:r w:rsidRPr="00B76B3E">
        <w:rPr>
          <w:rFonts w:ascii="Times New Roman" w:hAnsi="Times New Roman"/>
          <w:i/>
          <w:iCs/>
          <w:sz w:val="24"/>
          <w:szCs w:val="20"/>
        </w:rPr>
        <w:t>duurzame hulpverleningsrelatie</w:t>
      </w:r>
      <w:r w:rsidRPr="00B76B3E">
        <w:rPr>
          <w:rFonts w:ascii="Times New Roman" w:hAnsi="Times New Roman"/>
          <w:sz w:val="24"/>
          <w:szCs w:val="20"/>
        </w:rPr>
        <w:t>: hulpverlening van persoonlijke en voortdurende aard in het kader van de levering van een algemene voorziening;</w:t>
      </w:r>
    </w:p>
    <w:p w:rsidRPr="00B76B3E" w:rsidR="00B76B3E" w:rsidP="00B76B3E" w:rsidRDefault="00B76B3E" w14:paraId="0C560695" w14:textId="22ECE53D">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t xml:space="preserve">- </w:t>
      </w:r>
      <w:r w:rsidRPr="00B76B3E">
        <w:rPr>
          <w:rFonts w:ascii="Times New Roman" w:hAnsi="Times New Roman"/>
          <w:i/>
          <w:iCs/>
          <w:sz w:val="24"/>
          <w:szCs w:val="20"/>
        </w:rPr>
        <w:t>eigen bijdrage</w:t>
      </w:r>
      <w:r w:rsidRPr="00B76B3E">
        <w:rPr>
          <w:rFonts w:ascii="Times New Roman" w:hAnsi="Times New Roman"/>
          <w:sz w:val="24"/>
          <w:szCs w:val="20"/>
        </w:rPr>
        <w:t xml:space="preserve">: </w:t>
      </w:r>
      <w:bookmarkStart w:name="_Hlk160462025" w:id="0"/>
      <w:r w:rsidRPr="00B76B3E">
        <w:rPr>
          <w:rFonts w:ascii="Times New Roman" w:hAnsi="Times New Roman"/>
          <w:sz w:val="24"/>
          <w:szCs w:val="20"/>
        </w:rPr>
        <w:t>financiële bijdrage van de cliënt voor een voorziening</w:t>
      </w:r>
      <w:bookmarkEnd w:id="0"/>
      <w:r w:rsidRPr="00B76B3E">
        <w:rPr>
          <w:rFonts w:ascii="Times New Roman" w:hAnsi="Times New Roman"/>
          <w:sz w:val="24"/>
          <w:szCs w:val="20"/>
        </w:rPr>
        <w:t>;</w:t>
      </w:r>
    </w:p>
    <w:p w:rsidRPr="00B76B3E" w:rsidR="00B76B3E" w:rsidP="00B76B3E" w:rsidRDefault="00B76B3E" w14:paraId="5B473980" w14:textId="7E47DE1C">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t xml:space="preserve">- </w:t>
      </w:r>
      <w:r w:rsidRPr="00B76B3E">
        <w:rPr>
          <w:rFonts w:ascii="Times New Roman" w:hAnsi="Times New Roman"/>
          <w:i/>
          <w:iCs/>
          <w:sz w:val="24"/>
          <w:szCs w:val="20"/>
        </w:rPr>
        <w:t>Sociale verzekeringsbank</w:t>
      </w:r>
      <w:r w:rsidRPr="00B76B3E">
        <w:rPr>
          <w:rFonts w:ascii="Times New Roman" w:hAnsi="Times New Roman"/>
          <w:sz w:val="24"/>
          <w:szCs w:val="20"/>
        </w:rPr>
        <w:t>: Sociale verzekeringsbank, genoemd in artikel 3 van de Wet structuur uitvoeringsorganisatie werk en inkomen;.</w:t>
      </w:r>
    </w:p>
    <w:p w:rsidRPr="00B76B3E" w:rsidR="00B76B3E" w:rsidP="00B76B3E" w:rsidRDefault="00B76B3E" w14:paraId="5675C641"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F4394E2"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B</w:t>
      </w:r>
    </w:p>
    <w:p w:rsidRPr="00B76B3E" w:rsidR="00B76B3E" w:rsidP="00B76B3E" w:rsidRDefault="00B76B3E" w14:paraId="5EB3AA2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D942E6E" w14:textId="2620C6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2.1.3, vierde lid, vervalt “of een persoonsgebonden budget”.</w:t>
      </w:r>
    </w:p>
    <w:p w:rsidRPr="00B76B3E" w:rsidR="00B76B3E" w:rsidP="00B76B3E" w:rsidRDefault="00B76B3E" w14:paraId="28C600A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F133C6A"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C</w:t>
      </w:r>
    </w:p>
    <w:p w:rsidRPr="00B76B3E" w:rsidR="00B76B3E" w:rsidP="00B76B3E" w:rsidRDefault="00B76B3E" w14:paraId="3001882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5CFF064" w14:textId="52790A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De artikelen 2.1.4 tot en met 2.1.5 worden vervangen door drie artikelen, luidende:</w:t>
      </w:r>
    </w:p>
    <w:p w:rsidRPr="00B76B3E" w:rsidR="00B76B3E" w:rsidP="00B76B3E" w:rsidRDefault="00B76B3E" w14:paraId="5546121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C307CBA"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Artikel 2.1.4</w:t>
      </w:r>
    </w:p>
    <w:p w:rsidRPr="00B76B3E" w:rsidR="00B76B3E" w:rsidP="00B76B3E" w:rsidRDefault="00B76B3E" w14:paraId="6B2DE84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B33C2AE" w14:textId="08A365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Bij verordening kan de gemeenteraad bepalen dat de cliënt voor het gebruik van een algemene voorziening, niet zijnde cliëntondersteuning, een eigen bijdrage verschuldigd is.</w:t>
      </w:r>
    </w:p>
    <w:p w:rsidRPr="00B76B3E" w:rsidR="00B76B3E" w:rsidP="00B76B3E" w:rsidRDefault="00B76B3E" w14:paraId="6BC0688C" w14:textId="7F818F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Bij een verordening als bedoeld in het eerste lid wordt bepaald:</w:t>
      </w:r>
    </w:p>
    <w:p w:rsidRPr="00B76B3E" w:rsidR="00B76B3E" w:rsidP="00B76B3E" w:rsidRDefault="00B76B3E" w14:paraId="4F77ACCF" w14:textId="287B08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voor welke algemene voorzieningen de eigen bijdrage geldt;</w:t>
      </w:r>
    </w:p>
    <w:p w:rsidRPr="00B76B3E" w:rsidR="00B76B3E" w:rsidP="00B76B3E" w:rsidRDefault="00B76B3E" w14:paraId="3D2D550B" w14:textId="131275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per algemene voorziening hoe hoog de eigen bijdrage is of hoe de hoogte van de eigen bijdrage wordt bepaald;</w:t>
      </w:r>
    </w:p>
    <w:p w:rsidRPr="00B76B3E" w:rsidR="00B76B3E" w:rsidP="00B76B3E" w:rsidRDefault="00B76B3E" w14:paraId="0F246AA7" w14:textId="462A88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c.</w:t>
      </w:r>
      <w:r w:rsidRPr="00B76B3E">
        <w:rPr>
          <w:rFonts w:ascii="Times New Roman" w:hAnsi="Times New Roman"/>
          <w:sz w:val="24"/>
          <w:szCs w:val="20"/>
        </w:rPr>
        <w:tab/>
        <w:t>of en zo ja, voor welke groepen cliënten en voor welke algemene voorzieningen een vrijstelling van of een korting op de eigen bijdrage geldt en in geval van een korting, hoe hoog die korting is of hoe de hoogte van de korting wordt bepaald;</w:t>
      </w:r>
    </w:p>
    <w:p w:rsidRPr="00B76B3E" w:rsidR="00B76B3E" w:rsidP="00B76B3E" w:rsidRDefault="00B76B3E" w14:paraId="031C527A" w14:textId="68B511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w:t>
      </w:r>
      <w:r w:rsidRPr="00B76B3E">
        <w:rPr>
          <w:rFonts w:ascii="Times New Roman" w:hAnsi="Times New Roman"/>
          <w:sz w:val="24"/>
          <w:szCs w:val="20"/>
        </w:rPr>
        <w:tab/>
        <w:t xml:space="preserve">of en zo ja, in welke gevallen ontheffing kan worden verleend van de eigen bijdrage voor het gebruik van een algemene voorziening. </w:t>
      </w:r>
    </w:p>
    <w:p w:rsidRPr="00B76B3E" w:rsidR="00B76B3E" w:rsidP="00B76B3E" w:rsidRDefault="00B76B3E" w14:paraId="7094C292" w14:textId="056219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 xml:space="preserve">De eigen bijdrage voor het gebruik van een algemene voorziening bedraagt ten hoogste de kostprijs van die voorziening en is financieel passend voor de doelgroep van die voorziening. Bij een verordening als bedoeld in het eerste lid wordt bepaald op welke wijze de kostprijs wordt berekend. Bij een verordening als bedoeld in het eerste lid of bij beleidsregels wordt bepaald wat financieel passend is. </w:t>
      </w:r>
    </w:p>
    <w:p w:rsidRPr="00B76B3E" w:rsidR="00B76B3E" w:rsidP="00B76B3E" w:rsidRDefault="00B76B3E" w14:paraId="15F95A59" w14:textId="1F76A8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Bij of krachtens algemene maatregel van bestuur kunnen regels worden gesteld over de eigen bijdrage voor het gebruik van een algemene voorziening waarbij sprake is van een duurzame hulpverleningsrelatie, waaronder regels met betrekking tot:</w:t>
      </w:r>
    </w:p>
    <w:p w:rsidRPr="00B76B3E" w:rsidR="00B76B3E" w:rsidP="00B76B3E" w:rsidRDefault="00B76B3E" w14:paraId="1A0BC3C1" w14:textId="263821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de periode waarover de eigen bijdrage verschuldigd is;</w:t>
      </w:r>
    </w:p>
    <w:p w:rsidRPr="00B76B3E" w:rsidR="00B76B3E" w:rsidP="00B76B3E" w:rsidRDefault="00B76B3E" w14:paraId="50617829" w14:textId="52593E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de mogelijke onderlinge samenloop van de eigen bijdragen en de mogelijke samenloop van de eigen bijdragen met eigen bijdragen voor een maatwerkvoorziening of eigen betalingen op grond van andere wettelijke voorschriften;</w:t>
      </w:r>
    </w:p>
    <w:p w:rsidRPr="00B76B3E" w:rsidR="00B76B3E" w:rsidP="00B76B3E" w:rsidRDefault="00B76B3E" w14:paraId="464BADD0" w14:textId="44B7E1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c.</w:t>
      </w:r>
      <w:r w:rsidRPr="00B76B3E">
        <w:rPr>
          <w:rFonts w:ascii="Times New Roman" w:hAnsi="Times New Roman"/>
          <w:sz w:val="24"/>
          <w:szCs w:val="20"/>
        </w:rPr>
        <w:tab/>
        <w:t>de vaststelling van de eigen bijdrage;</w:t>
      </w:r>
    </w:p>
    <w:p w:rsidRPr="00B76B3E" w:rsidR="00B76B3E" w:rsidP="00B76B3E" w:rsidRDefault="00B76B3E" w14:paraId="6057D422" w14:textId="5D5290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w:t>
      </w:r>
      <w:r w:rsidRPr="00B76B3E">
        <w:rPr>
          <w:rFonts w:ascii="Times New Roman" w:hAnsi="Times New Roman"/>
          <w:sz w:val="24"/>
          <w:szCs w:val="20"/>
        </w:rPr>
        <w:tab/>
        <w:t>de termijn waarbinnen de eigen bijdrage moet zijn voldaan;</w:t>
      </w:r>
    </w:p>
    <w:p w:rsidRPr="00B76B3E" w:rsidR="00B76B3E" w:rsidP="00B76B3E" w:rsidRDefault="00B76B3E" w14:paraId="247218CF" w14:textId="4381C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e.</w:t>
      </w:r>
      <w:r w:rsidRPr="00B76B3E">
        <w:rPr>
          <w:rFonts w:ascii="Times New Roman" w:hAnsi="Times New Roman"/>
          <w:sz w:val="24"/>
          <w:szCs w:val="20"/>
        </w:rPr>
        <w:tab/>
        <w:t>de invordering van de eigen bijdrage.</w:t>
      </w:r>
    </w:p>
    <w:p w:rsidRPr="00B76B3E" w:rsidR="00B76B3E" w:rsidP="00B76B3E" w:rsidRDefault="00B76B3E" w14:paraId="482E8BB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CB31FD5"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Artikel 2.1.4a</w:t>
      </w:r>
    </w:p>
    <w:p w:rsidRPr="00B76B3E" w:rsidR="00B76B3E" w:rsidP="00B76B3E" w:rsidRDefault="00B76B3E" w14:paraId="3ED9103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850B02E" w14:textId="64C886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 xml:space="preserve">Bij verordening kan de gemeenteraad bepalen dat de cliënt een eigen bijdrage verschuldigd is voor een maatwerkvoorziening bestaande uit de daarbij aangewezen </w:t>
      </w:r>
      <w:bookmarkStart w:name="_Hlk160644495" w:id="1"/>
      <w:r w:rsidRPr="00B76B3E">
        <w:rPr>
          <w:rFonts w:ascii="Times New Roman" w:hAnsi="Times New Roman"/>
          <w:sz w:val="24"/>
          <w:szCs w:val="20"/>
        </w:rPr>
        <w:t>diensten, hulpmiddelen, woningaanpassingen en andere maatregelen</w:t>
      </w:r>
      <w:bookmarkEnd w:id="1"/>
      <w:r w:rsidRPr="00B76B3E">
        <w:rPr>
          <w:rFonts w:ascii="Times New Roman" w:hAnsi="Times New Roman"/>
          <w:sz w:val="24"/>
          <w:szCs w:val="20"/>
        </w:rPr>
        <w:t>.</w:t>
      </w:r>
    </w:p>
    <w:p w:rsidRPr="00B76B3E" w:rsidR="00B76B3E" w:rsidP="00B76B3E" w:rsidRDefault="00B76B3E" w14:paraId="3A839B25" w14:textId="7BCF7F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 xml:space="preserve">Geen eigen bijdrage voor een maatwerkvoorziening is verschuldigd </w:t>
      </w:r>
      <w:bookmarkStart w:name="_Hlk150856504" w:id="2"/>
      <w:r w:rsidRPr="00B76B3E">
        <w:rPr>
          <w:rFonts w:ascii="Times New Roman" w:hAnsi="Times New Roman"/>
          <w:sz w:val="24"/>
          <w:szCs w:val="20"/>
        </w:rPr>
        <w:t xml:space="preserve">voor een maatwerkvoorziening voordat de cliënt de leeftijd van achttien jaar heeft bereikt. </w:t>
      </w:r>
      <w:bookmarkEnd w:id="2"/>
      <w:r w:rsidRPr="00B76B3E">
        <w:rPr>
          <w:rFonts w:ascii="Times New Roman" w:hAnsi="Times New Roman"/>
          <w:sz w:val="24"/>
          <w:szCs w:val="20"/>
        </w:rPr>
        <w:t>Bij of krachtens algemene maatregel van bestuur kunnen andere gevallen worden bepaald waarin geen eigen bijdrage is verschuldigd.</w:t>
      </w:r>
      <w:bookmarkStart w:name="_Hlk149302811" w:id="3"/>
    </w:p>
    <w:bookmarkEnd w:id="3"/>
    <w:p w:rsidRPr="00B76B3E" w:rsidR="00B76B3E" w:rsidP="00B76B3E" w:rsidRDefault="00B76B3E" w14:paraId="65E3AA63" w14:textId="625D27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 xml:space="preserve">De hoogte van de eigen bijdrage voor een maatwerkvoorziening is afhankelijk van het inkomen en het vermogen van de cliënt of, indien de cliënt een echtgenoot heeft, van hun gezamenlijke inkomen en vermogen. </w:t>
      </w:r>
    </w:p>
    <w:p w:rsidRPr="00B76B3E" w:rsidR="00B76B3E" w:rsidP="00B76B3E" w:rsidRDefault="00B76B3E" w14:paraId="6A0C90E6" w14:textId="2AD28C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De eigen bijdrage voor een maatwerkvoorziening voor zover bestaande uit een hulpmiddel of een woningaanpassing bedraagt ten hoogste de kostprijs van het hulpmiddel of de woningaanpassing. Bij een verordening als bedoeld in het eerste lid wordt bepaald op welke wijze de kostprijs wordt berekend.</w:t>
      </w:r>
    </w:p>
    <w:p w:rsidRPr="00B76B3E" w:rsidR="00B76B3E" w:rsidP="00B76B3E" w:rsidRDefault="00B76B3E" w14:paraId="7F1FA7D6" w14:textId="6A6470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5.</w:t>
      </w:r>
      <w:r w:rsidRPr="00B76B3E">
        <w:rPr>
          <w:rFonts w:ascii="Times New Roman" w:hAnsi="Times New Roman"/>
          <w:sz w:val="24"/>
          <w:szCs w:val="20"/>
        </w:rPr>
        <w:tab/>
        <w:t>Bij of krachtens algemene maatregel van bestuur kunnen regels worden gesteld over de eigen bijdrage voor een maatwerkvoorziening, waaronder regels met betrekking tot:</w:t>
      </w:r>
    </w:p>
    <w:p w:rsidRPr="00B76B3E" w:rsidR="00B76B3E" w:rsidP="00B76B3E" w:rsidRDefault="00B76B3E" w14:paraId="7C76A63D" w14:textId="2A4B16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76B3E">
        <w:rPr>
          <w:rFonts w:ascii="Times New Roman" w:hAnsi="Times New Roman"/>
          <w:sz w:val="24"/>
          <w:szCs w:val="20"/>
        </w:rPr>
        <w:t>a.</w:t>
      </w:r>
      <w:r w:rsidRPr="00B76B3E">
        <w:rPr>
          <w:rFonts w:ascii="Times New Roman" w:hAnsi="Times New Roman"/>
          <w:sz w:val="24"/>
          <w:szCs w:val="20"/>
        </w:rPr>
        <w:tab/>
        <w:t>de wijze van berekening van de eigen bijdrage, waaronder het berekenen van de kostprijs van een hulpmiddel of woningaanpassing en het stellen van een maximum aan de hoogte van de eigen bijdrage per maand;</w:t>
      </w:r>
    </w:p>
    <w:p w:rsidRPr="00B76B3E" w:rsidR="00B76B3E" w:rsidP="00B76B3E" w:rsidRDefault="00B76B3E" w14:paraId="6ED468C5" w14:textId="1DADA6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 xml:space="preserve">de periode waarover de eigen bijdrage verschuldigd is; </w:t>
      </w:r>
    </w:p>
    <w:p w:rsidRPr="00B76B3E" w:rsidR="00B76B3E" w:rsidP="00B76B3E" w:rsidRDefault="00B76B3E" w14:paraId="65C43C15" w14:textId="29DFE0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c.</w:t>
      </w:r>
      <w:r w:rsidRPr="00B76B3E">
        <w:rPr>
          <w:rFonts w:ascii="Times New Roman" w:hAnsi="Times New Roman"/>
          <w:sz w:val="24"/>
          <w:szCs w:val="20"/>
        </w:rPr>
        <w:tab/>
        <w:t>een vrijstelling van de eigen bijdrage;</w:t>
      </w:r>
    </w:p>
    <w:p w:rsidRPr="00B76B3E" w:rsidR="00B76B3E" w:rsidP="00B76B3E" w:rsidRDefault="00B76B3E" w14:paraId="3441EED6" w14:textId="0CC14F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w:t>
      </w:r>
      <w:r w:rsidRPr="00B76B3E">
        <w:rPr>
          <w:rFonts w:ascii="Times New Roman" w:hAnsi="Times New Roman"/>
          <w:sz w:val="24"/>
          <w:szCs w:val="20"/>
        </w:rPr>
        <w:tab/>
        <w:t>de bevoegdheid van de gemeenteraad om bij verordening te bepalen dat:</w:t>
      </w:r>
    </w:p>
    <w:p w:rsidRPr="00B76B3E" w:rsidR="00B76B3E" w:rsidP="00B76B3E" w:rsidRDefault="00B76B3E" w14:paraId="60744F39" w14:textId="6F047E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vertAlign w:val="superscript"/>
        </w:rPr>
        <w:t>o</w:t>
      </w:r>
      <w:r w:rsidRPr="00B76B3E">
        <w:rPr>
          <w:rFonts w:ascii="Times New Roman" w:hAnsi="Times New Roman"/>
          <w:sz w:val="24"/>
          <w:szCs w:val="20"/>
        </w:rPr>
        <w:t>.</w:t>
      </w:r>
      <w:r w:rsidRPr="00B76B3E">
        <w:rPr>
          <w:rFonts w:ascii="Times New Roman" w:hAnsi="Times New Roman"/>
          <w:sz w:val="24"/>
          <w:szCs w:val="20"/>
        </w:rPr>
        <w:tab/>
        <w:t>voor groepen van cliënten een vrijstelling van de eigen bijdrage geldt of de eigen bijdrage op nihil wordt gesteld; of</w:t>
      </w:r>
    </w:p>
    <w:p w:rsidRPr="00B76B3E" w:rsidR="00B76B3E" w:rsidP="00B76B3E" w:rsidRDefault="00B76B3E" w14:paraId="6910227C" w14:textId="1A7E56BA">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vertAlign w:val="superscript"/>
        </w:rPr>
        <w:t>o</w:t>
      </w:r>
      <w:r w:rsidRPr="00B76B3E">
        <w:rPr>
          <w:rFonts w:ascii="Times New Roman" w:hAnsi="Times New Roman"/>
          <w:sz w:val="24"/>
          <w:szCs w:val="20"/>
        </w:rPr>
        <w:t>.</w:t>
      </w:r>
      <w:r w:rsidRPr="00B76B3E">
        <w:rPr>
          <w:rFonts w:ascii="Times New Roman" w:hAnsi="Times New Roman"/>
          <w:sz w:val="24"/>
          <w:szCs w:val="20"/>
        </w:rPr>
        <w:tab/>
        <w:t>voor groepen van cliënten of voor een maatwerkvoorziening zonder hulpmiddel of woningaanpassing, zo nodig in afwijking van het derde lid, een andere eigen bijdrage geldt, met dien verstande dat, indien deze afhankelijk is van de kostprijs, bij verordening wordt bepaald op welke wijze de kostprijs wordt berekend;</w:t>
      </w:r>
    </w:p>
    <w:p w:rsidRPr="00B76B3E" w:rsidR="00B76B3E" w:rsidP="00B76B3E" w:rsidRDefault="00B76B3E" w14:paraId="2B07D4A7" w14:textId="7BD1D7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e.</w:t>
      </w:r>
      <w:r w:rsidRPr="00B76B3E">
        <w:rPr>
          <w:rFonts w:ascii="Times New Roman" w:hAnsi="Times New Roman"/>
          <w:sz w:val="24"/>
          <w:szCs w:val="20"/>
        </w:rPr>
        <w:tab/>
        <w:t>de verlening van een ontheffing van de eigen bijdrage;</w:t>
      </w:r>
    </w:p>
    <w:p w:rsidRPr="00B76B3E" w:rsidR="00B76B3E" w:rsidP="00B76B3E" w:rsidRDefault="00B76B3E" w14:paraId="6675C9D5" w14:textId="3C3380B0">
      <w:pPr>
        <w:tabs>
          <w:tab w:val="left" w:pos="284"/>
          <w:tab w:val="left" w:pos="567"/>
          <w:tab w:val="left" w:pos="851"/>
        </w:tabs>
        <w:ind w:right="-2"/>
        <w:rPr>
          <w:rFonts w:ascii="Times New Roman" w:hAnsi="Times New Roman"/>
          <w:sz w:val="24"/>
          <w:szCs w:val="20"/>
        </w:rPr>
      </w:pPr>
      <w:bookmarkStart w:name="_Hlk150862391" w:id="4"/>
      <w:r>
        <w:rPr>
          <w:rFonts w:ascii="Times New Roman" w:hAnsi="Times New Roman"/>
          <w:sz w:val="24"/>
          <w:szCs w:val="20"/>
        </w:rPr>
        <w:tab/>
      </w:r>
      <w:r w:rsidRPr="00B76B3E">
        <w:rPr>
          <w:rFonts w:ascii="Times New Roman" w:hAnsi="Times New Roman"/>
          <w:sz w:val="24"/>
          <w:szCs w:val="20"/>
        </w:rPr>
        <w:t>f.</w:t>
      </w:r>
      <w:r w:rsidRPr="00B76B3E">
        <w:rPr>
          <w:rFonts w:ascii="Times New Roman" w:hAnsi="Times New Roman"/>
          <w:sz w:val="24"/>
          <w:szCs w:val="20"/>
        </w:rPr>
        <w:tab/>
        <w:t>de mogelijke samenloop van eigen bijdragen voor maatwerkvoorzieningen en van dergelijke bijdragen met eigen betalingen op grond van andere wettelijke voorschriften;</w:t>
      </w:r>
    </w:p>
    <w:p w:rsidRPr="00B76B3E" w:rsidR="00B76B3E" w:rsidP="00B76B3E" w:rsidRDefault="00B76B3E" w14:paraId="4FCCCEF0" w14:textId="1EDCA2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g.</w:t>
      </w:r>
      <w:r w:rsidRPr="00B76B3E">
        <w:rPr>
          <w:rFonts w:ascii="Times New Roman" w:hAnsi="Times New Roman"/>
          <w:sz w:val="24"/>
          <w:szCs w:val="20"/>
        </w:rPr>
        <w:tab/>
        <w:t>de vaststelling van de eigen bijdrage;</w:t>
      </w:r>
    </w:p>
    <w:p w:rsidRPr="00B76B3E" w:rsidR="00B76B3E" w:rsidP="00B76B3E" w:rsidRDefault="00B76B3E" w14:paraId="7F2BAFDD" w14:textId="115A80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h.</w:t>
      </w:r>
      <w:r w:rsidRPr="00B76B3E">
        <w:rPr>
          <w:rFonts w:ascii="Times New Roman" w:hAnsi="Times New Roman"/>
          <w:sz w:val="24"/>
          <w:szCs w:val="20"/>
        </w:rPr>
        <w:tab/>
        <w:t>de termijn waarbinnen de eigen bijdrage moet zijn voldaan;</w:t>
      </w:r>
    </w:p>
    <w:p w:rsidRPr="00B76B3E" w:rsidR="00B76B3E" w:rsidP="00B76B3E" w:rsidRDefault="00B76B3E" w14:paraId="4A06B9F4" w14:textId="580BEE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w:t>
      </w:r>
      <w:r w:rsidRPr="00B76B3E">
        <w:rPr>
          <w:rFonts w:ascii="Times New Roman" w:hAnsi="Times New Roman"/>
          <w:sz w:val="24"/>
          <w:szCs w:val="20"/>
        </w:rPr>
        <w:tab/>
        <w:t>de invordering van de eigen bijdrage.</w:t>
      </w:r>
    </w:p>
    <w:bookmarkEnd w:id="4"/>
    <w:p w:rsidRPr="00B76B3E" w:rsidR="00B76B3E" w:rsidP="00B76B3E" w:rsidRDefault="00B76B3E" w14:paraId="7F18AB77"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076EEA9"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 xml:space="preserve">Artikel 2.1.4b </w:t>
      </w:r>
    </w:p>
    <w:p w:rsidRPr="00B76B3E" w:rsidR="00B76B3E" w:rsidP="00B76B3E" w:rsidRDefault="00B76B3E" w14:paraId="1DAEC21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4595143" w14:textId="5CD4D6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Het college of een van de volgende instanties stelt de eigen bijdrage voor het gebruik van een algemene voorziening vast en int deze: een aanbieder als bedoeld in artikel 2.6.3, tweede lid, het dagelijks bestuur van een openbaar lichaam als bedoeld in artikel 8, eerste lid, van de Wet gemeenschappelijke regelingen, het dagelijks bestuur van een gemeenschappelijk orgaan als bedoeld in artikel 8, tweede lid, van die wet of een orgaan of persoon als bedoeld in artikel 8, vierde lid, van die wet.</w:t>
      </w:r>
    </w:p>
    <w:p w:rsidRPr="00B76B3E" w:rsidR="00B76B3E" w:rsidP="00B76B3E" w:rsidRDefault="00B76B3E" w14:paraId="018F4DD0" w14:textId="6C23ED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Het CAK stelt de eigen bijdrage voor een maatwerkvoorziening vast en int deze. Het CAK draagt de geïnde eigen bijdragen af aan de gemeente.</w:t>
      </w:r>
    </w:p>
    <w:p w:rsidRPr="00B76B3E" w:rsidR="00B76B3E" w:rsidP="00B76B3E" w:rsidRDefault="00B76B3E" w14:paraId="71A8C933" w14:textId="395B97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In afwijking van het tweede lid wordt de eigen bijdrage voor een maatwerkvoorziening door het college of een instantie als bedoeld in het eerste lid vastgesteld en geïnd:</w:t>
      </w:r>
    </w:p>
    <w:p w:rsidRPr="00B76B3E" w:rsidR="00B76B3E" w:rsidP="00B76B3E" w:rsidRDefault="00B76B3E" w14:paraId="733BA2E9" w14:textId="09BEAD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indien de cliënt opvang ontvangt;</w:t>
      </w:r>
    </w:p>
    <w:p w:rsidRPr="00B76B3E" w:rsidR="00B76B3E" w:rsidP="00B76B3E" w:rsidRDefault="00B76B3E" w14:paraId="51E5B3EA" w14:textId="730987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indien uit een verordening als bedoeld in artikel 2.1.4a, vijfde lid, onderdeel d, tweede subonderdeel, voortvloeit dat een eigen bijdrage verschuldigd is waarvan de hoogte niet afhankelijk is van het inkomen en het vermogen van de cliënt of, indien de cliënt een echtgenoot heeft, van hun gezamenlijke inkomen en vermogen.</w:t>
      </w:r>
      <w:bookmarkStart w:name="_Hlk156828829" w:id="5"/>
    </w:p>
    <w:p w:rsidRPr="00B76B3E" w:rsidR="00B76B3E" w:rsidP="00B76B3E" w:rsidRDefault="00B76B3E" w14:paraId="7433E7CE" w14:textId="4F92DC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Het college of een instantie als bedoeld in het eerste lid doet aan het CAK mededeling van de eigen bijdragen die voor een maatwerkvoorziening bestaande uit opvang zijn vastgesteld, voor zover niet betrekking hebbende op personen aan wie opvang worden verstrekt en die de thuissituatie hebben verlaten in verband met risico's voor hun veiligheid als gevolg van huiselijk geweld.</w:t>
      </w:r>
    </w:p>
    <w:p w:rsidRPr="00B76B3E" w:rsidR="00B76B3E" w:rsidP="00B76B3E" w:rsidRDefault="00B76B3E" w14:paraId="0650B4D6" w14:textId="5026D0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5.</w:t>
      </w:r>
      <w:r w:rsidRPr="00B76B3E">
        <w:rPr>
          <w:rFonts w:ascii="Times New Roman" w:hAnsi="Times New Roman"/>
          <w:sz w:val="24"/>
          <w:szCs w:val="20"/>
        </w:rPr>
        <w:tab/>
        <w:t>Bij of krachtens algemene maatregel van bestuur kunnen regels worden gesteld over:</w:t>
      </w:r>
    </w:p>
    <w:p w:rsidRPr="00B76B3E" w:rsidR="00B76B3E" w:rsidP="00B76B3E" w:rsidRDefault="00B76B3E" w14:paraId="613637E7" w14:textId="7C28D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de gegevensverstrekking door het college, een instantie als bedoeld in het eerste lid en het CAK voor het vaststellen en innen van de eigen bijdrage, de daarbij in acht te nemen termijn en de gevolgen van een termijnoverschrijding voor de vaststelling en inning van de eigen bijdrage;</w:t>
      </w:r>
    </w:p>
    <w:p w:rsidRPr="00B76B3E" w:rsidR="00B76B3E" w:rsidP="00B76B3E" w:rsidRDefault="00B76B3E" w14:paraId="780B81AA" w14:textId="466D1C19">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 xml:space="preserve">de melding door de cliënt van feiten en omstandigheden waarvan hem redelijkerwijs duidelijk moet zijn dat zij aanleiding kunnen zijn tot heroverweging van de vaststelling van de eigen bijdrage en waarover het college, een instantie als bedoeld in het eerste lid en het CAK </w:t>
      </w:r>
      <w:r w:rsidRPr="00B76B3E">
        <w:rPr>
          <w:rFonts w:ascii="Times New Roman" w:hAnsi="Times New Roman"/>
          <w:sz w:val="24"/>
          <w:szCs w:val="20"/>
        </w:rPr>
        <w:lastRenderedPageBreak/>
        <w:t>niet reeds op grond van enig wettelijk voorschrift beschikken voor de uitvoering van deze wet.</w:t>
      </w:r>
    </w:p>
    <w:bookmarkEnd w:id="5"/>
    <w:p w:rsidRPr="00B76B3E" w:rsidR="00B76B3E" w:rsidP="00B76B3E" w:rsidRDefault="00B76B3E" w14:paraId="6C7A546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C053183"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D</w:t>
      </w:r>
    </w:p>
    <w:p w:rsidRPr="00B76B3E" w:rsidR="00B76B3E" w:rsidP="00B76B3E" w:rsidRDefault="00B76B3E" w14:paraId="5E4941AF"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B69C146" w14:textId="62DBC1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2.3.2, vierde lid, onderdeel g, komt te luiden:</w:t>
      </w:r>
    </w:p>
    <w:p w:rsidRPr="00B76B3E" w:rsidR="00B76B3E" w:rsidP="00B76B3E" w:rsidRDefault="00B76B3E" w14:paraId="20076380" w14:textId="239469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g.</w:t>
      </w:r>
      <w:r w:rsidRPr="00B76B3E">
        <w:rPr>
          <w:rFonts w:ascii="Times New Roman" w:hAnsi="Times New Roman"/>
          <w:sz w:val="24"/>
          <w:szCs w:val="20"/>
        </w:rPr>
        <w:tab/>
        <w:t>welke eigen bijdrage de cliënt verschuldigd zal zijn.</w:t>
      </w:r>
    </w:p>
    <w:p w:rsidRPr="00B76B3E" w:rsidR="00B76B3E" w:rsidP="00B76B3E" w:rsidRDefault="00B76B3E" w14:paraId="5680FB4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D354543"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E</w:t>
      </w:r>
    </w:p>
    <w:p w:rsidRPr="00B76B3E" w:rsidR="00B76B3E" w:rsidP="00B76B3E" w:rsidRDefault="00B76B3E" w14:paraId="6FAEED1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4CA455A" w14:textId="0FA48B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 xml:space="preserve">In artikel 2.3.5, achtste lid, wordt “, bedoeld in het derde lid” vervangen door “als bedoeld in het derde of vierde lid”. </w:t>
      </w:r>
    </w:p>
    <w:p w:rsidRPr="00B76B3E" w:rsidR="00B76B3E" w:rsidP="00B76B3E" w:rsidRDefault="00B76B3E" w14:paraId="7ED357F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CE1DF58"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F</w:t>
      </w:r>
    </w:p>
    <w:p w:rsidRPr="00B76B3E" w:rsidR="00B76B3E" w:rsidP="00B76B3E" w:rsidRDefault="00B76B3E" w14:paraId="5041F355"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D20DED8" w14:textId="36856A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2.3.10, eerste lid, onderdelen b, c, d en e, vervalt “of het persoonsgebonden budget”.</w:t>
      </w:r>
    </w:p>
    <w:p w:rsidRPr="00B76B3E" w:rsidR="00B76B3E" w:rsidP="00B76B3E" w:rsidRDefault="00B76B3E" w14:paraId="4111CB9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2BBAEB3"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G</w:t>
      </w:r>
    </w:p>
    <w:p w:rsidRPr="00B76B3E" w:rsidR="00B76B3E" w:rsidP="00B76B3E" w:rsidRDefault="00B76B3E" w14:paraId="552A033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7CAF874" w14:textId="3752A5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2.4.1, eerste lid, wordt “artikel 2.3.10, onderdeel a” vervangen door “artikel 2.3.10, eerste lid, onderdeel a” en vervalt “of het ten onrechte genoten persoonsgebonden budget”.</w:t>
      </w:r>
    </w:p>
    <w:p w:rsidRPr="00B76B3E" w:rsidR="00B76B3E" w:rsidP="00B76B3E" w:rsidRDefault="00B76B3E" w14:paraId="50AA43F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EFD7188"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H</w:t>
      </w:r>
    </w:p>
    <w:p w:rsidRPr="00B76B3E" w:rsidR="00B76B3E" w:rsidP="00B76B3E" w:rsidRDefault="00B76B3E" w14:paraId="4BF9475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532EC1D" w14:textId="78AA07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2.4.3 wordt als volgt gewijzigd:</w:t>
      </w:r>
    </w:p>
    <w:p w:rsidRPr="00B76B3E" w:rsidR="00B76B3E" w:rsidP="00B76B3E" w:rsidRDefault="00B76B3E" w14:paraId="7D98D2A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AD61A65" w14:textId="2E00FB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In het eerste lid vervalt “of een persoonsgebonden budget”.</w:t>
      </w:r>
    </w:p>
    <w:p w:rsidRPr="00B76B3E" w:rsidR="00B76B3E" w:rsidP="00B76B3E" w:rsidRDefault="00B76B3E" w14:paraId="32BF8AB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938F886" w14:textId="76CBBC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In het tweede lid vervalt “of het persoonsgebonden budget”.</w:t>
      </w:r>
    </w:p>
    <w:p w:rsidRPr="00B76B3E" w:rsidR="00B76B3E" w:rsidP="00B76B3E" w:rsidRDefault="00B76B3E" w14:paraId="19A3246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2B8DA8A"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I</w:t>
      </w:r>
    </w:p>
    <w:p w:rsidRPr="00B76B3E" w:rsidR="00B76B3E" w:rsidP="00B76B3E" w:rsidRDefault="00B76B3E" w14:paraId="28A4A66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F9118E2" w14:textId="010C8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2.5.4 komt te luiden:</w:t>
      </w:r>
    </w:p>
    <w:p w:rsidRPr="00B76B3E" w:rsidR="00B76B3E" w:rsidP="00B76B3E" w:rsidRDefault="00B76B3E" w14:paraId="0C7470E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A1CA08A"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 xml:space="preserve">Artikel 2.5.4 </w:t>
      </w:r>
    </w:p>
    <w:p w:rsidRPr="00B76B3E" w:rsidR="00B76B3E" w:rsidP="00B76B3E" w:rsidRDefault="00B76B3E" w14:paraId="6747BEA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66AC5F1" w14:textId="588DAE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 xml:space="preserve">Het CAK, de colleges en de instanties, bedoeld in artikel 2.1.4b, eerste lid, verstrekken Onze Minister desgevraagd kosteloos de gegevens, niet zijnde persoonsgegevens, die hij nodig heeft om te beoordelen welke effecten de eigen bijdragen in de praktijk hebben. </w:t>
      </w:r>
    </w:p>
    <w:p w:rsidRPr="00B76B3E" w:rsidR="00B76B3E" w:rsidP="00B76B3E" w:rsidRDefault="00B76B3E" w14:paraId="09389941" w14:textId="4E7EB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 xml:space="preserve">Bij ministeriële regeling kunnen regels worden gesteld over de te verstrekken gegevens en de wijze van verstrekking. </w:t>
      </w:r>
    </w:p>
    <w:p w:rsidRPr="00B76B3E" w:rsidR="00B76B3E" w:rsidP="00B76B3E" w:rsidRDefault="00B76B3E" w14:paraId="5B5BF8E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26888C9"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J</w:t>
      </w:r>
    </w:p>
    <w:p w:rsidRPr="00B76B3E" w:rsidR="00B76B3E" w:rsidP="00B76B3E" w:rsidRDefault="00B76B3E" w14:paraId="2F54832D"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8392E70" w14:textId="6DBAB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2.6.2, eerste lid, vervalt “, genoemd in artikel 3 van de Wet structuur uitvoeringsorganisatie werk en inkomen,”.</w:t>
      </w:r>
    </w:p>
    <w:p w:rsidRPr="00B76B3E" w:rsidR="00B76B3E" w:rsidP="00B76B3E" w:rsidRDefault="00B76B3E" w14:paraId="24B75768"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8A0E6A8"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lastRenderedPageBreak/>
        <w:t>K</w:t>
      </w:r>
    </w:p>
    <w:p w:rsidRPr="00B76B3E" w:rsidR="00B76B3E" w:rsidP="00B76B3E" w:rsidRDefault="00B76B3E" w14:paraId="3FBD858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4B7BB32" w14:textId="2E279D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5.1.1 wordt als volgt gewijzigd:</w:t>
      </w:r>
    </w:p>
    <w:p w:rsidRPr="00B76B3E" w:rsidR="00B76B3E" w:rsidP="00B76B3E" w:rsidRDefault="00B76B3E" w14:paraId="7795476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4E02264" w14:textId="40C9D7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In het eerste lid wordt “artikel 2.3.8” vervangen door “artikel 2.1.4b, 2.3.8”.</w:t>
      </w:r>
    </w:p>
    <w:p w:rsidRPr="00B76B3E" w:rsidR="00B76B3E" w:rsidP="00B76B3E" w:rsidRDefault="00B76B3E" w14:paraId="15941B31"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DE3D780" w14:textId="1A64F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Onder vernummering van het zevende tot en met negende lid tot achtste tot en met tiende lid, wordt een lid ingevoegd, luidende:</w:t>
      </w:r>
    </w:p>
    <w:p w:rsidRPr="00B76B3E" w:rsidR="00B76B3E" w:rsidP="00B76B3E" w:rsidRDefault="00B76B3E" w14:paraId="23AD0BBE" w14:textId="2EEE69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7.</w:t>
      </w:r>
      <w:r w:rsidRPr="00B76B3E">
        <w:rPr>
          <w:rFonts w:ascii="Times New Roman" w:hAnsi="Times New Roman"/>
          <w:sz w:val="24"/>
          <w:szCs w:val="20"/>
        </w:rPr>
        <w:tab/>
        <w:t>Het college is bevoegd tot het verwerken van persoonsgegevens van de cliënt of zijn echtgenoot, waaronder persoonsgegevens betreffende de gezondheid, die noodzakelijk zijn voor de uitvoering van artikel 2.5.4.</w:t>
      </w:r>
    </w:p>
    <w:p w:rsidRPr="00B76B3E" w:rsidR="00B76B3E" w:rsidP="00B76B3E" w:rsidRDefault="00B76B3E" w14:paraId="40A83F5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1935CE7" w14:textId="0B5C68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In het achtste lid (nieuw) wordt “eerste tot en met zesde lid” vervangen door “eerste tot en met zevende lid”.</w:t>
      </w:r>
    </w:p>
    <w:p w:rsidRPr="00B76B3E" w:rsidR="00B76B3E" w:rsidP="00B76B3E" w:rsidRDefault="00B76B3E" w14:paraId="5D5FD16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FF11AD5" w14:textId="7314AC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In het tiende lid (nieuw) wordt “het achtste lid” vervangen door “het negende lid” en wordt “het zevende lid” vervangen door “het achtste lid”.</w:t>
      </w:r>
    </w:p>
    <w:p w:rsidRPr="00B76B3E" w:rsidR="00B76B3E" w:rsidP="00B76B3E" w:rsidRDefault="00B76B3E" w14:paraId="1F9F42F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BD97CB6"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L</w:t>
      </w:r>
    </w:p>
    <w:p w:rsidRPr="00B76B3E" w:rsidR="00B76B3E" w:rsidP="00B76B3E" w:rsidRDefault="00B76B3E" w14:paraId="219230AE"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0623F88" w14:textId="7B1F59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5.1.2 wordt als volgt gewijzigd:</w:t>
      </w:r>
    </w:p>
    <w:p w:rsidRPr="00B76B3E" w:rsidR="00B76B3E" w:rsidP="00B76B3E" w:rsidRDefault="00B76B3E" w14:paraId="542C005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7163C29" w14:textId="7CC2F5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In de aanhef van het eerste lid wordt “Een aanbieder die een maatwerkvoorziening levert en een derde aan wie ten laste van een persoonsgebonden budget betalingen worden gedaan” vervangen door “Een aanbieder die een maatwerkvoorziening levert of een derde aan wie ten laste van een persoonsgebonden budget betalingen worden gedaan”.</w:t>
      </w:r>
    </w:p>
    <w:p w:rsidRPr="00B76B3E" w:rsidR="00B76B3E" w:rsidP="00B76B3E" w:rsidRDefault="00B76B3E" w14:paraId="6B0ED35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2CEF119" w14:textId="5E4515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In onderdeel b van het eerste en tweede lid wordt na “artikel 2.1.4” een komma ingevoegd.</w:t>
      </w:r>
    </w:p>
    <w:p w:rsidRPr="00B76B3E" w:rsidR="00B76B3E" w:rsidP="00B76B3E" w:rsidRDefault="00B76B3E" w14:paraId="480417F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018F876"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M</w:t>
      </w:r>
    </w:p>
    <w:p w:rsidRPr="00B76B3E" w:rsidR="00B76B3E" w:rsidP="00B76B3E" w:rsidRDefault="00B76B3E" w14:paraId="39009F8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7F4137E" w14:textId="1B594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 xml:space="preserve">Artikel 5.1.3 wordt als volgt gewijzigd: </w:t>
      </w:r>
    </w:p>
    <w:p w:rsidRPr="00B76B3E" w:rsidR="00B76B3E" w:rsidP="00B76B3E" w:rsidRDefault="00B76B3E" w14:paraId="199CBDBD"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992DF90" w14:textId="08DF70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Het eerste lid komt te luiden:</w:t>
      </w:r>
      <w:r w:rsidRPr="00B76B3E">
        <w:rPr>
          <w:rFonts w:ascii="Times New Roman" w:hAnsi="Times New Roman"/>
          <w:sz w:val="24"/>
          <w:szCs w:val="20"/>
        </w:rPr>
        <w:br/>
      </w: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 xml:space="preserve">Het CAK en een instantie als bedoeld in artikel 2.1.4b, eerste lid, zijn bevoegd tot het verwerken van persoonsgegevens van de cliënt en zijn echtgenoot, waaronder gegevens over gezondheid, die noodzakelijk zijn </w:t>
      </w:r>
      <w:bookmarkStart w:name="_Hlk159941021" w:id="6"/>
      <w:r w:rsidRPr="00B76B3E">
        <w:rPr>
          <w:rFonts w:ascii="Times New Roman" w:hAnsi="Times New Roman"/>
          <w:sz w:val="24"/>
          <w:szCs w:val="20"/>
        </w:rPr>
        <w:t>voor de vaststelling en inning van de eigen bijdrage</w:t>
      </w:r>
      <w:bookmarkEnd w:id="6"/>
      <w:r w:rsidRPr="00B76B3E">
        <w:rPr>
          <w:rFonts w:ascii="Times New Roman" w:hAnsi="Times New Roman"/>
          <w:sz w:val="24"/>
          <w:szCs w:val="20"/>
        </w:rPr>
        <w:t>, voor zover deze op grond van artikel 2.1.4b, 5.2.1, 5.2.2, 5.2.3, 5.2.5, of artikel 3.2 van Wet basisregistratie personen zijn verkregen en noodzakelijk zijn voor de uitvoering van artikel 2.1.4, 2.1.4a of 2.1.4b.</w:t>
      </w:r>
      <w:r w:rsidRPr="00B76B3E">
        <w:rPr>
          <w:rFonts w:ascii="Times New Roman" w:hAnsi="Times New Roman"/>
          <w:sz w:val="24"/>
          <w:szCs w:val="20"/>
        </w:rPr>
        <w:br/>
      </w:r>
    </w:p>
    <w:p w:rsidRPr="00B76B3E" w:rsidR="00B76B3E" w:rsidP="00B76B3E" w:rsidRDefault="00B76B3E" w14:paraId="42977A11" w14:textId="7EE640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In het tweede lid wordt “Het CAK is” vervangen door “Het CAK en een instantie als bedoeld in artikel 2.1.4b, eerste lid, zijn”, wordt “een bijdrage als bedoeld in artikel 2.1.4, 2.1.4a of 2.1.5” vervangen door “de eigen bijdrage” en wordt “en artikel 40, tweede lid, van de Ziektewet” vervangen door “of artikel 40, tweede lid, van de Ziektewet”.</w:t>
      </w:r>
    </w:p>
    <w:p w:rsidRPr="00B76B3E" w:rsidR="00B76B3E" w:rsidP="00B76B3E" w:rsidRDefault="00B76B3E" w14:paraId="4832C77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F1A687B" w14:textId="623DC3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Het derde en vierde lid komen te luiden:</w:t>
      </w:r>
    </w:p>
    <w:p w:rsidRPr="00B76B3E" w:rsidR="00B76B3E" w:rsidP="00B76B3E" w:rsidRDefault="00B76B3E" w14:paraId="61A27D72" w14:textId="768ABD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76B3E">
        <w:rPr>
          <w:rFonts w:ascii="Times New Roman" w:hAnsi="Times New Roman"/>
          <w:sz w:val="24"/>
          <w:szCs w:val="20"/>
        </w:rPr>
        <w:t>3.</w:t>
      </w:r>
      <w:r w:rsidRPr="00B76B3E">
        <w:rPr>
          <w:rFonts w:ascii="Times New Roman" w:hAnsi="Times New Roman"/>
          <w:sz w:val="24"/>
          <w:szCs w:val="20"/>
        </w:rPr>
        <w:tab/>
        <w:t>Het CAK en een instantie als bedoeld in artikel 2.1.4b, eerste lid, zijn bevoegd tot het verwerken van persoonsgegevens van de cliënt of zijn echtgenoot, waaronder persoonsgegevens betreffende de gezondheid, die noodzakelijk zijn voor de uitvoering van artikel 2.5.4.</w:t>
      </w:r>
    </w:p>
    <w:p w:rsidRPr="00B76B3E" w:rsidR="00B76B3E" w:rsidP="00B76B3E" w:rsidRDefault="00B76B3E" w14:paraId="4C75176F" w14:textId="4389D0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Het CAK respectievelijk een instantie als bedoeld in artikel 2.1.4b, eerste lid, is de verwerkingsverantwoordelijke voor de verwerking, bedoeld in het eerste, tweede en derde lid.</w:t>
      </w:r>
    </w:p>
    <w:p w:rsidRPr="00B76B3E" w:rsidR="00B76B3E" w:rsidP="00B76B3E" w:rsidRDefault="00B76B3E" w14:paraId="4310E07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97FA7E4"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N</w:t>
      </w:r>
    </w:p>
    <w:p w:rsidRPr="00B76B3E" w:rsidR="00B76B3E" w:rsidP="00B76B3E" w:rsidRDefault="00B76B3E" w14:paraId="3158C94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62F18A4" w14:textId="190FCE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5.2.1 wordt als volgt gewijzigd:</w:t>
      </w:r>
    </w:p>
    <w:p w:rsidRPr="00B76B3E" w:rsidR="00B76B3E" w:rsidP="00B76B3E" w:rsidRDefault="00B76B3E" w14:paraId="47D10F9D"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A50D12D" w14:textId="0E826E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Het eerste lid wordt als volgt gewijzigd:</w:t>
      </w:r>
    </w:p>
    <w:p w:rsidRPr="00B76B3E" w:rsidR="00B76B3E" w:rsidP="00B76B3E" w:rsidRDefault="00B76B3E" w14:paraId="49758EB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DF063AF" w14:textId="3CE58A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in onderdeel a wordt “artikel 2.3.8” vervangen door “artikel 2.1.4b, 2.3.8”.</w:t>
      </w:r>
    </w:p>
    <w:p w:rsidRPr="00B76B3E" w:rsidR="00B76B3E" w:rsidP="00B76B3E" w:rsidRDefault="00B76B3E" w14:paraId="4A2D17AD" w14:textId="4CEF0C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76B3E" w:rsidR="00B76B3E" w:rsidP="00B76B3E" w:rsidRDefault="00B76B3E" w14:paraId="3EF21F4A" w14:textId="6DC661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in onderdeel c vervalt “of van het CIZ”;</w:t>
      </w:r>
    </w:p>
    <w:p w:rsidRPr="00B76B3E" w:rsidR="00B76B3E" w:rsidP="00B76B3E" w:rsidRDefault="00B76B3E" w14:paraId="69A732BF"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E52B38F" w14:textId="6E90AA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c.</w:t>
      </w:r>
      <w:r w:rsidRPr="00B76B3E">
        <w:rPr>
          <w:rFonts w:ascii="Times New Roman" w:hAnsi="Times New Roman"/>
          <w:sz w:val="24"/>
          <w:szCs w:val="20"/>
        </w:rPr>
        <w:tab/>
        <w:t>onder vervanging van de punt aan het slot van onderdeel c door een puntkomma wordt een onderdeel toegevoegd, luidende:</w:t>
      </w:r>
    </w:p>
    <w:p w:rsidRPr="00B76B3E" w:rsidR="00B76B3E" w:rsidP="00B76B3E" w:rsidRDefault="00B76B3E" w14:paraId="55BF5D8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974B394" w14:textId="3EF872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w:t>
      </w:r>
      <w:r w:rsidRPr="00B76B3E">
        <w:rPr>
          <w:rFonts w:ascii="Times New Roman" w:hAnsi="Times New Roman"/>
          <w:sz w:val="24"/>
          <w:szCs w:val="20"/>
        </w:rPr>
        <w:tab/>
        <w:t>van het CIZ op grond van artikel 5.2.5, derde lid.</w:t>
      </w:r>
    </w:p>
    <w:p w:rsidRPr="00B76B3E" w:rsidR="00B76B3E" w:rsidP="00B76B3E" w:rsidRDefault="00B76B3E" w14:paraId="7D1A07EF"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AAF4D7D" w14:textId="5C3FF1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Het tweede lid, onderdeel b, komt te luiden:</w:t>
      </w:r>
    </w:p>
    <w:p w:rsidRPr="00B76B3E" w:rsidR="00B76B3E" w:rsidP="00B76B3E" w:rsidRDefault="00B76B3E" w14:paraId="4B549A74" w14:textId="1C2A1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het CAK, een instantie als bedoeld in artikel 2.1.4b, eerste lid, of een ander college voor zover deze noodzakelijk zijn voor het uitvoeren van de artikelen 2.1.4, 2.1.4a, 2.1.4b of 2.5.4;.</w:t>
      </w:r>
    </w:p>
    <w:p w:rsidRPr="00B76B3E" w:rsidR="00B76B3E" w:rsidP="00B76B3E" w:rsidRDefault="00B76B3E" w14:paraId="07B6224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14E5C07"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O</w:t>
      </w:r>
    </w:p>
    <w:p w:rsidRPr="00B76B3E" w:rsidR="00B76B3E" w:rsidP="00B76B3E" w:rsidRDefault="00B76B3E" w14:paraId="662D6F01"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80859F1" w14:textId="1534BA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5.2.2, onderdeel b, wordt “het CAK of een andere instantie als bedoeld in artikel 2.1.4, zevende lid,” vervangen door “het CAK of een instantie als bedoeld in artikel 2.1.4b, eerste lid,”.</w:t>
      </w:r>
    </w:p>
    <w:p w:rsidRPr="00B76B3E" w:rsidR="00B76B3E" w:rsidP="00B76B3E" w:rsidRDefault="00B76B3E" w14:paraId="736F77E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6587EDD"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P</w:t>
      </w:r>
    </w:p>
    <w:p w:rsidRPr="00B76B3E" w:rsidR="00B76B3E" w:rsidP="00B76B3E" w:rsidRDefault="00B76B3E" w14:paraId="5C07ADF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DA8BF3C" w14:textId="22D4A5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5.2.3 komt te luiden:</w:t>
      </w:r>
    </w:p>
    <w:p w:rsidRPr="00B76B3E" w:rsidR="00B76B3E" w:rsidP="00B76B3E" w:rsidRDefault="00B76B3E" w14:paraId="3DBD1B9E"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AD9466E"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 xml:space="preserve">Artikel 5.2.3 </w:t>
      </w:r>
    </w:p>
    <w:p w:rsidRPr="00B76B3E" w:rsidR="00B76B3E" w:rsidP="00B76B3E" w:rsidRDefault="00B76B3E" w14:paraId="1C6FAF1F"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39E04D8" w14:textId="52D57E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 xml:space="preserve">De rijksbelastingdienst, het Uitvoeringsinstituut werknemersverzekeringen en de Sociale verzekeringsbank zijn bevoegd uit eigen beweging en desgevraagd verplicht aan het college, een instantie als bedoeld in artikel 2.1.4b, eerste lid, of het CAK persoonsgegevens te verstrekken voor zover deze noodzakelijk zijn voor de uitvoering van de artikelen 2.1.4a, 2.1.4b of 2.5.4.  </w:t>
      </w:r>
    </w:p>
    <w:p w:rsidRPr="00B76B3E" w:rsidR="00B76B3E" w:rsidP="00B76B3E" w:rsidRDefault="00B76B3E" w14:paraId="602C780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504BEA4"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Q</w:t>
      </w:r>
    </w:p>
    <w:p w:rsidRPr="00B76B3E" w:rsidR="00B76B3E" w:rsidP="00B76B3E" w:rsidRDefault="00B76B3E" w14:paraId="42127238"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8B4A39C" w14:textId="6357F3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5.2.4 wordt als volgt gewijzigd:</w:t>
      </w:r>
    </w:p>
    <w:p w:rsidRPr="00B76B3E" w:rsidR="00B76B3E" w:rsidP="00B76B3E" w:rsidRDefault="00B76B3E" w14:paraId="24F58CA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B211171" w14:textId="402A0D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Het eerste lid komt te luiden:</w:t>
      </w:r>
    </w:p>
    <w:p w:rsidRPr="00B76B3E" w:rsidR="00B76B3E" w:rsidP="00B76B3E" w:rsidRDefault="00B76B3E" w14:paraId="2C8934A3" w14:textId="284E1E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76B3E">
        <w:rPr>
          <w:rFonts w:ascii="Times New Roman" w:hAnsi="Times New Roman"/>
          <w:sz w:val="24"/>
          <w:szCs w:val="20"/>
        </w:rPr>
        <w:t>1.</w:t>
      </w:r>
      <w:r w:rsidRPr="00B76B3E">
        <w:rPr>
          <w:rFonts w:ascii="Times New Roman" w:hAnsi="Times New Roman"/>
          <w:sz w:val="24"/>
          <w:szCs w:val="20"/>
        </w:rPr>
        <w:tab/>
        <w:t xml:space="preserve">Het CAK en een instantie als bedoeld in artikel 2.1.4b, eerste lid, zijn bevoegd uit eigen beweging en desgevraagd verplicht de ter uitvoering van de artikelen 2.1.4, 2.1.4a, 2.1.4b of 2.5.4 verkregen persoonsgegevens, waaronder persoonsgegevens over gezondheid die zijn verkregen ten behoeve van de vaststelling en inning van de eigen bijdrage, te verstrekken aan het college, voor zover deze noodzakelijk zijn voor de uitvoering van de artikelen 2.1.4, 2.1.4a, 2.1.4b of 2.5.4 door het college. </w:t>
      </w:r>
    </w:p>
    <w:p w:rsidRPr="00B76B3E" w:rsidR="00B76B3E" w:rsidP="00B76B3E" w:rsidRDefault="00B76B3E" w14:paraId="26B51B1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CDD454F" w14:textId="5805CB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 xml:space="preserve">In het tweede lid vervalt “2.1.5,". </w:t>
      </w:r>
    </w:p>
    <w:p w:rsidRPr="00B76B3E" w:rsidR="00B76B3E" w:rsidP="00B76B3E" w:rsidRDefault="00B76B3E" w14:paraId="1FB89628"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76547B0" w14:textId="7164B5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 xml:space="preserve">In het derde lid wordt “artikel 2.1.4, 2.1.4a, 2.1.4b, 2.1.4a, 2.1.4b, 2.1.5” vervangen door “de artikelen 2.1.4, 2.1.4a, 2.1.4b”. </w:t>
      </w:r>
    </w:p>
    <w:p w:rsidRPr="00B76B3E" w:rsidR="00B76B3E" w:rsidP="00B76B3E" w:rsidRDefault="00B76B3E" w14:paraId="537BE588"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3216DE5"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R</w:t>
      </w:r>
    </w:p>
    <w:p w:rsidRPr="00B76B3E" w:rsidR="00B76B3E" w:rsidP="00B76B3E" w:rsidRDefault="00B76B3E" w14:paraId="4481BBB7"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00B26EF" w14:textId="3F9496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5.2.5, derde lid, wordt “het college” vervangen door “het college, een instantie als bedoeld in artikel 2.1.4b, eerste lid, of het CAK” en wordt na “artikel” ingevoegd “2.1.4, 2.1.4a, 2.1.4b,”.</w:t>
      </w:r>
    </w:p>
    <w:p w:rsidRPr="00B76B3E" w:rsidR="00B76B3E" w:rsidP="00B76B3E" w:rsidRDefault="00B76B3E" w14:paraId="06E1754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25D8941"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S</w:t>
      </w:r>
    </w:p>
    <w:p w:rsidRPr="00B76B3E" w:rsidR="00B76B3E" w:rsidP="00B76B3E" w:rsidRDefault="00B76B3E" w14:paraId="29672F4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68D4DCB" w14:textId="4252B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Voor artikel 5.2.6 wordt een artikel ingevoegd, luidende:</w:t>
      </w:r>
    </w:p>
    <w:p w:rsidRPr="00B76B3E" w:rsidR="00B76B3E" w:rsidP="00B76B3E" w:rsidRDefault="00B76B3E" w14:paraId="25EE5BE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447BFBF"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Artikel 5.2.5b</w:t>
      </w:r>
    </w:p>
    <w:p w:rsidRPr="00B76B3E" w:rsidR="00B76B3E" w:rsidP="00B76B3E" w:rsidRDefault="00B76B3E" w14:paraId="0F93E9A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876F798" w14:textId="7B6D9E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Een openbaar lichaam, een gemeenschappelijk orgaan, een bedrijfsvoeringsorganisatie of een orgaan of persoon als bedoeld in respectievelijk artikel 8, eerste, tweede, derde en vierde lid, van de Wet gemeenschappelijke regelingen enerzijds en het college van een deelnemende gemeente anderzijds zijn bevoegd uit eigen beweging en desgevraagd verplicht elkaar persoonsgegevens, waaronder persoonsgegevens over gezondheid, ten behoeve van de vaststelling en inning van de eigen bijdrage te verstrekken, voor zover deze noodzakelijk zijn voor de uitvoering van de artikelen 2.1.4, 2.1.4a, 2.1.4b of 2.5.4.</w:t>
      </w:r>
    </w:p>
    <w:p w:rsidRPr="00B76B3E" w:rsidR="00B76B3E" w:rsidP="00B76B3E" w:rsidRDefault="00B76B3E" w14:paraId="470552D7"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247ED08"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T</w:t>
      </w:r>
    </w:p>
    <w:p w:rsidRPr="00B76B3E" w:rsidR="00B76B3E" w:rsidP="00B76B3E" w:rsidRDefault="00B76B3E" w14:paraId="0C5D071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7E636F3" w14:textId="375816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5.2.9, eerste lid, wordt "een andere instantie als bedoeld in artikel 2.1.4b, tweede lid," vervangen door “een instantie als bedoeld in artikel 2.1.4b, eerste lid,”.</w:t>
      </w:r>
    </w:p>
    <w:p w:rsidRPr="00B76B3E" w:rsidR="00B76B3E" w:rsidP="00B76B3E" w:rsidRDefault="00B76B3E" w14:paraId="05D7059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4FD0D67"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U</w:t>
      </w:r>
    </w:p>
    <w:p w:rsidRPr="00B76B3E" w:rsidR="00B76B3E" w:rsidP="00B76B3E" w:rsidRDefault="00B76B3E" w14:paraId="1AF7E2B7"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2C14619" w14:textId="496612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 xml:space="preserve">In de artikelen 5.3.2, eerste lid, en 5.3.3, eerste en derde lid, 5.3.4, eerste lid, en 5.3.5, eerste lid, wordt “een andere instantie als bedoeld in artikel 2.1.4b, tweede lid,” vervangen door “een instantie als bedoeld in artikel 2.1.4b, eerste lid,”. </w:t>
      </w:r>
    </w:p>
    <w:p w:rsidRPr="00B76B3E" w:rsidR="00B76B3E" w:rsidP="00B76B3E" w:rsidRDefault="00B76B3E" w14:paraId="3BAAE8B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6AEF187"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V</w:t>
      </w:r>
    </w:p>
    <w:p w:rsidRPr="00B76B3E" w:rsidR="00B76B3E" w:rsidP="00B76B3E" w:rsidRDefault="00B76B3E" w14:paraId="2074863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14E7C7F" w14:textId="6BED7F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De artikelen 8.3, 8.4, 8.5 en 8.6 vervallen.</w:t>
      </w:r>
    </w:p>
    <w:p w:rsidR="00B76B3E" w:rsidP="00B76B3E" w:rsidRDefault="00B76B3E" w14:paraId="2B0ADFA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67B5EBD"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B335A31"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II</w:t>
      </w:r>
    </w:p>
    <w:p w:rsidRPr="00B76B3E" w:rsidR="00B76B3E" w:rsidP="00B76B3E" w:rsidRDefault="00B76B3E" w14:paraId="5C17F70B"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1E6D5AC2" w14:textId="25EE5B9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57, derde lid, van de Algemene nabestaandenwet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643F7E52"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DA3E025"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72DDF251" w14:textId="77777777">
      <w:pPr>
        <w:tabs>
          <w:tab w:val="left" w:pos="284"/>
          <w:tab w:val="left" w:pos="567"/>
          <w:tab w:val="left" w:pos="851"/>
        </w:tabs>
        <w:ind w:right="-2"/>
        <w:rPr>
          <w:rFonts w:ascii="Times New Roman" w:hAnsi="Times New Roman"/>
          <w:bCs/>
          <w:sz w:val="24"/>
          <w:szCs w:val="20"/>
        </w:rPr>
      </w:pPr>
      <w:r w:rsidRPr="00B76B3E">
        <w:rPr>
          <w:rFonts w:ascii="Times New Roman" w:hAnsi="Times New Roman"/>
          <w:b/>
          <w:sz w:val="24"/>
          <w:szCs w:val="20"/>
        </w:rPr>
        <w:t>ARTIKEL III</w:t>
      </w:r>
    </w:p>
    <w:p w:rsidRPr="00B76B3E" w:rsidR="00B76B3E" w:rsidP="00B76B3E" w:rsidRDefault="00B76B3E" w14:paraId="47A60828"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793D4C0" w14:textId="12DC42B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20, tweede lid, van de Algemene Ouderdomswet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0D55AB03"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0F1447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A8E3CBA"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IV</w:t>
      </w:r>
    </w:p>
    <w:p w:rsidRPr="00B76B3E" w:rsidR="00B76B3E" w:rsidP="00B76B3E" w:rsidRDefault="00B76B3E" w14:paraId="2DBC6C9C"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09F69A0" w14:textId="77777777">
      <w:pPr>
        <w:tabs>
          <w:tab w:val="left" w:pos="284"/>
          <w:tab w:val="left" w:pos="567"/>
          <w:tab w:val="left" w:pos="851"/>
        </w:tabs>
        <w:ind w:right="-2" w:firstLine="284"/>
        <w:rPr>
          <w:rFonts w:ascii="Times New Roman" w:hAnsi="Times New Roman"/>
          <w:bCs/>
          <w:sz w:val="24"/>
          <w:szCs w:val="20"/>
        </w:rPr>
      </w:pPr>
      <w:r w:rsidRPr="00B76B3E">
        <w:rPr>
          <w:rFonts w:ascii="Times New Roman" w:hAnsi="Times New Roman"/>
          <w:bCs/>
          <w:sz w:val="24"/>
          <w:szCs w:val="20"/>
        </w:rPr>
        <w:t xml:space="preserve">In artikel 39, tweede lid, van de Werkloosheidswet wordt "een maatwerkvoorziening of </w:t>
      </w:r>
    </w:p>
    <w:p w:rsidRPr="00B76B3E" w:rsidR="00B76B3E" w:rsidP="00B76B3E" w:rsidRDefault="00B76B3E" w14:paraId="6EA3E781" w14:textId="77777777">
      <w:pPr>
        <w:tabs>
          <w:tab w:val="left" w:pos="284"/>
          <w:tab w:val="left" w:pos="567"/>
          <w:tab w:val="left" w:pos="851"/>
        </w:tabs>
        <w:ind w:right="-2"/>
        <w:rPr>
          <w:rFonts w:ascii="Times New Roman" w:hAnsi="Times New Roman"/>
          <w:bCs/>
          <w:sz w:val="24"/>
          <w:szCs w:val="20"/>
        </w:rPr>
      </w:pPr>
      <w:r w:rsidRPr="00B76B3E">
        <w:rPr>
          <w:rFonts w:ascii="Times New Roman" w:hAnsi="Times New Roman"/>
          <w:bCs/>
          <w:sz w:val="24"/>
          <w:szCs w:val="20"/>
        </w:rPr>
        <w:t xml:space="preserve">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20F52B8A"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C6FE970"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7894015B"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V</w:t>
      </w:r>
    </w:p>
    <w:p w:rsidRPr="00B76B3E" w:rsidR="00B76B3E" w:rsidP="00B76B3E" w:rsidRDefault="00B76B3E" w14:paraId="6104F10C"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5A05645" w14:textId="50EFE35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57, tweede lid, van de Wet arbeidsongeschiktheidsverzekering zelfstandigen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431A40AD"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D1CF4D9"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612FFBBF"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VI</w:t>
      </w:r>
    </w:p>
    <w:p w:rsidRPr="00B76B3E" w:rsidR="00B76B3E" w:rsidP="00B76B3E" w:rsidRDefault="00B76B3E" w14:paraId="08D9B27F"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2A15907" w14:textId="1DF1FEF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In de artikelen 2:55, tweede lid, en 3:47, tweede lid, van de Wet arbeidsongeschiktheidsvoorziening jonggehandicapten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w:t>
      </w:r>
      <w:r w:rsidRPr="00B76B3E">
        <w:rPr>
          <w:rFonts w:ascii="Times New Roman" w:hAnsi="Times New Roman"/>
          <w:sz w:val="24"/>
          <w:szCs w:val="20"/>
        </w:rPr>
        <w:t xml:space="preserve"> </w:t>
      </w:r>
      <w:r w:rsidRPr="00B76B3E">
        <w:rPr>
          <w:rFonts w:ascii="Times New Roman" w:hAnsi="Times New Roman"/>
          <w:bCs/>
          <w:sz w:val="24"/>
          <w:szCs w:val="20"/>
        </w:rPr>
        <w:t xml:space="preserve">als bedoeld in artikel 1.1.1, eerste lid, van de Wet maatschappelijke ondersteuning 2015". </w:t>
      </w:r>
    </w:p>
    <w:p w:rsidR="00B76B3E" w:rsidP="00B76B3E" w:rsidRDefault="00B76B3E" w14:paraId="22E11F70"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0BA7A15"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17FC083"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VII</w:t>
      </w:r>
    </w:p>
    <w:p w:rsidRPr="00B76B3E" w:rsidR="00B76B3E" w:rsidP="00B76B3E" w:rsidRDefault="00B76B3E" w14:paraId="0D093D9B"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68D18E2" w14:textId="4CEA5716">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30, tweede lid, van de Wet inkomensvoorziening oudere werklozen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5E006B12"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71D21E5"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51186AA1"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VIII</w:t>
      </w:r>
    </w:p>
    <w:p w:rsidRPr="00B76B3E" w:rsidR="00B76B3E" w:rsidP="00B76B3E" w:rsidRDefault="00B76B3E" w14:paraId="30BF7B34"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CE65621" w14:textId="001493B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Artikel 6.18, eerste lid, van de Wet inkomstenbelasting 2001 wordt als volgt gewijzigd:</w:t>
      </w:r>
    </w:p>
    <w:p w:rsidRPr="00B76B3E" w:rsidR="00B76B3E" w:rsidP="00B76B3E" w:rsidRDefault="00B76B3E" w14:paraId="6B82FA7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ACF9634" w14:textId="307443E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1.</w:t>
      </w:r>
      <w:r w:rsidRPr="00B76B3E">
        <w:rPr>
          <w:rFonts w:ascii="Times New Roman" w:hAnsi="Times New Roman"/>
          <w:bCs/>
          <w:sz w:val="24"/>
          <w:szCs w:val="20"/>
        </w:rPr>
        <w:tab/>
        <w:t>In onderdeel d wordt “bijdragen” vervangen door “eigen bijdragen”.</w:t>
      </w:r>
    </w:p>
    <w:p w:rsidRPr="00B76B3E" w:rsidR="00B76B3E" w:rsidP="00B76B3E" w:rsidRDefault="00B76B3E" w14:paraId="28C1FCD1"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50CB30C" w14:textId="775EB08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2.</w:t>
      </w:r>
      <w:r w:rsidRPr="00B76B3E">
        <w:rPr>
          <w:rFonts w:ascii="Times New Roman" w:hAnsi="Times New Roman"/>
          <w:bCs/>
          <w:sz w:val="24"/>
          <w:szCs w:val="20"/>
        </w:rPr>
        <w:tab/>
        <w:t xml:space="preserve">In onderdeel i wordt “bijdrage” vervangen door “eigen bijdrage”. </w:t>
      </w:r>
    </w:p>
    <w:p w:rsidR="00B76B3E" w:rsidP="00B76B3E" w:rsidRDefault="00B76B3E" w14:paraId="433D9406"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E87325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C647AA7"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IX</w:t>
      </w:r>
    </w:p>
    <w:p w:rsidRPr="00B76B3E" w:rsidR="00B76B3E" w:rsidP="00B76B3E" w:rsidRDefault="00B76B3E" w14:paraId="25C235A8"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26913178" w14:textId="69E48D7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54, tweede lid, van de Wet op de arbeidsongeschiktheidsverzekering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2B238E5B"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352C88D"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E18F0A9"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w:t>
      </w:r>
    </w:p>
    <w:p w:rsidRPr="00B76B3E" w:rsidR="00B76B3E" w:rsidP="00B76B3E" w:rsidRDefault="00B76B3E" w14:paraId="6DD52E53"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265F296E" w14:textId="06A6A22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71, tweede lid, van de Wet werk en inkomen naar arbeidsvermogen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2BC51D6E"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4E862AA"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406CED7"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XI</w:t>
      </w:r>
    </w:p>
    <w:p w:rsidRPr="00B76B3E" w:rsidR="00B76B3E" w:rsidP="00B76B3E" w:rsidRDefault="00B76B3E" w14:paraId="5439EBB1"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4D13BA1E" w14:textId="41A68E4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40, tweede lid, van de Ziektewet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08D8026B"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2951D2EA"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61E17D77"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XII</w:t>
      </w:r>
    </w:p>
    <w:p w:rsidRPr="00B76B3E" w:rsidR="00B76B3E" w:rsidP="00B76B3E" w:rsidRDefault="00B76B3E" w14:paraId="229719B8"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9C2795E" w14:textId="431519A6">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Indien het bij koninklijk besluit van 30 januari 2023 ingediende voorstel van wet tot Wijziging van de Wet maatschappelijke ondersteuning 2015 en enkele andere wetten met het oog op een integrale en gecoördineerde aanpak bij meervoudige problematiek en de daarvoor benodigde gegevensverwerking (Wet aanpak meervoudige problematiek sociaal domein) (Kamerstukken 36295) tot wet is of wordt verheven en:</w:t>
      </w:r>
    </w:p>
    <w:p w:rsidRPr="00B76B3E" w:rsidR="00B76B3E" w:rsidP="00B76B3E" w:rsidRDefault="00B76B3E" w14:paraId="0553A86B" w14:textId="1B85C97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a.</w:t>
      </w:r>
      <w:r w:rsidRPr="00B76B3E">
        <w:rPr>
          <w:rFonts w:ascii="Times New Roman" w:hAnsi="Times New Roman"/>
          <w:bCs/>
          <w:sz w:val="24"/>
          <w:szCs w:val="20"/>
        </w:rPr>
        <w:tab/>
        <w:t xml:space="preserve">artikel I, </w:t>
      </w:r>
      <w:r w:rsidRPr="00B76B3E">
        <w:rPr>
          <w:rFonts w:ascii="Times New Roman" w:hAnsi="Times New Roman"/>
          <w:sz w:val="24"/>
          <w:szCs w:val="20"/>
        </w:rPr>
        <w:t>onderdeel</w:t>
      </w:r>
      <w:r w:rsidRPr="00B76B3E">
        <w:rPr>
          <w:rFonts w:ascii="Times New Roman" w:hAnsi="Times New Roman"/>
          <w:bCs/>
          <w:sz w:val="24"/>
          <w:szCs w:val="20"/>
        </w:rPr>
        <w:t xml:space="preserve"> A, van die wet later in werking treedt dan artikel I van deze wet, vervalt in het in artikel I, onderdeel A, van die wet voorgestelde eerste subonderdeel van de begripsomschrijving </w:t>
      </w:r>
      <w:r w:rsidRPr="00B76B3E">
        <w:rPr>
          <w:rFonts w:ascii="Times New Roman" w:hAnsi="Times New Roman"/>
          <w:bCs/>
          <w:i/>
          <w:iCs/>
          <w:sz w:val="24"/>
          <w:szCs w:val="20"/>
        </w:rPr>
        <w:t>cliënt</w:t>
      </w:r>
      <w:r w:rsidRPr="00B76B3E">
        <w:rPr>
          <w:rFonts w:ascii="Times New Roman" w:hAnsi="Times New Roman"/>
          <w:bCs/>
          <w:sz w:val="24"/>
          <w:szCs w:val="20"/>
        </w:rPr>
        <w:t xml:space="preserve"> in artikel 1.1.1 van de Wet maatschappelijke ondersteuning 2015 “of persoonsgebonden budget”;</w:t>
      </w:r>
    </w:p>
    <w:p w:rsidRPr="00B76B3E" w:rsidR="00B76B3E" w:rsidP="00B76B3E" w:rsidRDefault="00B76B3E" w14:paraId="7FF0359B" w14:textId="768E19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b.</w:t>
      </w:r>
      <w:r w:rsidRPr="00B76B3E">
        <w:rPr>
          <w:rFonts w:ascii="Times New Roman" w:hAnsi="Times New Roman"/>
          <w:bCs/>
          <w:sz w:val="24"/>
          <w:szCs w:val="20"/>
        </w:rPr>
        <w:tab/>
        <w:t xml:space="preserve">artikel I, </w:t>
      </w:r>
      <w:r w:rsidRPr="00B76B3E">
        <w:rPr>
          <w:rFonts w:ascii="Times New Roman" w:hAnsi="Times New Roman"/>
          <w:sz w:val="24"/>
          <w:szCs w:val="20"/>
        </w:rPr>
        <w:t>onderdelen</w:t>
      </w:r>
      <w:r w:rsidRPr="00B76B3E">
        <w:rPr>
          <w:rFonts w:ascii="Times New Roman" w:hAnsi="Times New Roman"/>
          <w:bCs/>
          <w:sz w:val="24"/>
          <w:szCs w:val="20"/>
        </w:rPr>
        <w:t xml:space="preserve"> J, L en N van die wet later in werking treden dan artikel I van deze wet, wordt in die onderdelen “of een persoonsgebonden budget” vervangen door “of een beslissing tot verstrekking van een maatwerkvoorziening in de vorm van een persoonsgebonden budget”;</w:t>
      </w:r>
    </w:p>
    <w:p w:rsidRPr="00B76B3E" w:rsidR="00B76B3E" w:rsidP="00B76B3E" w:rsidRDefault="00B76B3E" w14:paraId="2F1B9144" w14:textId="4486123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c.</w:t>
      </w:r>
      <w:r w:rsidRPr="00B76B3E">
        <w:rPr>
          <w:rFonts w:ascii="Times New Roman" w:hAnsi="Times New Roman"/>
          <w:bCs/>
          <w:sz w:val="24"/>
          <w:szCs w:val="20"/>
        </w:rPr>
        <w:tab/>
        <w:t>artikel I, onderdeel K, van die wet later in werking treedt dan artikel I van deze wet, wordt in het in artikel I, onderdeel K, van die wet voorgestelde artikel 2.3.9, eerste lid, van de Wet maatschappelijke ondersteuning 2015 “of een persoonsgebonden budget” vervangen door “of een beslissing tot verstrekking van een maatwerkvoorziening in de vorm van een persoonsgebonden budget”.</w:t>
      </w:r>
    </w:p>
    <w:p w:rsidR="00B76B3E" w:rsidP="00B76B3E" w:rsidRDefault="00B76B3E" w14:paraId="4FA0B72B"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664D3EBB"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639FC1D0"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XIII</w:t>
      </w:r>
    </w:p>
    <w:p w:rsidRPr="00B76B3E" w:rsidR="00B76B3E" w:rsidP="00B76B3E" w:rsidRDefault="00B76B3E" w14:paraId="02DB3690"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EC8D84D" w14:textId="3C6C734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Indien het bij koninklijk besluit van 30 januari 2023 ingediende voorstel van wet tot Wijziging van de Wet maatschappelijke ondersteuning 2015 en enkele andere wetten met het oog op een integrale en gecoördineerde aanpak bij meervoudige problematiek en de daarvoor benodigde gegevensverwerking (Wet aanpak meervoudige problematiek sociaal domein) (Kamerstukken 36295) tot wet is of wordt verheven en:</w:t>
      </w:r>
    </w:p>
    <w:p w:rsidRPr="00B76B3E" w:rsidR="00B76B3E" w:rsidP="00B76B3E" w:rsidRDefault="00B76B3E" w14:paraId="3D6ABD29" w14:textId="42EEA07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a</w:t>
      </w:r>
      <w:r>
        <w:rPr>
          <w:rFonts w:ascii="Times New Roman" w:hAnsi="Times New Roman"/>
          <w:bCs/>
          <w:sz w:val="24"/>
          <w:szCs w:val="20"/>
        </w:rPr>
        <w:t xml:space="preserve">. </w:t>
      </w:r>
      <w:r w:rsidRPr="00B76B3E">
        <w:rPr>
          <w:rFonts w:ascii="Times New Roman" w:hAnsi="Times New Roman"/>
          <w:bCs/>
          <w:sz w:val="24"/>
          <w:szCs w:val="20"/>
        </w:rPr>
        <w:t>artikel I, onderdeel G, van die wet eerder in werking treedt of is getreden dan artikel I van deze wet, komt artikel I, onderdeel D, van deze wet te luiden:</w:t>
      </w:r>
    </w:p>
    <w:p w:rsidRPr="00B76B3E" w:rsidR="00B76B3E" w:rsidP="00B76B3E" w:rsidRDefault="00B76B3E" w14:paraId="42E79C58"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A65BCA0"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D</w:t>
      </w:r>
    </w:p>
    <w:p w:rsidRPr="00B76B3E" w:rsidR="00B76B3E" w:rsidP="00B76B3E" w:rsidRDefault="00B76B3E" w14:paraId="3C022C1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A62C374" w14:textId="54B8E4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2.3.2, vierde lid, onderdeel f, komt te luiden:</w:t>
      </w:r>
    </w:p>
    <w:p w:rsidRPr="00B76B3E" w:rsidR="00B76B3E" w:rsidP="00B76B3E" w:rsidRDefault="00B76B3E" w14:paraId="2E109446" w14:textId="4E6EFC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f.</w:t>
      </w:r>
      <w:r w:rsidRPr="00B76B3E">
        <w:rPr>
          <w:rFonts w:ascii="Times New Roman" w:hAnsi="Times New Roman"/>
          <w:sz w:val="24"/>
          <w:szCs w:val="20"/>
        </w:rPr>
        <w:tab/>
        <w:t>welke eigen bijdrage de cliënt verschuldigd zal zijn.</w:t>
      </w:r>
    </w:p>
    <w:p w:rsidRPr="00B76B3E" w:rsidR="00B76B3E" w:rsidP="00B76B3E" w:rsidRDefault="00B76B3E" w14:paraId="4D15124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C6B0742" w14:textId="12C6617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b.</w:t>
      </w:r>
      <w:r w:rsidRPr="00B76B3E">
        <w:rPr>
          <w:rFonts w:ascii="Times New Roman" w:hAnsi="Times New Roman"/>
          <w:bCs/>
          <w:sz w:val="24"/>
          <w:szCs w:val="20"/>
        </w:rPr>
        <w:tab/>
        <w:t>artikel I, onderdeel Q, van die wet eerder in werking treedt of is getreden dan artikel I van deze wet, komt artikel I, onderdeel L, subonderdeel 2, van deze wet te luiden:</w:t>
      </w:r>
    </w:p>
    <w:p w:rsidRPr="00B76B3E" w:rsidR="00B76B3E" w:rsidP="00B76B3E" w:rsidRDefault="00B76B3E" w14:paraId="7EFE139D" w14:textId="5F97024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2.</w:t>
      </w:r>
      <w:r w:rsidRPr="00B76B3E">
        <w:rPr>
          <w:rFonts w:ascii="Times New Roman" w:hAnsi="Times New Roman"/>
          <w:bCs/>
          <w:sz w:val="24"/>
          <w:szCs w:val="20"/>
        </w:rPr>
        <w:tab/>
        <w:t>In het eerste lid, onderdeel b, wordt na “artikel 2.1.4” een komma ingevoegd.</w:t>
      </w:r>
    </w:p>
    <w:p w:rsidR="00B76B3E" w:rsidP="00B76B3E" w:rsidRDefault="00B76B3E" w14:paraId="744360BF"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78880509"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57E3832F"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XIV</w:t>
      </w:r>
    </w:p>
    <w:p w:rsidRPr="00B76B3E" w:rsidR="00B76B3E" w:rsidP="00B76B3E" w:rsidRDefault="00B76B3E" w14:paraId="4E2C8F65"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E85F00F" w14:textId="153628D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Onze Minister van Volksgezondheid, Welzijn en Sport zendt binnen zes jaar na de inwerkingtreding van deze wet aan de Staten-Generaal een verslag over de doeltreffendheid en de effecten van deze wet in de praktijk. </w:t>
      </w:r>
    </w:p>
    <w:p w:rsidR="00B76B3E" w:rsidP="00B76B3E" w:rsidRDefault="00B76B3E" w14:paraId="1357252D"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DF40128"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139EBE5" w14:textId="77777777">
      <w:pPr>
        <w:tabs>
          <w:tab w:val="left" w:pos="284"/>
          <w:tab w:val="left" w:pos="567"/>
          <w:tab w:val="left" w:pos="851"/>
        </w:tabs>
        <w:ind w:right="-2"/>
        <w:rPr>
          <w:rFonts w:ascii="Times New Roman" w:hAnsi="Times New Roman"/>
          <w:bCs/>
          <w:sz w:val="24"/>
          <w:szCs w:val="20"/>
        </w:rPr>
      </w:pPr>
      <w:r w:rsidRPr="00B76B3E">
        <w:rPr>
          <w:rFonts w:ascii="Times New Roman" w:hAnsi="Times New Roman"/>
          <w:b/>
          <w:sz w:val="24"/>
          <w:szCs w:val="20"/>
        </w:rPr>
        <w:t>ARTIKEL XV</w:t>
      </w:r>
    </w:p>
    <w:p w:rsidRPr="00B76B3E" w:rsidR="00B76B3E" w:rsidP="00B76B3E" w:rsidRDefault="00B76B3E" w14:paraId="761B5AAC"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2727851" w14:textId="64DD1D6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Het recht zoals dat gold onmiddellijk voor het tijdstip van</w:t>
      </w:r>
      <w:r w:rsidRPr="00B76B3E" w:rsidDel="002A2224">
        <w:rPr>
          <w:rFonts w:ascii="Times New Roman" w:hAnsi="Times New Roman"/>
          <w:bCs/>
          <w:sz w:val="24"/>
          <w:szCs w:val="20"/>
        </w:rPr>
        <w:t xml:space="preserve"> </w:t>
      </w:r>
      <w:r w:rsidRPr="00B76B3E">
        <w:rPr>
          <w:rFonts w:ascii="Times New Roman" w:hAnsi="Times New Roman"/>
          <w:bCs/>
          <w:sz w:val="24"/>
          <w:szCs w:val="20"/>
        </w:rPr>
        <w:t>inwerkingtreding van artikel I, onderdeel C, blijft van toepassing op:</w:t>
      </w:r>
    </w:p>
    <w:p w:rsidRPr="00B76B3E" w:rsidR="00B76B3E" w:rsidP="00B76B3E" w:rsidRDefault="00B76B3E" w14:paraId="4C7E6A68" w14:textId="11BD789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a.</w:t>
      </w:r>
      <w:r w:rsidRPr="00B76B3E">
        <w:rPr>
          <w:rFonts w:ascii="Times New Roman" w:hAnsi="Times New Roman"/>
          <w:bCs/>
          <w:sz w:val="24"/>
          <w:szCs w:val="20"/>
        </w:rPr>
        <w:tab/>
        <w:t>bijdragen als bedoeld in artikel 2.1.4 van de Wet maatschappelijke ondersteuning 2015, zoals dat luidde onmiddellijk voorafgaand aan dat tijdstip, voor het gebruik van een algemene voorziening in de periode tot dat tijdstip;</w:t>
      </w:r>
    </w:p>
    <w:p w:rsidRPr="00B76B3E" w:rsidR="00B76B3E" w:rsidP="00B76B3E" w:rsidRDefault="00B76B3E" w14:paraId="28C4ED5A" w14:textId="2CC73A7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b.</w:t>
      </w:r>
      <w:r w:rsidRPr="00B76B3E">
        <w:rPr>
          <w:rFonts w:ascii="Times New Roman" w:hAnsi="Times New Roman"/>
          <w:bCs/>
          <w:sz w:val="24"/>
          <w:szCs w:val="20"/>
        </w:rPr>
        <w:tab/>
        <w:t>bijdragen als bedoeld in artikel 2.1.4a van de Wet maatschappelijke ondersteuning 2015, zoals dat luidde onmiddellijk voorafgaand aan dat tijdstip, voor de levering van een maatwerkvoorziening in de periode tot dat tijdstip of, indien de maatwerkvoorziening in de vorm van een persoonsgebonden budget is verstrekt, voor de in de periode tot dat tijdstip toegestane aanwending van het persoonsgebonden budget.</w:t>
      </w:r>
    </w:p>
    <w:p w:rsidR="00B76B3E" w:rsidP="00B76B3E" w:rsidRDefault="00B76B3E" w14:paraId="25D259CF"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73B8E42D"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11CC11F3" w14:textId="77777777">
      <w:pPr>
        <w:tabs>
          <w:tab w:val="left" w:pos="284"/>
          <w:tab w:val="left" w:pos="567"/>
          <w:tab w:val="left" w:pos="851"/>
        </w:tabs>
        <w:ind w:right="-2"/>
        <w:rPr>
          <w:rFonts w:ascii="Times New Roman" w:hAnsi="Times New Roman"/>
          <w:bCs/>
          <w:sz w:val="24"/>
          <w:szCs w:val="20"/>
        </w:rPr>
      </w:pPr>
      <w:r w:rsidRPr="00B76B3E">
        <w:rPr>
          <w:rFonts w:ascii="Times New Roman" w:hAnsi="Times New Roman"/>
          <w:b/>
          <w:sz w:val="24"/>
          <w:szCs w:val="20"/>
        </w:rPr>
        <w:t>ARTIKEL XVI</w:t>
      </w:r>
    </w:p>
    <w:p w:rsidRPr="00B76B3E" w:rsidR="00B76B3E" w:rsidP="00B76B3E" w:rsidRDefault="00B76B3E" w14:paraId="5CD95026"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7E4967A" w14:textId="17167F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B76B3E" w:rsidR="00B76B3E" w:rsidP="00B76B3E" w:rsidRDefault="00B76B3E" w14:paraId="376D838A"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7F5C07F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8AA8FD6"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XVII</w:t>
      </w:r>
    </w:p>
    <w:p w:rsidRPr="00B76B3E" w:rsidR="00B76B3E" w:rsidP="00B76B3E" w:rsidRDefault="00B76B3E" w14:paraId="125CB706"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09E61017" w14:textId="55381D0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Deze wet wordt aangehaald als: Wet vervanging abonnementstarief Wmo 2015.</w:t>
      </w:r>
    </w:p>
    <w:p w:rsidRPr="00B76B3E" w:rsidR="00B76B3E" w:rsidP="00B76B3E" w:rsidRDefault="00B76B3E" w14:paraId="76BA4E98" w14:textId="77777777">
      <w:pPr>
        <w:tabs>
          <w:tab w:val="left" w:pos="284"/>
          <w:tab w:val="left" w:pos="567"/>
          <w:tab w:val="left" w:pos="851"/>
        </w:tabs>
        <w:ind w:right="-2"/>
        <w:rPr>
          <w:rFonts w:ascii="Times New Roman" w:hAnsi="Times New Roman"/>
          <w:sz w:val="24"/>
          <w:szCs w:val="20"/>
        </w:rPr>
      </w:pPr>
    </w:p>
    <w:p w:rsidR="00CB3578" w:rsidP="00A11E73" w:rsidRDefault="00CB3578" w14:paraId="65FD9F5B"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01602D81" w14:textId="39DCD4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76B3E" w:rsidR="00B76B3E" w:rsidP="00B76B3E" w:rsidRDefault="00B76B3E" w14:paraId="61BE5B0B"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5EB7A324" w14:textId="1F7746DF">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Pr="00B76B3E" w:rsidR="00B76B3E" w:rsidP="00B76B3E" w:rsidRDefault="00B76B3E" w14:paraId="45FA81D5"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3653957B" w14:textId="77777777">
      <w:pPr>
        <w:tabs>
          <w:tab w:val="left" w:pos="284"/>
          <w:tab w:val="left" w:pos="567"/>
          <w:tab w:val="left" w:pos="851"/>
        </w:tabs>
        <w:ind w:right="1848"/>
        <w:rPr>
          <w:rFonts w:ascii="Times New Roman" w:hAnsi="Times New Roman"/>
          <w:sz w:val="24"/>
          <w:szCs w:val="20"/>
        </w:rPr>
      </w:pPr>
    </w:p>
    <w:p w:rsidR="00B76B3E" w:rsidP="00B76B3E" w:rsidRDefault="00B76B3E" w14:paraId="3F9A6600" w14:textId="77777777">
      <w:pPr>
        <w:tabs>
          <w:tab w:val="left" w:pos="284"/>
          <w:tab w:val="left" w:pos="567"/>
          <w:tab w:val="left" w:pos="851"/>
        </w:tabs>
        <w:ind w:right="1848"/>
        <w:rPr>
          <w:rFonts w:ascii="Times New Roman" w:hAnsi="Times New Roman"/>
          <w:sz w:val="24"/>
          <w:szCs w:val="20"/>
        </w:rPr>
      </w:pPr>
    </w:p>
    <w:p w:rsidR="00B76B3E" w:rsidP="00B76B3E" w:rsidRDefault="00B76B3E" w14:paraId="1B866623" w14:textId="77777777">
      <w:pPr>
        <w:tabs>
          <w:tab w:val="left" w:pos="284"/>
          <w:tab w:val="left" w:pos="567"/>
          <w:tab w:val="left" w:pos="851"/>
        </w:tabs>
        <w:ind w:right="1848"/>
        <w:rPr>
          <w:rFonts w:ascii="Times New Roman" w:hAnsi="Times New Roman"/>
          <w:sz w:val="24"/>
          <w:szCs w:val="20"/>
        </w:rPr>
      </w:pPr>
    </w:p>
    <w:p w:rsidR="00B76B3E" w:rsidP="00B76B3E" w:rsidRDefault="00B76B3E" w14:paraId="0C085614" w14:textId="77777777">
      <w:pPr>
        <w:tabs>
          <w:tab w:val="left" w:pos="284"/>
          <w:tab w:val="left" w:pos="567"/>
          <w:tab w:val="left" w:pos="851"/>
        </w:tabs>
        <w:ind w:right="1848"/>
        <w:rPr>
          <w:rFonts w:ascii="Times New Roman" w:hAnsi="Times New Roman"/>
          <w:sz w:val="24"/>
          <w:szCs w:val="20"/>
        </w:rPr>
      </w:pPr>
    </w:p>
    <w:p w:rsidR="00B76B3E" w:rsidP="00B76B3E" w:rsidRDefault="00B76B3E" w14:paraId="079A82FA" w14:textId="77777777">
      <w:pPr>
        <w:tabs>
          <w:tab w:val="left" w:pos="284"/>
          <w:tab w:val="left" w:pos="567"/>
          <w:tab w:val="left" w:pos="851"/>
        </w:tabs>
        <w:ind w:right="1848"/>
        <w:rPr>
          <w:rFonts w:ascii="Times New Roman" w:hAnsi="Times New Roman"/>
          <w:sz w:val="24"/>
          <w:szCs w:val="20"/>
        </w:rPr>
      </w:pPr>
    </w:p>
    <w:p w:rsidR="00B76B3E" w:rsidP="00B76B3E" w:rsidRDefault="00B76B3E" w14:paraId="760E5255" w14:textId="77777777">
      <w:pPr>
        <w:tabs>
          <w:tab w:val="left" w:pos="284"/>
          <w:tab w:val="left" w:pos="567"/>
          <w:tab w:val="left" w:pos="851"/>
        </w:tabs>
        <w:ind w:right="1848"/>
        <w:rPr>
          <w:rFonts w:ascii="Times New Roman" w:hAnsi="Times New Roman"/>
          <w:sz w:val="24"/>
          <w:szCs w:val="20"/>
        </w:rPr>
      </w:pPr>
    </w:p>
    <w:p w:rsidR="00B76B3E" w:rsidP="00B76B3E" w:rsidRDefault="00B76B3E" w14:paraId="346BA2F8"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618BBDCD"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6005E439" w14:textId="52A81210">
      <w:pPr>
        <w:tabs>
          <w:tab w:val="left" w:pos="284"/>
          <w:tab w:val="left" w:pos="567"/>
          <w:tab w:val="left" w:pos="851"/>
        </w:tabs>
        <w:ind w:right="1848"/>
        <w:rPr>
          <w:rFonts w:ascii="Times New Roman" w:hAnsi="Times New Roman"/>
          <w:sz w:val="24"/>
          <w:szCs w:val="20"/>
        </w:rPr>
      </w:pPr>
      <w:r w:rsidRPr="00B76B3E">
        <w:rPr>
          <w:rFonts w:ascii="Times New Roman" w:hAnsi="Times New Roman"/>
          <w:sz w:val="24"/>
          <w:szCs w:val="20"/>
        </w:rPr>
        <w:t>De Staatssecretaris van Volksgezondheid,</w:t>
      </w:r>
      <w:r>
        <w:rPr>
          <w:rFonts w:ascii="Times New Roman" w:hAnsi="Times New Roman"/>
          <w:sz w:val="24"/>
          <w:szCs w:val="20"/>
        </w:rPr>
        <w:t xml:space="preserve"> </w:t>
      </w:r>
      <w:r w:rsidRPr="00B76B3E">
        <w:rPr>
          <w:rFonts w:ascii="Times New Roman" w:hAnsi="Times New Roman"/>
          <w:sz w:val="24"/>
          <w:szCs w:val="20"/>
        </w:rPr>
        <w:t>Welzijn en Sport,</w:t>
      </w:r>
    </w:p>
    <w:p w:rsidRPr="002168F4" w:rsidR="00B76B3E" w:rsidP="00A11E73" w:rsidRDefault="00B76B3E" w14:paraId="0EABF7F6" w14:textId="77777777">
      <w:pPr>
        <w:tabs>
          <w:tab w:val="left" w:pos="284"/>
          <w:tab w:val="left" w:pos="567"/>
          <w:tab w:val="left" w:pos="851"/>
        </w:tabs>
        <w:ind w:right="1848"/>
        <w:rPr>
          <w:rFonts w:ascii="Times New Roman" w:hAnsi="Times New Roman"/>
          <w:sz w:val="24"/>
          <w:szCs w:val="20"/>
        </w:rPr>
      </w:pPr>
    </w:p>
    <w:sectPr w:rsidRPr="002168F4" w:rsidR="00B76B3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B5B5" w14:textId="77777777" w:rsidR="00B76B3E" w:rsidRDefault="00B76B3E">
      <w:pPr>
        <w:spacing w:line="20" w:lineRule="exact"/>
      </w:pPr>
    </w:p>
  </w:endnote>
  <w:endnote w:type="continuationSeparator" w:id="0">
    <w:p w14:paraId="632F383A" w14:textId="77777777" w:rsidR="00B76B3E" w:rsidRDefault="00B76B3E">
      <w:pPr>
        <w:pStyle w:val="Amendement"/>
      </w:pPr>
      <w:r>
        <w:rPr>
          <w:b w:val="0"/>
          <w:bCs w:val="0"/>
        </w:rPr>
        <w:t xml:space="preserve"> </w:t>
      </w:r>
    </w:p>
  </w:endnote>
  <w:endnote w:type="continuationNotice" w:id="1">
    <w:p w14:paraId="2A374751" w14:textId="77777777" w:rsidR="00B76B3E" w:rsidRDefault="00B76B3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09A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226E4B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92E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11F0C9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AABB" w14:textId="77777777" w:rsidR="00B76B3E" w:rsidRDefault="00B76B3E">
      <w:pPr>
        <w:pStyle w:val="Amendement"/>
      </w:pPr>
      <w:r>
        <w:rPr>
          <w:b w:val="0"/>
          <w:bCs w:val="0"/>
        </w:rPr>
        <w:separator/>
      </w:r>
    </w:p>
  </w:footnote>
  <w:footnote w:type="continuationSeparator" w:id="0">
    <w:p w14:paraId="4E144F9C" w14:textId="77777777" w:rsidR="00B76B3E" w:rsidRDefault="00B76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3E"/>
    <w:rsid w:val="00012DBE"/>
    <w:rsid w:val="000A1D81"/>
    <w:rsid w:val="00111ED3"/>
    <w:rsid w:val="001C190E"/>
    <w:rsid w:val="002168F4"/>
    <w:rsid w:val="002A727C"/>
    <w:rsid w:val="005868B5"/>
    <w:rsid w:val="005D2707"/>
    <w:rsid w:val="00606255"/>
    <w:rsid w:val="006B607A"/>
    <w:rsid w:val="007D451C"/>
    <w:rsid w:val="00826224"/>
    <w:rsid w:val="00930A23"/>
    <w:rsid w:val="009C7354"/>
    <w:rsid w:val="009D0B78"/>
    <w:rsid w:val="009E6D7F"/>
    <w:rsid w:val="00A11E73"/>
    <w:rsid w:val="00A2521E"/>
    <w:rsid w:val="00AC6CF9"/>
    <w:rsid w:val="00AE436A"/>
    <w:rsid w:val="00B76B3E"/>
    <w:rsid w:val="00C135B1"/>
    <w:rsid w:val="00C92DF8"/>
    <w:rsid w:val="00CB3578"/>
    <w:rsid w:val="00D20AFA"/>
    <w:rsid w:val="00D55648"/>
    <w:rsid w:val="00DA13FD"/>
    <w:rsid w:val="00E16443"/>
    <w:rsid w:val="00E36EE9"/>
    <w:rsid w:val="00F0349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832D4"/>
  <w15:docId w15:val="{88E59997-C4C2-4D3B-A1A5-C91CA832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76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3686</ap:Words>
  <ap:Characters>20795</ap:Characters>
  <ap:DocSecurity>0</ap:DocSecurity>
  <ap:Lines>173</ap:Lines>
  <ap:Paragraphs>48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2025-06-25T11:23:00.0000000Z</dcterms:created>
  <dcterms:modified xsi:type="dcterms:W3CDTF">2025-06-25T11:23:00.0000000Z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