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B70" w:rsidR="00A55B70" w:rsidP="00A55B70" w:rsidRDefault="00A55B70" w14:paraId="40BE16C4" w14:textId="048404CD">
      <w:pPr>
        <w:rPr>
          <w:rFonts w:ascii="Times New Roman" w:hAnsi="Times New Roman" w:cs="Times New Roman"/>
          <w:b/>
          <w:bCs/>
          <w:sz w:val="24"/>
          <w:szCs w:val="24"/>
        </w:rPr>
      </w:pPr>
      <w:r w:rsidRPr="00A55B70">
        <w:rPr>
          <w:rFonts w:ascii="Times New Roman" w:hAnsi="Times New Roman" w:cs="Times New Roman"/>
          <w:b/>
          <w:bCs/>
          <w:sz w:val="24"/>
          <w:szCs w:val="24"/>
        </w:rPr>
        <w:t>2025Z05532</w:t>
      </w:r>
    </w:p>
    <w:p w:rsidRPr="00A55B70" w:rsidR="00A55B70" w:rsidP="00A55B70" w:rsidRDefault="00A55B70" w14:paraId="53725181" w14:textId="362DE410">
      <w:pPr>
        <w:rPr>
          <w:rFonts w:ascii="Times New Roman" w:hAnsi="Times New Roman" w:cs="Times New Roman"/>
          <w:sz w:val="24"/>
          <w:szCs w:val="24"/>
        </w:rPr>
      </w:pPr>
      <w:r w:rsidRPr="00A55B70">
        <w:rPr>
          <w:rFonts w:ascii="Times New Roman" w:hAnsi="Times New Roman" w:cs="Times New Roman"/>
          <w:sz w:val="24"/>
          <w:szCs w:val="24"/>
        </w:rPr>
        <w:t>Mondelinge vragen van het lid Rajkowski (VVD) aan de minister van Justitie en Veiligheid, bij afwezigheid van de staatssecretaris (Struycken), over het bericht ‘Intrekking Nederlanderschap op basis van afkomst niet toegestaan’ (</w:t>
      </w:r>
      <w:hyperlink w:history="1" r:id="rId4">
        <w:r w:rsidRPr="00A55B70">
          <w:rPr>
            <w:rStyle w:val="Hyperlink"/>
            <w:rFonts w:ascii="Times New Roman" w:hAnsi="Times New Roman" w:cs="Times New Roman"/>
            <w:sz w:val="24"/>
            <w:szCs w:val="24"/>
          </w:rPr>
          <w:t>Rechtspraak.nl, 24 maart 2025</w:t>
        </w:r>
      </w:hyperlink>
      <w:r w:rsidRPr="00A55B70">
        <w:rPr>
          <w:rFonts w:ascii="Times New Roman" w:hAnsi="Times New Roman" w:cs="Times New Roman"/>
          <w:sz w:val="24"/>
          <w:szCs w:val="24"/>
        </w:rPr>
        <w:t xml:space="preserve">) </w:t>
      </w:r>
      <w:r w:rsidR="004168A4">
        <w:rPr>
          <w:rFonts w:ascii="Times New Roman" w:hAnsi="Times New Roman" w:cs="Times New Roman"/>
          <w:sz w:val="24"/>
          <w:szCs w:val="24"/>
        </w:rPr>
        <w:t>(ingezonden 25 maart 2025)</w:t>
      </w:r>
    </w:p>
    <w:p w:rsidRPr="00A55B70" w:rsidR="00514B19" w:rsidRDefault="00514B19" w14:paraId="0DF43DB9" w14:textId="77777777">
      <w:pPr>
        <w:rPr>
          <w:rFonts w:ascii="Times New Roman" w:hAnsi="Times New Roman" w:cs="Times New Roman"/>
          <w:sz w:val="24"/>
          <w:szCs w:val="24"/>
        </w:rPr>
      </w:pPr>
    </w:p>
    <w:sectPr w:rsidRPr="00A55B70" w:rsidR="00514B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70"/>
    <w:rsid w:val="000D4CDC"/>
    <w:rsid w:val="0014642D"/>
    <w:rsid w:val="004168A4"/>
    <w:rsid w:val="00514B19"/>
    <w:rsid w:val="005B2783"/>
    <w:rsid w:val="0081037B"/>
    <w:rsid w:val="00A55B70"/>
    <w:rsid w:val="00B50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33BF"/>
  <w15:chartTrackingRefBased/>
  <w15:docId w15:val="{E23394FC-1F07-4FCA-811D-28613EF3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5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5B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B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B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B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B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B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B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B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5B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5B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B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B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B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B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B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B70"/>
    <w:rPr>
      <w:rFonts w:eastAsiaTheme="majorEastAsia" w:cstheme="majorBidi"/>
      <w:color w:val="272727" w:themeColor="text1" w:themeTint="D8"/>
    </w:rPr>
  </w:style>
  <w:style w:type="paragraph" w:styleId="Titel">
    <w:name w:val="Title"/>
    <w:basedOn w:val="Standaard"/>
    <w:next w:val="Standaard"/>
    <w:link w:val="TitelChar"/>
    <w:uiPriority w:val="10"/>
    <w:qFormat/>
    <w:rsid w:val="00A55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B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B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B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B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B70"/>
    <w:rPr>
      <w:i/>
      <w:iCs/>
      <w:color w:val="404040" w:themeColor="text1" w:themeTint="BF"/>
    </w:rPr>
  </w:style>
  <w:style w:type="paragraph" w:styleId="Lijstalinea">
    <w:name w:val="List Paragraph"/>
    <w:basedOn w:val="Standaard"/>
    <w:uiPriority w:val="34"/>
    <w:qFormat/>
    <w:rsid w:val="00A55B70"/>
    <w:pPr>
      <w:ind w:left="720"/>
      <w:contextualSpacing/>
    </w:pPr>
  </w:style>
  <w:style w:type="character" w:styleId="Intensievebenadrukking">
    <w:name w:val="Intense Emphasis"/>
    <w:basedOn w:val="Standaardalinea-lettertype"/>
    <w:uiPriority w:val="21"/>
    <w:qFormat/>
    <w:rsid w:val="00A55B70"/>
    <w:rPr>
      <w:i/>
      <w:iCs/>
      <w:color w:val="0F4761" w:themeColor="accent1" w:themeShade="BF"/>
    </w:rPr>
  </w:style>
  <w:style w:type="paragraph" w:styleId="Duidelijkcitaat">
    <w:name w:val="Intense Quote"/>
    <w:basedOn w:val="Standaard"/>
    <w:next w:val="Standaard"/>
    <w:link w:val="DuidelijkcitaatChar"/>
    <w:uiPriority w:val="30"/>
    <w:qFormat/>
    <w:rsid w:val="00A55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5B70"/>
    <w:rPr>
      <w:i/>
      <w:iCs/>
      <w:color w:val="0F4761" w:themeColor="accent1" w:themeShade="BF"/>
    </w:rPr>
  </w:style>
  <w:style w:type="character" w:styleId="Intensieveverwijzing">
    <w:name w:val="Intense Reference"/>
    <w:basedOn w:val="Standaardalinea-lettertype"/>
    <w:uiPriority w:val="32"/>
    <w:qFormat/>
    <w:rsid w:val="00A55B70"/>
    <w:rPr>
      <w:b/>
      <w:bCs/>
      <w:smallCaps/>
      <w:color w:val="0F4761" w:themeColor="accent1" w:themeShade="BF"/>
      <w:spacing w:val="5"/>
    </w:rPr>
  </w:style>
  <w:style w:type="character" w:styleId="Hyperlink">
    <w:name w:val="Hyperlink"/>
    <w:basedOn w:val="Standaardalinea-lettertype"/>
    <w:uiPriority w:val="99"/>
    <w:unhideWhenUsed/>
    <w:rsid w:val="00A55B70"/>
    <w:rPr>
      <w:color w:val="467886" w:themeColor="hyperlink"/>
      <w:u w:val="single"/>
    </w:rPr>
  </w:style>
  <w:style w:type="character" w:styleId="Onopgelostemelding">
    <w:name w:val="Unresolved Mention"/>
    <w:basedOn w:val="Standaardalinea-lettertype"/>
    <w:uiPriority w:val="99"/>
    <w:semiHidden/>
    <w:unhideWhenUsed/>
    <w:rsid w:val="00A55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chtspraak.nl/Organisatie-en-contact/Organisatie/Rechtbanken/Rechtbank-Amsterdam/Nieuws/Paginas/Intrekking-Nederlanderschap-op-basis-van-afkomst-niet-toegestaan.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417</ap:Characters>
  <ap:DocSecurity>0</ap:DocSecurity>
  <ap:Lines>3</ap:Lines>
  <ap:Paragraphs>1</ap:Paragraphs>
  <ap:ScaleCrop>false</ap:ScaleCrop>
  <ap:LinksUpToDate>false</ap:LinksUpToDate>
  <ap:CharactersWithSpaces>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2025-03-25T10:17:00.0000000Z</dcterms:created>
  <dcterms:modified xsi:type="dcterms:W3CDTF">2025-03-25T14:03:00.0000000Z</dcterms:modified>
  <version/>
  <category/>
</coreProperties>
</file>