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4F0FCEAD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4F6DE2D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45A466FD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2C14071C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2C78A9B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2024-2025</w:t>
            </w:r>
          </w:p>
        </w:tc>
      </w:tr>
      <w:tr w:rsidR="004330ED" w:rsidTr="00EA1CE4" w14:paraId="11E04E52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17617C0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0137BDAB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65296C9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026E0B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5273F04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44D6E077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005454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B7A52" w14:paraId="52B81D8C" w14:textId="0AF997FD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36 703</w:t>
            </w:r>
          </w:p>
        </w:tc>
        <w:tc>
          <w:tcPr>
            <w:tcW w:w="7371" w:type="dxa"/>
            <w:gridSpan w:val="2"/>
          </w:tcPr>
          <w:p w:rsidRPr="003B7A52" w:rsidR="003C21AC" w:rsidP="003B7A52" w:rsidRDefault="003B7A52" w14:paraId="7C52675D" w14:textId="061B5E4E">
            <w:pPr>
              <w:rPr>
                <w:b/>
                <w:bCs/>
              </w:rPr>
            </w:pPr>
            <w:r w:rsidRPr="003B7A52">
              <w:rPr>
                <w:b/>
                <w:bCs/>
              </w:rPr>
              <w:t>Wijziging van de Vreemdelingenwet 2000 in verband met de introductie van een tweestatusstelsel en het aanscherpen van de vereisten bij nareis (Wet invoering tweestatusstelsel)</w:t>
            </w:r>
          </w:p>
        </w:tc>
      </w:tr>
      <w:tr w:rsidR="003C21AC" w:rsidTr="00EA1CE4" w14:paraId="434369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3E2819C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23710E6E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72ED59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0C40AC8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2826C8AD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62677B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1688EC78" w14:textId="6EC3E35D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3B3D44">
              <w:rPr>
                <w:rFonts w:ascii="Times New Roman" w:hAnsi="Times New Roman"/>
                <w:caps/>
              </w:rPr>
              <w:t>7</w:t>
            </w:r>
          </w:p>
        </w:tc>
        <w:tc>
          <w:tcPr>
            <w:tcW w:w="7371" w:type="dxa"/>
            <w:gridSpan w:val="2"/>
          </w:tcPr>
          <w:p w:rsidRPr="00C035D4" w:rsidR="003B3D44" w:rsidP="003B3D44" w:rsidRDefault="003C21AC" w14:paraId="1DE4824D" w14:textId="14ABC8EA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C035D4">
              <w:rPr>
                <w:rFonts w:ascii="Times New Roman" w:hAnsi="Times New Roman"/>
                <w:caps/>
              </w:rPr>
              <w:t xml:space="preserve">AMENDEMENT VAN HET LID </w:t>
            </w:r>
            <w:r w:rsidR="003B3D44">
              <w:rPr>
                <w:rFonts w:ascii="Times New Roman" w:hAnsi="Times New Roman"/>
                <w:caps/>
              </w:rPr>
              <w:t>piri</w:t>
            </w:r>
          </w:p>
        </w:tc>
      </w:tr>
      <w:tr w:rsidR="003C21AC" w:rsidTr="00EA1CE4" w14:paraId="10E8C2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36EB221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758881CE" w14:textId="7175632E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3B3D44">
              <w:rPr>
                <w:rFonts w:ascii="Times New Roman" w:hAnsi="Times New Roman"/>
                <w:b w:val="0"/>
              </w:rPr>
              <w:t>26 maart 2025</w:t>
            </w:r>
          </w:p>
        </w:tc>
      </w:tr>
      <w:tr w:rsidR="00B01BA6" w:rsidTr="00EA1CE4" w14:paraId="08F953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4C8551B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319DACC2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4249BF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6015E046" w14:textId="77777777">
            <w:pPr>
              <w:ind w:firstLine="284"/>
            </w:pPr>
            <w:r w:rsidRPr="00EA69AC">
              <w:t>De ondergetekende stelt het volgende amendement voor:</w:t>
            </w:r>
          </w:p>
        </w:tc>
      </w:tr>
    </w:tbl>
    <w:p w:rsidRPr="00EA69AC" w:rsidR="004330ED" w:rsidP="00D774B3" w:rsidRDefault="004330ED" w14:paraId="22395608" w14:textId="77777777"/>
    <w:p w:rsidR="00765E43" w:rsidP="00DC39C7" w:rsidRDefault="00130F10" w14:paraId="394ECD61" w14:textId="74245750">
      <w:r>
        <w:tab/>
        <w:t xml:space="preserve">In artikel I, onderdeel D, </w:t>
      </w:r>
      <w:r w:rsidR="00765E43">
        <w:t>vervalt</w:t>
      </w:r>
      <w:r>
        <w:t xml:space="preserve"> het voorgestelde artikel 29a,</w:t>
      </w:r>
      <w:r w:rsidR="00765E43">
        <w:t xml:space="preserve"> </w:t>
      </w:r>
      <w:r w:rsidR="00DC39C7">
        <w:t xml:space="preserve">derde lid, onderdeel a. </w:t>
      </w:r>
    </w:p>
    <w:p w:rsidR="00130F10" w:rsidP="00EA1CE4" w:rsidRDefault="00130F10" w14:paraId="091449E2" w14:textId="77777777"/>
    <w:p w:rsidRPr="00EA69AC" w:rsidR="003C21AC" w:rsidP="00EA1CE4" w:rsidRDefault="003C21AC" w14:paraId="335E8E5B" w14:textId="77777777">
      <w:pPr>
        <w:rPr>
          <w:b/>
        </w:rPr>
      </w:pPr>
      <w:r w:rsidRPr="00EA69AC">
        <w:rPr>
          <w:b/>
        </w:rPr>
        <w:t>Toelichting</w:t>
      </w:r>
    </w:p>
    <w:p w:rsidRPr="00EA69AC" w:rsidR="003C21AC" w:rsidP="00BF623B" w:rsidRDefault="003C21AC" w14:paraId="4D881AFD" w14:textId="77777777"/>
    <w:p w:rsidR="00765E43" w:rsidP="00765E43" w:rsidRDefault="00765E43" w14:paraId="3A09DA00" w14:textId="7C60F780">
      <w:r>
        <w:t xml:space="preserve">De indiener stelt dat het niet noodzakelijk en ook niet proportioneel is om, indien een subsidiair beschermde al aan de </w:t>
      </w:r>
      <w:r w:rsidRPr="005B2BF3">
        <w:t>huisvestings- en inkomensvereiste</w:t>
      </w:r>
      <w:r>
        <w:t xml:space="preserve"> voldoet, ook een wachttermijn van twee jaar te hanteren</w:t>
      </w:r>
      <w:r w:rsidR="00337F33">
        <w:t xml:space="preserve"> voor nareis bij subsidiair beschermden</w:t>
      </w:r>
      <w:r>
        <w:t xml:space="preserve">. </w:t>
      </w:r>
      <w:r w:rsidRPr="005B2BF3">
        <w:t>In dat geval doet hij</w:t>
      </w:r>
      <w:r>
        <w:t xml:space="preserve"> of zij</w:t>
      </w:r>
      <w:r w:rsidRPr="005B2BF3">
        <w:t xml:space="preserve"> immers geen beroep op de algemene middelen, terwijl hij wel een legitieme aanspraak heeft op gezinshereniging. </w:t>
      </w:r>
      <w:r>
        <w:t xml:space="preserve">Dit amendement zorgt er daarom voor dat indien een subsidiaire beschermden aan de voorwaarden van huisvesting en inkomensvereiste voldoet de wachttermijn van twee jaar niet meer van toepassing is. </w:t>
      </w:r>
    </w:p>
    <w:p w:rsidR="00B4708A" w:rsidP="003B7A52" w:rsidRDefault="00B4708A" w14:paraId="685D2010" w14:textId="62FD8683"/>
    <w:p w:rsidRPr="00EA69AC" w:rsidR="003B3D44" w:rsidP="003B7A52" w:rsidRDefault="003B3D44" w14:paraId="5A4A2980" w14:textId="4A536AB5">
      <w:proofErr w:type="spellStart"/>
      <w:r>
        <w:t>Piri</w:t>
      </w:r>
      <w:proofErr w:type="spellEnd"/>
    </w:p>
    <w:sectPr w:rsidRPr="00EA69AC" w:rsidR="003B3D44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C942E" w14:textId="77777777" w:rsidR="00F81DEF" w:rsidRDefault="00F81DEF">
      <w:pPr>
        <w:spacing w:line="20" w:lineRule="exact"/>
      </w:pPr>
    </w:p>
  </w:endnote>
  <w:endnote w:type="continuationSeparator" w:id="0">
    <w:p w14:paraId="1AFF99C2" w14:textId="77777777" w:rsidR="00F81DEF" w:rsidRDefault="00F81DE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AC44E5D" w14:textId="77777777" w:rsidR="00F81DEF" w:rsidRDefault="00F81DE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9DC89" w14:textId="77777777" w:rsidR="00F81DEF" w:rsidRDefault="00F81DE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3E0AFE3" w14:textId="77777777" w:rsidR="00F81DEF" w:rsidRDefault="00F81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A52"/>
    <w:rsid w:val="0007471A"/>
    <w:rsid w:val="000D17BF"/>
    <w:rsid w:val="000F66F0"/>
    <w:rsid w:val="00130F10"/>
    <w:rsid w:val="00157CAF"/>
    <w:rsid w:val="001656EE"/>
    <w:rsid w:val="0016653D"/>
    <w:rsid w:val="001D56AF"/>
    <w:rsid w:val="001E0E21"/>
    <w:rsid w:val="00212E0A"/>
    <w:rsid w:val="002153B0"/>
    <w:rsid w:val="0021777F"/>
    <w:rsid w:val="00241DD0"/>
    <w:rsid w:val="002A0713"/>
    <w:rsid w:val="0032373D"/>
    <w:rsid w:val="00337F33"/>
    <w:rsid w:val="0035561C"/>
    <w:rsid w:val="003B3D44"/>
    <w:rsid w:val="003B7A52"/>
    <w:rsid w:val="003C21AC"/>
    <w:rsid w:val="003C5218"/>
    <w:rsid w:val="003C7876"/>
    <w:rsid w:val="003E2308"/>
    <w:rsid w:val="003E2F98"/>
    <w:rsid w:val="0042574B"/>
    <w:rsid w:val="004330ED"/>
    <w:rsid w:val="00481C91"/>
    <w:rsid w:val="004911E3"/>
    <w:rsid w:val="00497D57"/>
    <w:rsid w:val="004A1E29"/>
    <w:rsid w:val="004A7DD4"/>
    <w:rsid w:val="004B50D8"/>
    <w:rsid w:val="004B5B90"/>
    <w:rsid w:val="00501109"/>
    <w:rsid w:val="005703C9"/>
    <w:rsid w:val="00597703"/>
    <w:rsid w:val="005A6097"/>
    <w:rsid w:val="005B1DCC"/>
    <w:rsid w:val="005B7323"/>
    <w:rsid w:val="005C25B9"/>
    <w:rsid w:val="006267E6"/>
    <w:rsid w:val="006558D2"/>
    <w:rsid w:val="00672D25"/>
    <w:rsid w:val="006738BC"/>
    <w:rsid w:val="006D3E69"/>
    <w:rsid w:val="006E0971"/>
    <w:rsid w:val="00765E43"/>
    <w:rsid w:val="007709F6"/>
    <w:rsid w:val="00783215"/>
    <w:rsid w:val="007965FC"/>
    <w:rsid w:val="007D2608"/>
    <w:rsid w:val="008164E5"/>
    <w:rsid w:val="00830081"/>
    <w:rsid w:val="008467D7"/>
    <w:rsid w:val="00852541"/>
    <w:rsid w:val="00865D47"/>
    <w:rsid w:val="0088452C"/>
    <w:rsid w:val="008D7DCB"/>
    <w:rsid w:val="009055DB"/>
    <w:rsid w:val="00905ECB"/>
    <w:rsid w:val="0096165D"/>
    <w:rsid w:val="00993E91"/>
    <w:rsid w:val="009A409F"/>
    <w:rsid w:val="009B5845"/>
    <w:rsid w:val="009C0C1F"/>
    <w:rsid w:val="00A10505"/>
    <w:rsid w:val="00A1288B"/>
    <w:rsid w:val="00A15C16"/>
    <w:rsid w:val="00A53203"/>
    <w:rsid w:val="00A772EB"/>
    <w:rsid w:val="00AF58D5"/>
    <w:rsid w:val="00B01BA6"/>
    <w:rsid w:val="00B1516B"/>
    <w:rsid w:val="00B4708A"/>
    <w:rsid w:val="00BF623B"/>
    <w:rsid w:val="00C035D4"/>
    <w:rsid w:val="00C679BF"/>
    <w:rsid w:val="00C81BBD"/>
    <w:rsid w:val="00C96E77"/>
    <w:rsid w:val="00CD3132"/>
    <w:rsid w:val="00CE27CD"/>
    <w:rsid w:val="00D134F3"/>
    <w:rsid w:val="00D47D01"/>
    <w:rsid w:val="00D774B3"/>
    <w:rsid w:val="00DC39C7"/>
    <w:rsid w:val="00DD35A5"/>
    <w:rsid w:val="00DE2948"/>
    <w:rsid w:val="00DF68BE"/>
    <w:rsid w:val="00DF712A"/>
    <w:rsid w:val="00E15765"/>
    <w:rsid w:val="00E25DF4"/>
    <w:rsid w:val="00E3485D"/>
    <w:rsid w:val="00E6619B"/>
    <w:rsid w:val="00E908D7"/>
    <w:rsid w:val="00EA1CE4"/>
    <w:rsid w:val="00EA69AC"/>
    <w:rsid w:val="00EB40A1"/>
    <w:rsid w:val="00EC3112"/>
    <w:rsid w:val="00ED5E57"/>
    <w:rsid w:val="00EE1BD8"/>
    <w:rsid w:val="00F81DEF"/>
    <w:rsid w:val="00FA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37C65"/>
  <w15:docId w15:val="{C7671A09-BD73-40C6-8AF5-1BFEB951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semiHidden/>
    <w:unhideWhenUsed/>
    <w:rsid w:val="0032373D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32373D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32373D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32373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32373D"/>
    <w:rPr>
      <w:b/>
      <w:bCs/>
    </w:rPr>
  </w:style>
  <w:style w:type="paragraph" w:styleId="Revisie">
    <w:name w:val="Revision"/>
    <w:hidden/>
    <w:uiPriority w:val="99"/>
    <w:semiHidden/>
    <w:rsid w:val="00E1576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156</ap:Words>
  <ap:Characters>920</ap:Characters>
  <ap:DocSecurity>4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1074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2025-03-26T14:25:00.0000000Z</dcterms:created>
  <dcterms:modified xsi:type="dcterms:W3CDTF">2025-03-26T14:25:00.0000000Z</dcterms:modified>
  <dc:description>------------------------</dc:description>
  <dc:subject/>
  <keywords/>
  <version/>
  <category/>
</coreProperties>
</file>