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9A3AAD0" w14:textId="77777777">
        <w:tc>
          <w:tcPr>
            <w:tcW w:w="6379" w:type="dxa"/>
            <w:gridSpan w:val="2"/>
            <w:tcBorders>
              <w:top w:val="nil"/>
              <w:left w:val="nil"/>
              <w:bottom w:val="nil"/>
              <w:right w:val="nil"/>
            </w:tcBorders>
            <w:vAlign w:val="center"/>
          </w:tcPr>
          <w:p w:rsidR="004330ED" w:rsidP="00EA1CE4" w:rsidRDefault="004330ED" w14:paraId="7F275F1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7723C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D2F18A" w14:textId="77777777">
        <w:trPr>
          <w:cantSplit/>
        </w:trPr>
        <w:tc>
          <w:tcPr>
            <w:tcW w:w="10348" w:type="dxa"/>
            <w:gridSpan w:val="3"/>
            <w:tcBorders>
              <w:top w:val="single" w:color="auto" w:sz="4" w:space="0"/>
              <w:left w:val="nil"/>
              <w:bottom w:val="nil"/>
              <w:right w:val="nil"/>
            </w:tcBorders>
          </w:tcPr>
          <w:p w:rsidR="004330ED" w:rsidP="004A1E29" w:rsidRDefault="004330ED" w14:paraId="66DC9F2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7165BBB" w14:textId="77777777">
        <w:trPr>
          <w:cantSplit/>
        </w:trPr>
        <w:tc>
          <w:tcPr>
            <w:tcW w:w="10348" w:type="dxa"/>
            <w:gridSpan w:val="3"/>
            <w:tcBorders>
              <w:top w:val="nil"/>
              <w:left w:val="nil"/>
              <w:bottom w:val="nil"/>
              <w:right w:val="nil"/>
            </w:tcBorders>
          </w:tcPr>
          <w:p w:rsidR="004330ED" w:rsidP="00BF623B" w:rsidRDefault="004330ED" w14:paraId="0F890876" w14:textId="77777777">
            <w:pPr>
              <w:pStyle w:val="Amendement"/>
              <w:tabs>
                <w:tab w:val="clear" w:pos="3310"/>
                <w:tab w:val="clear" w:pos="3600"/>
              </w:tabs>
              <w:rPr>
                <w:rFonts w:ascii="Times New Roman" w:hAnsi="Times New Roman"/>
                <w:b w:val="0"/>
              </w:rPr>
            </w:pPr>
          </w:p>
        </w:tc>
      </w:tr>
      <w:tr w:rsidR="004330ED" w:rsidTr="00EA1CE4" w14:paraId="0AAFDA9B" w14:textId="77777777">
        <w:trPr>
          <w:cantSplit/>
        </w:trPr>
        <w:tc>
          <w:tcPr>
            <w:tcW w:w="10348" w:type="dxa"/>
            <w:gridSpan w:val="3"/>
            <w:tcBorders>
              <w:top w:val="nil"/>
              <w:left w:val="nil"/>
              <w:bottom w:val="single" w:color="auto" w:sz="4" w:space="0"/>
              <w:right w:val="nil"/>
            </w:tcBorders>
          </w:tcPr>
          <w:p w:rsidR="004330ED" w:rsidP="00BF623B" w:rsidRDefault="004330ED" w14:paraId="4FC9C5A3" w14:textId="77777777">
            <w:pPr>
              <w:pStyle w:val="Amendement"/>
              <w:tabs>
                <w:tab w:val="clear" w:pos="3310"/>
                <w:tab w:val="clear" w:pos="3600"/>
              </w:tabs>
              <w:rPr>
                <w:rFonts w:ascii="Times New Roman" w:hAnsi="Times New Roman"/>
              </w:rPr>
            </w:pPr>
          </w:p>
        </w:tc>
      </w:tr>
      <w:tr w:rsidR="004330ED" w:rsidTr="00EA1CE4" w14:paraId="18140A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7621E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A339626" w14:textId="77777777">
            <w:pPr>
              <w:suppressAutoHyphens/>
              <w:ind w:left="-70"/>
              <w:rPr>
                <w:b/>
              </w:rPr>
            </w:pPr>
          </w:p>
        </w:tc>
      </w:tr>
      <w:tr w:rsidR="003C21AC" w:rsidTr="00EA1CE4" w14:paraId="569206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056AB" w14:paraId="53EDEEAC" w14:textId="227E6D88">
            <w:pPr>
              <w:pStyle w:val="Amendement"/>
              <w:tabs>
                <w:tab w:val="clear" w:pos="3310"/>
                <w:tab w:val="clear" w:pos="3600"/>
              </w:tabs>
              <w:rPr>
                <w:rFonts w:ascii="Times New Roman" w:hAnsi="Times New Roman"/>
              </w:rPr>
            </w:pPr>
            <w:r>
              <w:rPr>
                <w:rFonts w:ascii="Times New Roman" w:hAnsi="Times New Roman"/>
              </w:rPr>
              <w:t>36 54</w:t>
            </w:r>
            <w:r w:rsidR="00F77E92">
              <w:rPr>
                <w:rFonts w:ascii="Times New Roman" w:hAnsi="Times New Roman"/>
              </w:rPr>
              <w:t>6</w:t>
            </w:r>
          </w:p>
        </w:tc>
        <w:tc>
          <w:tcPr>
            <w:tcW w:w="7371" w:type="dxa"/>
            <w:gridSpan w:val="2"/>
          </w:tcPr>
          <w:p w:rsidRPr="009056AB" w:rsidR="003C21AC" w:rsidP="009056AB" w:rsidRDefault="009056AB" w14:paraId="69EA24C8" w14:textId="48346161">
            <w:pPr>
              <w:rPr>
                <w:b/>
                <w:bCs/>
                <w:szCs w:val="24"/>
              </w:rPr>
            </w:pPr>
            <w:r w:rsidRPr="009056AB">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28E4B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B1E2F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021FA5C" w14:textId="77777777">
            <w:pPr>
              <w:pStyle w:val="Amendement"/>
              <w:tabs>
                <w:tab w:val="clear" w:pos="3310"/>
                <w:tab w:val="clear" w:pos="3600"/>
              </w:tabs>
              <w:ind w:left="-70"/>
              <w:rPr>
                <w:rFonts w:ascii="Times New Roman" w:hAnsi="Times New Roman"/>
              </w:rPr>
            </w:pPr>
          </w:p>
        </w:tc>
      </w:tr>
      <w:tr w:rsidR="003C21AC" w:rsidTr="00EA1CE4" w14:paraId="525914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7FA04C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D96842A" w14:textId="77777777">
            <w:pPr>
              <w:pStyle w:val="Amendement"/>
              <w:tabs>
                <w:tab w:val="clear" w:pos="3310"/>
                <w:tab w:val="clear" w:pos="3600"/>
              </w:tabs>
              <w:ind w:left="-70"/>
              <w:rPr>
                <w:rFonts w:ascii="Times New Roman" w:hAnsi="Times New Roman"/>
              </w:rPr>
            </w:pPr>
          </w:p>
        </w:tc>
      </w:tr>
      <w:tr w:rsidR="003C21AC" w:rsidTr="00EA1CE4" w14:paraId="195984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E6F8DE7" w14:textId="2710C971">
            <w:pPr>
              <w:pStyle w:val="Amendement"/>
              <w:tabs>
                <w:tab w:val="clear" w:pos="3310"/>
                <w:tab w:val="clear" w:pos="3600"/>
              </w:tabs>
              <w:rPr>
                <w:rFonts w:ascii="Times New Roman" w:hAnsi="Times New Roman"/>
              </w:rPr>
            </w:pPr>
            <w:r w:rsidRPr="00C035D4">
              <w:rPr>
                <w:rFonts w:ascii="Times New Roman" w:hAnsi="Times New Roman"/>
              </w:rPr>
              <w:t xml:space="preserve">Nr. </w:t>
            </w:r>
            <w:r w:rsidR="008647A2">
              <w:rPr>
                <w:rFonts w:ascii="Times New Roman" w:hAnsi="Times New Roman"/>
                <w:caps/>
              </w:rPr>
              <w:t>43</w:t>
            </w:r>
          </w:p>
        </w:tc>
        <w:tc>
          <w:tcPr>
            <w:tcW w:w="7371" w:type="dxa"/>
            <w:gridSpan w:val="2"/>
          </w:tcPr>
          <w:p w:rsidRPr="00C035D4" w:rsidR="003C21AC" w:rsidP="006E0971" w:rsidRDefault="003C21AC" w14:paraId="58A3A764" w14:textId="4B7141C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8647A2">
              <w:rPr>
                <w:rFonts w:ascii="Times New Roman" w:hAnsi="Times New Roman"/>
                <w:caps/>
              </w:rPr>
              <w:t>de leden</w:t>
            </w:r>
            <w:r w:rsidRPr="00C035D4">
              <w:rPr>
                <w:rFonts w:ascii="Times New Roman" w:hAnsi="Times New Roman"/>
                <w:caps/>
              </w:rPr>
              <w:t xml:space="preserve"> </w:t>
            </w:r>
            <w:r w:rsidR="009056AB">
              <w:rPr>
                <w:rFonts w:ascii="Times New Roman" w:hAnsi="Times New Roman"/>
                <w:caps/>
              </w:rPr>
              <w:t>westerveld</w:t>
            </w:r>
            <w:r w:rsidR="008647A2">
              <w:rPr>
                <w:rFonts w:ascii="Times New Roman" w:hAnsi="Times New Roman"/>
                <w:caps/>
              </w:rPr>
              <w:t xml:space="preserve"> en ceder ter vervanging van dat gedrukt onder nr. 10</w:t>
            </w:r>
            <w:r w:rsidR="008647A2">
              <w:rPr>
                <w:rStyle w:val="Voetnootmarkering"/>
                <w:rFonts w:ascii="Times New Roman" w:hAnsi="Times New Roman"/>
                <w:caps/>
              </w:rPr>
              <w:footnoteReference w:id="1"/>
            </w:r>
          </w:p>
        </w:tc>
      </w:tr>
      <w:tr w:rsidR="003C21AC" w:rsidTr="00EA1CE4" w14:paraId="46CC81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A35DAD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1A160C" w14:textId="708B735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647A2">
              <w:rPr>
                <w:rFonts w:ascii="Times New Roman" w:hAnsi="Times New Roman"/>
                <w:b w:val="0"/>
              </w:rPr>
              <w:t>26 maart 2025</w:t>
            </w:r>
          </w:p>
        </w:tc>
      </w:tr>
      <w:tr w:rsidR="00B01BA6" w:rsidTr="00EA1CE4" w14:paraId="6F421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EA2654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71517E3" w14:textId="77777777">
            <w:pPr>
              <w:pStyle w:val="Amendement"/>
              <w:tabs>
                <w:tab w:val="clear" w:pos="3310"/>
                <w:tab w:val="clear" w:pos="3600"/>
              </w:tabs>
              <w:ind w:left="-70"/>
              <w:rPr>
                <w:rFonts w:ascii="Times New Roman" w:hAnsi="Times New Roman"/>
                <w:b w:val="0"/>
              </w:rPr>
            </w:pPr>
          </w:p>
        </w:tc>
      </w:tr>
      <w:tr w:rsidRPr="00EA69AC" w:rsidR="00B01BA6" w:rsidTr="00EA1CE4" w14:paraId="0081FC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63669B4" w14:textId="7DC9B67C">
            <w:pPr>
              <w:ind w:firstLine="284"/>
            </w:pPr>
            <w:r w:rsidRPr="00EA69AC">
              <w:t>De ondergetekende</w:t>
            </w:r>
            <w:r w:rsidR="008647A2">
              <w:t>n</w:t>
            </w:r>
            <w:r w:rsidRPr="00EA69AC">
              <w:t xml:space="preserve"> stel</w:t>
            </w:r>
            <w:r w:rsidR="008647A2">
              <w:t>len</w:t>
            </w:r>
            <w:r w:rsidRPr="00EA69AC">
              <w:t xml:space="preserve"> het volgende amendement voor:</w:t>
            </w:r>
          </w:p>
        </w:tc>
      </w:tr>
    </w:tbl>
    <w:p w:rsidRPr="00EA69AC" w:rsidR="004330ED" w:rsidP="00D774B3" w:rsidRDefault="004330ED" w14:paraId="15B23A62" w14:textId="77777777"/>
    <w:p w:rsidRPr="00EA69AC" w:rsidR="005B1DCC" w:rsidP="00CC6B25" w:rsidRDefault="00CC6B25" w14:paraId="5C94AF3D" w14:textId="231C9684">
      <w:pPr>
        <w:ind w:firstLine="284"/>
      </w:pPr>
      <w:r>
        <w:t xml:space="preserve">In artikel I, onderdeel </w:t>
      </w:r>
      <w:r w:rsidR="00DA02E1">
        <w:t>D</w:t>
      </w:r>
      <w:r>
        <w:t>, onder 2, wordt in het voorgestelde derde lid voor de punt aan het slot ingevoegd “</w:t>
      </w:r>
      <w:r w:rsidR="00CB36BF">
        <w:t>, waaronder in ieder geval een voorziening waarmee inspraak mogelijk wordt gemaakt voor jeugdigen en diens wettelijk vertegenwoordigers”</w:t>
      </w:r>
      <w:r>
        <w:t>.</w:t>
      </w:r>
    </w:p>
    <w:p w:rsidR="00EA1CE4" w:rsidP="00EA1CE4" w:rsidRDefault="00EA1CE4" w14:paraId="4F139CFD" w14:textId="77777777"/>
    <w:p w:rsidR="00B01F44" w:rsidP="00EA1CE4" w:rsidRDefault="00B01F44" w14:paraId="6BFFC5AC" w14:textId="77777777"/>
    <w:p w:rsidRPr="00EA69AC" w:rsidR="003C21AC" w:rsidP="00EA1CE4" w:rsidRDefault="003C21AC" w14:paraId="3E7A69FB" w14:textId="77777777">
      <w:pPr>
        <w:rPr>
          <w:b/>
        </w:rPr>
      </w:pPr>
      <w:r w:rsidRPr="00EA69AC">
        <w:rPr>
          <w:b/>
        </w:rPr>
        <w:t>Toelichting</w:t>
      </w:r>
    </w:p>
    <w:p w:rsidRPr="00EA69AC" w:rsidR="003C21AC" w:rsidP="00BF623B" w:rsidRDefault="003C21AC" w14:paraId="79409460" w14:textId="77777777"/>
    <w:p w:rsidRPr="005F3748" w:rsidR="005F3748" w:rsidP="005F3748" w:rsidRDefault="005F3748" w14:paraId="784A6770" w14:textId="0AB65361">
      <w:r w:rsidRPr="005F3748">
        <w:t>Volgens artikel 12 van het VN Kinderrechtenverdrag hebben kinderen het recht om hun mening te geven over beslissingen die hen aangaan. Het moet mogelijk zijn voor kinderen en jongeren om inspraak en invloed te hebben. Wat de indiener</w:t>
      </w:r>
      <w:r w:rsidR="008647A2">
        <w:t>s</w:t>
      </w:r>
      <w:r w:rsidRPr="005F3748">
        <w:t xml:space="preserve"> betreft </w:t>
      </w:r>
      <w:r w:rsidR="004F1475">
        <w:t xml:space="preserve">zou </w:t>
      </w:r>
      <w:r w:rsidRPr="005F3748">
        <w:t xml:space="preserve">dit recht ook </w:t>
      </w:r>
      <w:r w:rsidR="004F1475">
        <w:t>geborgd moeten worden in</w:t>
      </w:r>
      <w:r w:rsidRPr="005F3748">
        <w:t xml:space="preserve"> de regiovisie</w:t>
      </w:r>
      <w:r w:rsidR="004F1475">
        <w:t>s die</w:t>
      </w:r>
      <w:r w:rsidRPr="005F3748">
        <w:t xml:space="preserve"> door de gemeenten</w:t>
      </w:r>
      <w:r w:rsidR="004F1475">
        <w:t xml:space="preserve"> worden opgesteld</w:t>
      </w:r>
      <w:r w:rsidRPr="005F3748">
        <w:t>. Het gebrek aan inspraak, betrokkenheid en invloed van jongeren en ouders op gemeentelijk jeugdzorgbeleid werd recent nog eens benadrukt door het rapport “Participatie vanaf de Zijlijn” (2024) van de Nationale Ombudsman en de Kinderombudsman. Indiener</w:t>
      </w:r>
      <w:r w:rsidR="008647A2">
        <w:t>s</w:t>
      </w:r>
      <w:r w:rsidRPr="005F3748">
        <w:t xml:space="preserve"> </w:t>
      </w:r>
      <w:r w:rsidR="008647A2">
        <w:t>zijn</w:t>
      </w:r>
      <w:r w:rsidRPr="005F3748">
        <w:t xml:space="preserve"> van mening dat door betrokkenheid van jongeren en ouders/verzorgers </w:t>
      </w:r>
      <w:r w:rsidR="004F1475">
        <w:t xml:space="preserve">de kwaliteit van de jeugdzorg kan </w:t>
      </w:r>
      <w:r w:rsidRPr="005F3748">
        <w:t>worden</w:t>
      </w:r>
      <w:r w:rsidR="004F1475">
        <w:t xml:space="preserve"> verbeterd</w:t>
      </w:r>
      <w:r w:rsidRPr="005F3748">
        <w:t xml:space="preserve"> en dat </w:t>
      </w:r>
      <w:r w:rsidR="004F1475">
        <w:t>hierdoor</w:t>
      </w:r>
      <w:r w:rsidRPr="005F3748" w:rsidR="004F1475">
        <w:t xml:space="preserve"> </w:t>
      </w:r>
      <w:r w:rsidRPr="005F3748">
        <w:t>ook het vertrouwen in</w:t>
      </w:r>
      <w:r w:rsidR="004F1475">
        <w:t xml:space="preserve"> het</w:t>
      </w:r>
      <w:r w:rsidRPr="005F3748">
        <w:t xml:space="preserve"> beleid </w:t>
      </w:r>
      <w:r w:rsidR="004F1475">
        <w:t>toeneemt</w:t>
      </w:r>
      <w:r w:rsidRPr="005F3748">
        <w:t xml:space="preserve">. Dit amendement regelt </w:t>
      </w:r>
      <w:r w:rsidR="004F1475">
        <w:t xml:space="preserve">daarom </w:t>
      </w:r>
      <w:r w:rsidRPr="005F3748">
        <w:t xml:space="preserve">dat in de </w:t>
      </w:r>
      <w:proofErr w:type="spellStart"/>
      <w:r w:rsidRPr="005F3748">
        <w:t>amvb</w:t>
      </w:r>
      <w:proofErr w:type="spellEnd"/>
      <w:r w:rsidRPr="005F3748">
        <w:t>, die bepaal</w:t>
      </w:r>
      <w:r w:rsidR="004F1475">
        <w:t>t</w:t>
      </w:r>
      <w:r w:rsidRPr="005F3748">
        <w:t xml:space="preserve"> welke onderwerpen in ieder geval in de regiovisie aan bod moeten komen, wordt opgenomen dat één van die onderwerpen moet zijn een inspraakmogelijkheid om de betrokkenheid van jongeren en ouders/verzorgers te waarborgen</w:t>
      </w:r>
      <w:r w:rsidR="00F77E92">
        <w:t>.</w:t>
      </w:r>
    </w:p>
    <w:p w:rsidRPr="005F3748" w:rsidR="005F3748" w:rsidP="005F3748" w:rsidRDefault="005F3748" w14:paraId="596F21E8" w14:textId="77777777"/>
    <w:p w:rsidR="00B4708A" w:rsidP="00EA1CE4" w:rsidRDefault="00CC6B25" w14:paraId="3EDF0309" w14:textId="3517E24F">
      <w:r>
        <w:t>Westerveld</w:t>
      </w:r>
    </w:p>
    <w:p w:rsidRPr="00EA69AC" w:rsidR="008647A2" w:rsidP="00EA1CE4" w:rsidRDefault="008647A2" w14:paraId="6C648916" w14:textId="2B6756FF">
      <w:r>
        <w:t>Ceder</w:t>
      </w:r>
    </w:p>
    <w:sectPr w:rsidRPr="00EA69AC" w:rsidR="008647A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C9B1E" w14:textId="77777777" w:rsidR="009056AB" w:rsidRDefault="009056AB">
      <w:pPr>
        <w:spacing w:line="20" w:lineRule="exact"/>
      </w:pPr>
    </w:p>
  </w:endnote>
  <w:endnote w:type="continuationSeparator" w:id="0">
    <w:p w14:paraId="27898BDC" w14:textId="77777777" w:rsidR="009056AB" w:rsidRDefault="009056AB">
      <w:pPr>
        <w:pStyle w:val="Amendement"/>
      </w:pPr>
      <w:r>
        <w:rPr>
          <w:b w:val="0"/>
        </w:rPr>
        <w:t xml:space="preserve"> </w:t>
      </w:r>
    </w:p>
  </w:endnote>
  <w:endnote w:type="continuationNotice" w:id="1">
    <w:p w14:paraId="0F338B66" w14:textId="77777777" w:rsidR="009056AB" w:rsidRDefault="009056A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6261A" w14:textId="77777777" w:rsidR="009056AB" w:rsidRDefault="009056AB">
      <w:pPr>
        <w:pStyle w:val="Amendement"/>
      </w:pPr>
      <w:r>
        <w:rPr>
          <w:b w:val="0"/>
        </w:rPr>
        <w:separator/>
      </w:r>
    </w:p>
  </w:footnote>
  <w:footnote w:type="continuationSeparator" w:id="0">
    <w:p w14:paraId="4D23EDBE" w14:textId="77777777" w:rsidR="009056AB" w:rsidRDefault="009056AB">
      <w:r>
        <w:continuationSeparator/>
      </w:r>
    </w:p>
  </w:footnote>
  <w:footnote w:id="1">
    <w:p w14:paraId="52F62C77" w14:textId="57CFE96B" w:rsidR="008647A2" w:rsidRDefault="008647A2">
      <w:pPr>
        <w:pStyle w:val="Voetnoottekst"/>
      </w:pPr>
      <w:r>
        <w:rPr>
          <w:rStyle w:val="Voetnootmarkering"/>
        </w:rPr>
        <w:footnoteRef/>
      </w:r>
      <w:r>
        <w:t xml:space="preserve"> </w:t>
      </w:r>
      <w:r w:rsidRPr="009F33B2">
        <w:rPr>
          <w:sz w:val="20"/>
        </w:rPr>
        <w:t>Vervanging in verband met een wijziging in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83DFF"/>
    <w:multiLevelType w:val="hybridMultilevel"/>
    <w:tmpl w:val="7D5004A8"/>
    <w:lvl w:ilvl="0" w:tplc="D876CCE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2322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AB"/>
    <w:rsid w:val="0007471A"/>
    <w:rsid w:val="000D17BF"/>
    <w:rsid w:val="00157CAF"/>
    <w:rsid w:val="001656EE"/>
    <w:rsid w:val="0016653D"/>
    <w:rsid w:val="001D56AF"/>
    <w:rsid w:val="001E0E21"/>
    <w:rsid w:val="00203D0A"/>
    <w:rsid w:val="00206F97"/>
    <w:rsid w:val="00212E0A"/>
    <w:rsid w:val="002153B0"/>
    <w:rsid w:val="0021777F"/>
    <w:rsid w:val="00241DD0"/>
    <w:rsid w:val="002A0713"/>
    <w:rsid w:val="00356CB0"/>
    <w:rsid w:val="003B1FE3"/>
    <w:rsid w:val="003C21AC"/>
    <w:rsid w:val="003C5218"/>
    <w:rsid w:val="003C7876"/>
    <w:rsid w:val="003E2308"/>
    <w:rsid w:val="003E2F98"/>
    <w:rsid w:val="0042574B"/>
    <w:rsid w:val="004330ED"/>
    <w:rsid w:val="00481C91"/>
    <w:rsid w:val="004911E3"/>
    <w:rsid w:val="00496A9D"/>
    <w:rsid w:val="00497D57"/>
    <w:rsid w:val="004A1E29"/>
    <w:rsid w:val="004A7DD4"/>
    <w:rsid w:val="004B50D8"/>
    <w:rsid w:val="004B5B90"/>
    <w:rsid w:val="004F1475"/>
    <w:rsid w:val="00501109"/>
    <w:rsid w:val="005703C9"/>
    <w:rsid w:val="00597703"/>
    <w:rsid w:val="005A6097"/>
    <w:rsid w:val="005B1DCC"/>
    <w:rsid w:val="005B7323"/>
    <w:rsid w:val="005C25B9"/>
    <w:rsid w:val="005F3748"/>
    <w:rsid w:val="006267E6"/>
    <w:rsid w:val="006557E8"/>
    <w:rsid w:val="006558D2"/>
    <w:rsid w:val="00672D25"/>
    <w:rsid w:val="006738BC"/>
    <w:rsid w:val="006D3E69"/>
    <w:rsid w:val="006E0971"/>
    <w:rsid w:val="007709F6"/>
    <w:rsid w:val="00783215"/>
    <w:rsid w:val="007965FC"/>
    <w:rsid w:val="007B51DD"/>
    <w:rsid w:val="007D2608"/>
    <w:rsid w:val="008164E5"/>
    <w:rsid w:val="00830081"/>
    <w:rsid w:val="008467D7"/>
    <w:rsid w:val="00852541"/>
    <w:rsid w:val="008647A2"/>
    <w:rsid w:val="00865D47"/>
    <w:rsid w:val="00883909"/>
    <w:rsid w:val="0088452C"/>
    <w:rsid w:val="008D7DCB"/>
    <w:rsid w:val="009055DB"/>
    <w:rsid w:val="009056AB"/>
    <w:rsid w:val="00905ECB"/>
    <w:rsid w:val="0096165D"/>
    <w:rsid w:val="00993E91"/>
    <w:rsid w:val="009A409F"/>
    <w:rsid w:val="009B5845"/>
    <w:rsid w:val="009C0C1F"/>
    <w:rsid w:val="00A10505"/>
    <w:rsid w:val="00A1288B"/>
    <w:rsid w:val="00A53203"/>
    <w:rsid w:val="00A772EB"/>
    <w:rsid w:val="00B01BA6"/>
    <w:rsid w:val="00B01F44"/>
    <w:rsid w:val="00B4708A"/>
    <w:rsid w:val="00BF623B"/>
    <w:rsid w:val="00C035D4"/>
    <w:rsid w:val="00C679BF"/>
    <w:rsid w:val="00C81BBD"/>
    <w:rsid w:val="00CA722E"/>
    <w:rsid w:val="00CB36BF"/>
    <w:rsid w:val="00CC6B25"/>
    <w:rsid w:val="00CD3132"/>
    <w:rsid w:val="00CE27CD"/>
    <w:rsid w:val="00D134F3"/>
    <w:rsid w:val="00D47D01"/>
    <w:rsid w:val="00D774B3"/>
    <w:rsid w:val="00DA02E1"/>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E22B6"/>
    <w:rsid w:val="00F46247"/>
    <w:rsid w:val="00F77E9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C22E6"/>
  <w15:docId w15:val="{F42D00D0-8D3C-40CF-80B6-B29C97C0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6557E8"/>
    <w:rPr>
      <w:sz w:val="24"/>
    </w:rPr>
  </w:style>
  <w:style w:type="character" w:styleId="Verwijzingopmerking">
    <w:name w:val="annotation reference"/>
    <w:basedOn w:val="Standaardalinea-lettertype"/>
    <w:semiHidden/>
    <w:unhideWhenUsed/>
    <w:rsid w:val="00206F97"/>
    <w:rPr>
      <w:sz w:val="16"/>
      <w:szCs w:val="16"/>
    </w:rPr>
  </w:style>
  <w:style w:type="paragraph" w:styleId="Tekstopmerking">
    <w:name w:val="annotation text"/>
    <w:basedOn w:val="Standaard"/>
    <w:link w:val="TekstopmerkingChar"/>
    <w:semiHidden/>
    <w:unhideWhenUsed/>
    <w:rsid w:val="00206F97"/>
    <w:rPr>
      <w:sz w:val="20"/>
    </w:rPr>
  </w:style>
  <w:style w:type="character" w:customStyle="1" w:styleId="TekstopmerkingChar">
    <w:name w:val="Tekst opmerking Char"/>
    <w:basedOn w:val="Standaardalinea-lettertype"/>
    <w:link w:val="Tekstopmerking"/>
    <w:semiHidden/>
    <w:rsid w:val="00206F97"/>
  </w:style>
  <w:style w:type="paragraph" w:styleId="Onderwerpvanopmerking">
    <w:name w:val="annotation subject"/>
    <w:basedOn w:val="Tekstopmerking"/>
    <w:next w:val="Tekstopmerking"/>
    <w:link w:val="OnderwerpvanopmerkingChar"/>
    <w:semiHidden/>
    <w:unhideWhenUsed/>
    <w:rsid w:val="00206F97"/>
    <w:rPr>
      <w:b/>
      <w:bCs/>
    </w:rPr>
  </w:style>
  <w:style w:type="character" w:customStyle="1" w:styleId="OnderwerpvanopmerkingChar">
    <w:name w:val="Onderwerp van opmerking Char"/>
    <w:basedOn w:val="TekstopmerkingChar"/>
    <w:link w:val="Onderwerpvanopmerking"/>
    <w:semiHidden/>
    <w:rsid w:val="00206F97"/>
    <w:rPr>
      <w:b/>
      <w:bCs/>
    </w:rPr>
  </w:style>
  <w:style w:type="character" w:styleId="Voetnootmarkering">
    <w:name w:val="footnote reference"/>
    <w:basedOn w:val="Standaardalinea-lettertype"/>
    <w:semiHidden/>
    <w:unhideWhenUsed/>
    <w:rsid w:val="008647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73239">
      <w:bodyDiv w:val="1"/>
      <w:marLeft w:val="0"/>
      <w:marRight w:val="0"/>
      <w:marTop w:val="0"/>
      <w:marBottom w:val="0"/>
      <w:divBdr>
        <w:top w:val="none" w:sz="0" w:space="0" w:color="auto"/>
        <w:left w:val="none" w:sz="0" w:space="0" w:color="auto"/>
        <w:bottom w:val="none" w:sz="0" w:space="0" w:color="auto"/>
        <w:right w:val="none" w:sz="0" w:space="0" w:color="auto"/>
      </w:divBdr>
    </w:div>
    <w:div w:id="40719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273</ap:Words>
  <ap:Characters>1634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2025-03-26T15:09:00.0000000Z</dcterms:created>
  <dcterms:modified xsi:type="dcterms:W3CDTF">2025-03-26T15:09:00.0000000Z</dcterms:modified>
  <dc:description>------------------------</dc:description>
  <dc:subject/>
  <keywords/>
  <version/>
  <category/>
</coreProperties>
</file>