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E41" w:rsidRDefault="00606E41" w14:paraId="32CFB0B6" w14:textId="77777777">
      <w:bookmarkStart w:name="_GoBack" w:id="0"/>
      <w:bookmarkEnd w:id="0"/>
    </w:p>
    <w:p w:rsidR="008F5BBA" w:rsidP="001343B3" w:rsidRDefault="001343B3" w14:paraId="401DCC4B" w14:textId="60F62DE1">
      <w:pPr>
        <w:pStyle w:val="Normaalweb"/>
        <w:rPr>
          <w:rFonts w:ascii="Verdana" w:hAnsi="Verdana"/>
          <w:sz w:val="18"/>
          <w:szCs w:val="18"/>
        </w:rPr>
      </w:pPr>
      <w:r w:rsidRPr="00613909">
        <w:rPr>
          <w:rFonts w:ascii="Verdana" w:hAnsi="Verdana"/>
          <w:sz w:val="18"/>
          <w:szCs w:val="18"/>
        </w:rPr>
        <w:t xml:space="preserve">Met deze brief </w:t>
      </w:r>
      <w:r w:rsidR="00A41E24">
        <w:rPr>
          <w:rFonts w:ascii="Verdana" w:hAnsi="Verdana"/>
          <w:sz w:val="18"/>
          <w:szCs w:val="18"/>
        </w:rPr>
        <w:t>stuur ik</w:t>
      </w:r>
      <w:r w:rsidRPr="00613909">
        <w:rPr>
          <w:rFonts w:ascii="Verdana" w:hAnsi="Verdana"/>
          <w:sz w:val="18"/>
          <w:szCs w:val="18"/>
        </w:rPr>
        <w:t xml:space="preserve"> u</w:t>
      </w:r>
      <w:r w:rsidR="001D6DDF">
        <w:rPr>
          <w:rFonts w:ascii="Verdana" w:hAnsi="Verdana"/>
          <w:sz w:val="18"/>
          <w:szCs w:val="18"/>
        </w:rPr>
        <w:t>,</w:t>
      </w:r>
      <w:r w:rsidRPr="00613909">
        <w:rPr>
          <w:rFonts w:ascii="Verdana" w:hAnsi="Verdana"/>
          <w:sz w:val="18"/>
          <w:szCs w:val="18"/>
        </w:rPr>
        <w:t xml:space="preserve"> </w:t>
      </w:r>
      <w:r w:rsidR="001D6DDF">
        <w:rPr>
          <w:rFonts w:ascii="Verdana" w:hAnsi="Verdana"/>
          <w:sz w:val="18"/>
          <w:szCs w:val="18"/>
        </w:rPr>
        <w:t xml:space="preserve">mede namens </w:t>
      </w:r>
      <w:r w:rsidR="00256981">
        <w:rPr>
          <w:rFonts w:ascii="Verdana" w:hAnsi="Verdana"/>
          <w:sz w:val="18"/>
          <w:szCs w:val="18"/>
        </w:rPr>
        <w:t>de S</w:t>
      </w:r>
      <w:r w:rsidR="005669FC">
        <w:rPr>
          <w:rFonts w:ascii="Verdana" w:hAnsi="Verdana"/>
          <w:sz w:val="18"/>
          <w:szCs w:val="18"/>
        </w:rPr>
        <w:t xml:space="preserve">taatssecretaris Herstel en Toeslagen en </w:t>
      </w:r>
      <w:r w:rsidR="00256981">
        <w:rPr>
          <w:rFonts w:ascii="Verdana" w:hAnsi="Verdana"/>
          <w:sz w:val="18"/>
          <w:szCs w:val="18"/>
        </w:rPr>
        <w:t>de S</w:t>
      </w:r>
      <w:r w:rsidR="005669FC">
        <w:rPr>
          <w:rFonts w:ascii="Verdana" w:hAnsi="Verdana"/>
          <w:sz w:val="18"/>
          <w:szCs w:val="18"/>
        </w:rPr>
        <w:t>taatssecretaris Jeugd, Preventie en Sport</w:t>
      </w:r>
      <w:r w:rsidR="001D6DDF">
        <w:rPr>
          <w:rFonts w:ascii="Verdana" w:hAnsi="Verdana"/>
          <w:sz w:val="18"/>
          <w:szCs w:val="18"/>
        </w:rPr>
        <w:t xml:space="preserve">, </w:t>
      </w:r>
      <w:r w:rsidR="00C466C6">
        <w:rPr>
          <w:rFonts w:ascii="Verdana" w:hAnsi="Verdana"/>
          <w:sz w:val="18"/>
          <w:szCs w:val="18"/>
        </w:rPr>
        <w:t>het rapport</w:t>
      </w:r>
      <w:r w:rsidRPr="00CE7C8A">
        <w:rPr>
          <w:rFonts w:ascii="Verdana" w:hAnsi="Verdana"/>
          <w:sz w:val="18"/>
          <w:szCs w:val="18"/>
        </w:rPr>
        <w:t xml:space="preserve"> ‘Erfenis van Onrecht’ van de Commissie Toeslagen en Uithuisplaatsingen</w:t>
      </w:r>
      <w:r>
        <w:rPr>
          <w:rFonts w:ascii="Verdana" w:hAnsi="Verdana"/>
          <w:sz w:val="18"/>
          <w:szCs w:val="18"/>
        </w:rPr>
        <w:t xml:space="preserve">. </w:t>
      </w:r>
      <w:r w:rsidR="00C466C6">
        <w:rPr>
          <w:rFonts w:ascii="Verdana" w:hAnsi="Verdana"/>
          <w:sz w:val="18"/>
          <w:szCs w:val="18"/>
        </w:rPr>
        <w:t>Deze commissie onder voorzitterschap van mevrouw Mariëtte Hamer is in 2023 ingesteld</w:t>
      </w:r>
      <w:r w:rsidR="00256981">
        <w:rPr>
          <w:rFonts w:ascii="Verdana" w:hAnsi="Verdana"/>
          <w:sz w:val="18"/>
          <w:szCs w:val="18"/>
        </w:rPr>
        <w:t xml:space="preserve"> door de toenmalige Minister voor Rechtsbescherming, de Staatssecretaris Financiën – Toeslagen en Douane en de Staatssecretaris van Volksgezondheid, Welzijn en Sport</w:t>
      </w:r>
      <w:r w:rsidR="00776065">
        <w:rPr>
          <w:rFonts w:ascii="Verdana" w:hAnsi="Verdana"/>
          <w:sz w:val="18"/>
          <w:szCs w:val="18"/>
        </w:rPr>
        <w:t xml:space="preserve">. </w:t>
      </w:r>
      <w:r w:rsidRPr="003D333C">
        <w:rPr>
          <w:rFonts w:ascii="Verdana" w:hAnsi="Verdana"/>
          <w:sz w:val="18"/>
          <w:szCs w:val="18"/>
        </w:rPr>
        <w:t>Het rapport is op 27 maart</w:t>
      </w:r>
      <w:r w:rsidRPr="003D333C" w:rsidR="00A41E24">
        <w:rPr>
          <w:rFonts w:ascii="Verdana" w:hAnsi="Verdana"/>
          <w:sz w:val="18"/>
          <w:szCs w:val="18"/>
        </w:rPr>
        <w:t xml:space="preserve"> jl.</w:t>
      </w:r>
      <w:r w:rsidRPr="003D333C">
        <w:rPr>
          <w:rFonts w:ascii="Verdana" w:hAnsi="Verdana"/>
          <w:sz w:val="18"/>
          <w:szCs w:val="18"/>
        </w:rPr>
        <w:t xml:space="preserve"> </w:t>
      </w:r>
      <w:r w:rsidRPr="003D333C" w:rsidR="00C466C6">
        <w:rPr>
          <w:rFonts w:ascii="Verdana" w:hAnsi="Verdana"/>
          <w:sz w:val="18"/>
          <w:szCs w:val="18"/>
        </w:rPr>
        <w:t xml:space="preserve">openbaar gemaakt </w:t>
      </w:r>
      <w:r w:rsidRPr="003D333C">
        <w:rPr>
          <w:rFonts w:ascii="Verdana" w:hAnsi="Verdana"/>
          <w:sz w:val="18"/>
          <w:szCs w:val="18"/>
        </w:rPr>
        <w:t>door de commissie en aangeboden aan de</w:t>
      </w:r>
      <w:r w:rsidRPr="003D333C" w:rsidR="005669FC">
        <w:rPr>
          <w:rFonts w:ascii="Verdana" w:hAnsi="Verdana"/>
          <w:sz w:val="18"/>
          <w:szCs w:val="18"/>
        </w:rPr>
        <w:t xml:space="preserve"> </w:t>
      </w:r>
      <w:r w:rsidRPr="003D333C" w:rsidR="00256981">
        <w:rPr>
          <w:rFonts w:ascii="Verdana" w:hAnsi="Verdana"/>
          <w:sz w:val="18"/>
          <w:szCs w:val="18"/>
        </w:rPr>
        <w:t>S</w:t>
      </w:r>
      <w:r w:rsidRPr="003D333C" w:rsidR="005669FC">
        <w:rPr>
          <w:rFonts w:ascii="Verdana" w:hAnsi="Verdana"/>
          <w:sz w:val="18"/>
          <w:szCs w:val="18"/>
        </w:rPr>
        <w:t>taatssecretaris Herstel en Toeslagen</w:t>
      </w:r>
      <w:r w:rsidRPr="003D333C" w:rsidR="00256981">
        <w:rPr>
          <w:rFonts w:ascii="Verdana" w:hAnsi="Verdana"/>
          <w:sz w:val="18"/>
          <w:szCs w:val="18"/>
        </w:rPr>
        <w:t>, de S</w:t>
      </w:r>
      <w:r w:rsidRPr="003D333C" w:rsidR="005669FC">
        <w:rPr>
          <w:rFonts w:ascii="Verdana" w:hAnsi="Verdana"/>
          <w:sz w:val="18"/>
          <w:szCs w:val="18"/>
        </w:rPr>
        <w:t xml:space="preserve">taatssecretaris Jeugd, Preventie en Sport en </w:t>
      </w:r>
      <w:r w:rsidRPr="003D333C" w:rsidR="00256981">
        <w:rPr>
          <w:rFonts w:ascii="Verdana" w:hAnsi="Verdana"/>
          <w:sz w:val="18"/>
          <w:szCs w:val="18"/>
        </w:rPr>
        <w:t>mij</w:t>
      </w:r>
      <w:r w:rsidRPr="003D333C">
        <w:rPr>
          <w:rFonts w:ascii="Verdana" w:hAnsi="Verdana"/>
          <w:sz w:val="18"/>
          <w:szCs w:val="18"/>
        </w:rPr>
        <w:t>.</w:t>
      </w:r>
      <w:r>
        <w:rPr>
          <w:rFonts w:ascii="Verdana" w:hAnsi="Verdana"/>
          <w:sz w:val="18"/>
          <w:szCs w:val="18"/>
        </w:rPr>
        <w:t xml:space="preserve"> </w:t>
      </w:r>
    </w:p>
    <w:p w:rsidRPr="002E69B5" w:rsidR="002E69B5" w:rsidP="002E69B5" w:rsidRDefault="008F5BBA" w14:paraId="05F41B2C" w14:textId="199C8C3B">
      <w:pPr>
        <w:pStyle w:val="Normaalweb"/>
        <w:ind w:right="-114"/>
      </w:pPr>
      <w:r>
        <w:rPr>
          <w:rFonts w:ascii="Verdana" w:hAnsi="Verdana"/>
          <w:sz w:val="18"/>
          <w:szCs w:val="18"/>
        </w:rPr>
        <w:t xml:space="preserve">De commissie heeft onderzoek gedaan naar de samenloop van factoren die speelden bij gedupeerde gezinnen die te maken hebben gehad met een uithuisplaatsing, de effecten van deze samenloop op het leven van de gedupeerde gezinnen en naar de rol van de overheid en overige betrokken instanties. Op basis van onder meer gesprekken met gedupeerde </w:t>
      </w:r>
      <w:r w:rsidR="00DA208C">
        <w:rPr>
          <w:rFonts w:ascii="Verdana" w:hAnsi="Verdana"/>
          <w:sz w:val="18"/>
          <w:szCs w:val="18"/>
        </w:rPr>
        <w:t>ouders en kinderen</w:t>
      </w:r>
      <w:r w:rsidR="002E567F">
        <w:rPr>
          <w:rFonts w:ascii="Verdana" w:hAnsi="Verdana"/>
          <w:sz w:val="18"/>
          <w:szCs w:val="18"/>
        </w:rPr>
        <w:t xml:space="preserve"> van gedupeerde ouders</w:t>
      </w:r>
      <w:r>
        <w:rPr>
          <w:rFonts w:ascii="Verdana" w:hAnsi="Verdana"/>
          <w:sz w:val="18"/>
          <w:szCs w:val="18"/>
        </w:rPr>
        <w:t xml:space="preserve"> en </w:t>
      </w:r>
      <w:r w:rsidR="00DA208C">
        <w:rPr>
          <w:rFonts w:ascii="Verdana" w:hAnsi="Verdana"/>
          <w:sz w:val="18"/>
          <w:szCs w:val="18"/>
        </w:rPr>
        <w:t xml:space="preserve">op basis van </w:t>
      </w:r>
      <w:r>
        <w:rPr>
          <w:rFonts w:ascii="Verdana" w:hAnsi="Verdana"/>
          <w:sz w:val="18"/>
          <w:szCs w:val="18"/>
        </w:rPr>
        <w:t xml:space="preserve">dossieronderzoek heeft de commissie conclusies en aanbevelingen geformuleerd. </w:t>
      </w:r>
      <w:r w:rsidRPr="003D333C">
        <w:rPr>
          <w:rFonts w:ascii="Verdana" w:hAnsi="Verdana"/>
          <w:sz w:val="18"/>
          <w:szCs w:val="18"/>
        </w:rPr>
        <w:t>De commissie concludeert onder meer dat de toeslagenaffaire bij bijna alle gezinnen die zij heeft gesproken, een dusdanig negatieve invloed heeft gehad op de gezinssituatie dat het uiteindelijk een uithuisplaatsing van een kind tot gevolg had. En dat deze uithuisplaatsingen waarschijnlijk niet hadden plaatsgevonden als de effecten van de toeslagenaffaire eerder waren gestabiliseerd</w:t>
      </w:r>
      <w:r>
        <w:rPr>
          <w:rFonts w:ascii="Verdana" w:hAnsi="Verdana"/>
          <w:sz w:val="18"/>
          <w:szCs w:val="18"/>
        </w:rPr>
        <w:t xml:space="preserve">. Daarnaast constateert de commissie dat de gevolgen voor de uithuisgeplaatste kinderen zeer groot zijn, waaronder een aangetast toekomstperspectief. </w:t>
      </w:r>
      <w:r>
        <w:rPr>
          <w:rFonts w:ascii="Verdana" w:hAnsi="Verdana"/>
          <w:sz w:val="18"/>
          <w:szCs w:val="18"/>
        </w:rPr>
        <w:br/>
        <w:t>De commissie beveelt onder meer aan dat er een zelfstandige erkenning moet komen voor kinderen</w:t>
      </w:r>
      <w:r w:rsidR="00DA208C">
        <w:rPr>
          <w:rFonts w:ascii="Verdana" w:hAnsi="Verdana"/>
          <w:sz w:val="18"/>
          <w:szCs w:val="18"/>
        </w:rPr>
        <w:t xml:space="preserve"> van gedupeerde ouders die met uithuisplaatsing te maken hebben gehad</w:t>
      </w:r>
      <w:r>
        <w:rPr>
          <w:rFonts w:ascii="Verdana" w:hAnsi="Verdana"/>
          <w:sz w:val="18"/>
          <w:szCs w:val="18"/>
        </w:rPr>
        <w:t xml:space="preserve">, </w:t>
      </w:r>
      <w:r w:rsidR="00DA208C">
        <w:rPr>
          <w:rFonts w:ascii="Verdana" w:hAnsi="Verdana"/>
          <w:sz w:val="18"/>
          <w:szCs w:val="18"/>
        </w:rPr>
        <w:t>en</w:t>
      </w:r>
      <w:r>
        <w:rPr>
          <w:rFonts w:ascii="Verdana" w:hAnsi="Verdana"/>
          <w:sz w:val="18"/>
          <w:szCs w:val="18"/>
        </w:rPr>
        <w:t xml:space="preserve"> een toekomstgerichte </w:t>
      </w:r>
      <w:r w:rsidR="00DA208C">
        <w:rPr>
          <w:rFonts w:ascii="Verdana" w:hAnsi="Verdana"/>
          <w:sz w:val="18"/>
          <w:szCs w:val="18"/>
        </w:rPr>
        <w:t>herstel</w:t>
      </w:r>
      <w:r>
        <w:rPr>
          <w:rFonts w:ascii="Verdana" w:hAnsi="Verdana"/>
          <w:sz w:val="18"/>
          <w:szCs w:val="18"/>
        </w:rPr>
        <w:t xml:space="preserve">aanpak. </w:t>
      </w:r>
      <w:r w:rsidRPr="002E69B5">
        <w:rPr>
          <w:rFonts w:ascii="Verdana" w:hAnsi="Verdana"/>
          <w:sz w:val="18"/>
          <w:szCs w:val="18"/>
        </w:rPr>
        <w:t xml:space="preserve">Daarnaast doet de commissie aanbevelingen </w:t>
      </w:r>
      <w:r w:rsidRPr="002E69B5" w:rsidR="002E69B5">
        <w:rPr>
          <w:rFonts w:ascii="Verdana" w:hAnsi="Verdana"/>
          <w:sz w:val="18"/>
          <w:szCs w:val="18"/>
        </w:rPr>
        <w:t xml:space="preserve">om </w:t>
      </w:r>
      <w:r w:rsidR="00DA208C">
        <w:rPr>
          <w:rFonts w:ascii="Verdana" w:hAnsi="Verdana"/>
          <w:sz w:val="18"/>
          <w:szCs w:val="18"/>
        </w:rPr>
        <w:t>de jeugdzorg en jeugdbescherming</w:t>
      </w:r>
      <w:r w:rsidRPr="002E69B5" w:rsidR="002E69B5">
        <w:rPr>
          <w:rFonts w:ascii="Verdana" w:hAnsi="Verdana"/>
          <w:sz w:val="18"/>
          <w:szCs w:val="18"/>
        </w:rPr>
        <w:t xml:space="preserve"> te verbeteren.</w:t>
      </w:r>
      <w:r w:rsidRPr="002E69B5" w:rsidR="002E69B5">
        <w:t xml:space="preserve"> </w:t>
      </w:r>
    </w:p>
    <w:p w:rsidRPr="00D37BD3" w:rsidR="003D333C" w:rsidP="001343B3" w:rsidRDefault="00B30E37" w14:paraId="4C21FCFA" w14:textId="4EF2E474">
      <w:pPr>
        <w:pStyle w:val="Normaalweb"/>
        <w:rPr>
          <w:rFonts w:ascii="Verdana" w:hAnsi="Verdana"/>
          <w:sz w:val="18"/>
          <w:szCs w:val="18"/>
        </w:rPr>
      </w:pPr>
      <w:r>
        <w:rPr>
          <w:rFonts w:ascii="Verdana" w:hAnsi="Verdana"/>
          <w:sz w:val="18"/>
          <w:szCs w:val="18"/>
        </w:rPr>
        <w:t>Het</w:t>
      </w:r>
      <w:r w:rsidRPr="00EC38FF" w:rsidR="00EC38FF">
        <w:rPr>
          <w:rFonts w:ascii="Verdana" w:hAnsi="Verdana"/>
          <w:sz w:val="18"/>
          <w:szCs w:val="18"/>
        </w:rPr>
        <w:t xml:space="preserve"> rapport laat op indringende wijze zien hoe groot de impact is op de jongeren en hun ouders</w:t>
      </w:r>
      <w:r>
        <w:rPr>
          <w:rFonts w:ascii="Verdana" w:hAnsi="Verdana"/>
          <w:sz w:val="18"/>
          <w:szCs w:val="18"/>
        </w:rPr>
        <w:t xml:space="preserve"> die zijn geraakt door de toeslagenaffaire en met uithuisplaatsing te maken hebben gehad. Het leed dat hen is aangedaan heeft grote doorwerking tot op de dag van vandaag</w:t>
      </w:r>
      <w:r w:rsidRPr="003D333C">
        <w:rPr>
          <w:rFonts w:ascii="Verdana" w:hAnsi="Verdana"/>
          <w:sz w:val="18"/>
          <w:szCs w:val="18"/>
        </w:rPr>
        <w:t>.</w:t>
      </w:r>
      <w:r w:rsidRPr="003D333C" w:rsidR="00EE556F">
        <w:rPr>
          <w:rFonts w:ascii="Verdana" w:hAnsi="Verdana"/>
          <w:sz w:val="18"/>
          <w:szCs w:val="18"/>
        </w:rPr>
        <w:t xml:space="preserve"> De s</w:t>
      </w:r>
      <w:r w:rsidRPr="003D333C" w:rsidR="00EC38FF">
        <w:rPr>
          <w:rFonts w:ascii="Verdana" w:hAnsi="Verdana"/>
          <w:sz w:val="18"/>
          <w:szCs w:val="18"/>
        </w:rPr>
        <w:t xml:space="preserve">tevige conclusies en aanbevelingen vragen om serieuze opvolging. </w:t>
      </w:r>
      <w:r w:rsidRPr="003D333C" w:rsidR="00EE556F">
        <w:rPr>
          <w:rFonts w:ascii="Verdana" w:hAnsi="Verdana"/>
          <w:sz w:val="18"/>
          <w:szCs w:val="18"/>
        </w:rPr>
        <w:t>Het kabinet wil</w:t>
      </w:r>
      <w:r w:rsidRPr="003D333C" w:rsidR="00EC38FF">
        <w:rPr>
          <w:rFonts w:ascii="Verdana" w:hAnsi="Verdana"/>
          <w:sz w:val="18"/>
          <w:szCs w:val="18"/>
        </w:rPr>
        <w:t xml:space="preserve"> dit zorgvuldig doen, omdat deze jongeren en hun ouders dat verdienen</w:t>
      </w:r>
      <w:r w:rsidRPr="003D333C" w:rsidR="00EE556F">
        <w:rPr>
          <w:rFonts w:ascii="Verdana" w:hAnsi="Verdana"/>
          <w:sz w:val="18"/>
          <w:szCs w:val="18"/>
        </w:rPr>
        <w:t xml:space="preserve"> en hierbij betrokkenheid van veel organisaties nodig is</w:t>
      </w:r>
      <w:r w:rsidRPr="003D333C" w:rsidR="00EC38FF">
        <w:rPr>
          <w:rFonts w:ascii="Verdana" w:hAnsi="Verdana"/>
          <w:sz w:val="18"/>
          <w:szCs w:val="18"/>
        </w:rPr>
        <w:t xml:space="preserve">. De inhoudelijke reactie op het rapport, </w:t>
      </w:r>
      <w:r w:rsidRPr="003D333C" w:rsidR="00EE556F">
        <w:rPr>
          <w:rFonts w:ascii="Verdana" w:hAnsi="Verdana"/>
          <w:sz w:val="18"/>
          <w:szCs w:val="18"/>
        </w:rPr>
        <w:t>waarmee</w:t>
      </w:r>
      <w:r w:rsidRPr="003D333C" w:rsidR="00EC38FF">
        <w:rPr>
          <w:rFonts w:ascii="Verdana" w:hAnsi="Verdana"/>
          <w:sz w:val="18"/>
          <w:szCs w:val="18"/>
        </w:rPr>
        <w:t xml:space="preserve"> tevens </w:t>
      </w:r>
      <w:r w:rsidRPr="003D333C" w:rsidR="00EE556F">
        <w:rPr>
          <w:rFonts w:ascii="Verdana" w:hAnsi="Verdana"/>
          <w:sz w:val="18"/>
          <w:szCs w:val="18"/>
        </w:rPr>
        <w:t xml:space="preserve">een reactie wordt gegeven op </w:t>
      </w:r>
      <w:r w:rsidRPr="003D333C" w:rsidR="00EC38FF">
        <w:rPr>
          <w:rFonts w:ascii="Verdana" w:hAnsi="Verdana"/>
          <w:sz w:val="18"/>
          <w:szCs w:val="18"/>
        </w:rPr>
        <w:t>de reflectierapporten van de Rechtspraak</w:t>
      </w:r>
      <w:r w:rsidRPr="003D333C" w:rsidR="002E69B5">
        <w:rPr>
          <w:rFonts w:ascii="Verdana" w:hAnsi="Verdana"/>
          <w:sz w:val="18"/>
          <w:szCs w:val="18"/>
        </w:rPr>
        <w:t xml:space="preserve"> (</w:t>
      </w:r>
      <w:r w:rsidRPr="003D333C" w:rsidR="00EE556F">
        <w:rPr>
          <w:rFonts w:ascii="Verdana" w:hAnsi="Verdana"/>
          <w:sz w:val="18"/>
          <w:szCs w:val="18"/>
        </w:rPr>
        <w:t xml:space="preserve">openbaarmaking daarvan is </w:t>
      </w:r>
      <w:r w:rsidRPr="003D333C" w:rsidR="00EE556F">
        <w:rPr>
          <w:rFonts w:ascii="Verdana" w:hAnsi="Verdana"/>
          <w:sz w:val="18"/>
          <w:szCs w:val="18"/>
        </w:rPr>
        <w:lastRenderedPageBreak/>
        <w:t>voorzien op</w:t>
      </w:r>
      <w:r w:rsidRPr="003D333C" w:rsidR="002E69B5">
        <w:rPr>
          <w:rFonts w:ascii="Verdana" w:hAnsi="Verdana"/>
          <w:sz w:val="18"/>
          <w:szCs w:val="18"/>
        </w:rPr>
        <w:t xml:space="preserve"> 31 maart </w:t>
      </w:r>
      <w:r w:rsidRPr="003D333C" w:rsidR="00EE556F">
        <w:rPr>
          <w:rFonts w:ascii="Verdana" w:hAnsi="Verdana"/>
          <w:sz w:val="18"/>
          <w:szCs w:val="18"/>
        </w:rPr>
        <w:t>2025</w:t>
      </w:r>
      <w:r w:rsidRPr="003D333C" w:rsidR="002E69B5">
        <w:rPr>
          <w:rFonts w:ascii="Verdana" w:hAnsi="Verdana"/>
          <w:sz w:val="18"/>
          <w:szCs w:val="18"/>
        </w:rPr>
        <w:t>)</w:t>
      </w:r>
      <w:r w:rsidRPr="003D333C" w:rsidR="00EC38FF">
        <w:rPr>
          <w:rFonts w:ascii="Verdana" w:hAnsi="Verdana"/>
          <w:sz w:val="18"/>
          <w:szCs w:val="18"/>
        </w:rPr>
        <w:t>, de gecertificeerde instellingen</w:t>
      </w:r>
      <w:r w:rsidRPr="003D333C" w:rsidR="00840FA4">
        <w:rPr>
          <w:rStyle w:val="Voetnootmarkering"/>
          <w:rFonts w:ascii="Verdana" w:hAnsi="Verdana"/>
          <w:sz w:val="18"/>
          <w:szCs w:val="18"/>
        </w:rPr>
        <w:footnoteReference w:id="1"/>
      </w:r>
      <w:r w:rsidRPr="003D333C" w:rsidR="00EC38FF">
        <w:rPr>
          <w:rFonts w:ascii="Verdana" w:hAnsi="Verdana"/>
          <w:sz w:val="18"/>
          <w:szCs w:val="18"/>
        </w:rPr>
        <w:t xml:space="preserve"> en de Raad voor de Kinderbescherming</w:t>
      </w:r>
      <w:r w:rsidRPr="003D333C" w:rsidR="00840FA4">
        <w:rPr>
          <w:rStyle w:val="Voetnootmarkering"/>
          <w:rFonts w:ascii="Verdana" w:hAnsi="Verdana"/>
          <w:sz w:val="18"/>
          <w:szCs w:val="18"/>
        </w:rPr>
        <w:footnoteReference w:id="2"/>
      </w:r>
      <w:r w:rsidRPr="003D333C" w:rsidR="00EC38FF">
        <w:rPr>
          <w:rFonts w:ascii="Verdana" w:hAnsi="Verdana"/>
          <w:sz w:val="18"/>
          <w:szCs w:val="18"/>
        </w:rPr>
        <w:t>, wordt voor het zomerreces met uw Kamer gedeeld.</w:t>
      </w:r>
    </w:p>
    <w:p w:rsidR="001343B3" w:rsidP="001343B3" w:rsidRDefault="001343B3" w14:paraId="36C25069" w14:textId="10C131D1">
      <w:pPr>
        <w:pStyle w:val="broodtekst"/>
        <w:spacing w:line="240" w:lineRule="auto"/>
        <w:rPr>
          <w:bCs/>
          <w:sz w:val="18"/>
          <w:szCs w:val="18"/>
        </w:rPr>
      </w:pPr>
      <w:r w:rsidRPr="00D37BD3">
        <w:rPr>
          <w:bCs/>
          <w:sz w:val="18"/>
          <w:szCs w:val="18"/>
        </w:rPr>
        <w:t xml:space="preserve">De Staatssecretaris </w:t>
      </w:r>
      <w:r>
        <w:rPr>
          <w:bCs/>
          <w:sz w:val="18"/>
          <w:szCs w:val="18"/>
        </w:rPr>
        <w:t>Rechtsbescherming,</w:t>
      </w:r>
    </w:p>
    <w:p w:rsidR="001343B3" w:rsidP="001343B3" w:rsidRDefault="001343B3" w14:paraId="57938A1C" w14:textId="77777777">
      <w:pPr>
        <w:pStyle w:val="broodtekst"/>
        <w:spacing w:line="240" w:lineRule="auto"/>
        <w:rPr>
          <w:bCs/>
          <w:sz w:val="18"/>
          <w:szCs w:val="18"/>
        </w:rPr>
      </w:pPr>
    </w:p>
    <w:p w:rsidRPr="00D37BD3" w:rsidR="001343B3" w:rsidP="001343B3" w:rsidRDefault="001343B3" w14:paraId="52263654" w14:textId="77777777">
      <w:pPr>
        <w:pStyle w:val="broodtekst"/>
        <w:spacing w:line="240" w:lineRule="auto"/>
        <w:rPr>
          <w:bCs/>
          <w:sz w:val="18"/>
          <w:szCs w:val="18"/>
        </w:rPr>
      </w:pPr>
    </w:p>
    <w:p w:rsidR="001343B3" w:rsidP="001343B3" w:rsidRDefault="001343B3" w14:paraId="21C62316" w14:textId="77777777">
      <w:pPr>
        <w:pStyle w:val="broodtekst"/>
        <w:spacing w:line="240" w:lineRule="auto"/>
        <w:rPr>
          <w:bCs/>
          <w:sz w:val="18"/>
          <w:szCs w:val="18"/>
        </w:rPr>
      </w:pPr>
    </w:p>
    <w:p w:rsidR="001343B3" w:rsidP="001343B3" w:rsidRDefault="001343B3" w14:paraId="3DFF33EA" w14:textId="77777777">
      <w:pPr>
        <w:pStyle w:val="broodtekst"/>
        <w:spacing w:line="240" w:lineRule="auto"/>
        <w:rPr>
          <w:bCs/>
          <w:sz w:val="18"/>
          <w:szCs w:val="18"/>
        </w:rPr>
      </w:pPr>
    </w:p>
    <w:p w:rsidR="00E37C8D" w:rsidP="00E37C8D" w:rsidRDefault="001343B3" w14:paraId="28B26D15" w14:textId="504511AE">
      <w:pPr>
        <w:pStyle w:val="broodtekst"/>
        <w:spacing w:line="240" w:lineRule="auto"/>
      </w:pPr>
      <w:r w:rsidRPr="00D37BD3">
        <w:rPr>
          <w:bCs/>
          <w:sz w:val="18"/>
          <w:szCs w:val="18"/>
        </w:rPr>
        <w:t>T.H.D. Struycke</w:t>
      </w:r>
      <w:r>
        <w:rPr>
          <w:bCs/>
          <w:sz w:val="18"/>
          <w:szCs w:val="18"/>
        </w:rPr>
        <w:t>n</w:t>
      </w:r>
    </w:p>
    <w:sectPr w:rsidR="00E37C8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0EA6C" w14:textId="77777777" w:rsidR="0025492A" w:rsidRDefault="0025492A">
      <w:pPr>
        <w:spacing w:line="240" w:lineRule="auto"/>
      </w:pPr>
      <w:r>
        <w:separator/>
      </w:r>
    </w:p>
  </w:endnote>
  <w:endnote w:type="continuationSeparator" w:id="0">
    <w:p w14:paraId="7C666C5C" w14:textId="77777777" w:rsidR="0025492A" w:rsidRDefault="002549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roman"/>
    <w:pitch w:val="default"/>
  </w:font>
  <w:font w:name="Lohit Hindi">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A2113" w14:textId="77777777" w:rsidR="003D333C" w:rsidRDefault="003D33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682E3" w14:textId="77777777" w:rsidR="005C6F8D" w:rsidRDefault="005C6F8D">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E010A" w14:textId="77777777" w:rsidR="003D333C" w:rsidRDefault="003D33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38A53" w14:textId="77777777" w:rsidR="0025492A" w:rsidRDefault="0025492A">
      <w:pPr>
        <w:spacing w:line="240" w:lineRule="auto"/>
      </w:pPr>
      <w:r>
        <w:separator/>
      </w:r>
    </w:p>
  </w:footnote>
  <w:footnote w:type="continuationSeparator" w:id="0">
    <w:p w14:paraId="7EC466A6" w14:textId="77777777" w:rsidR="0025492A" w:rsidRDefault="0025492A">
      <w:pPr>
        <w:spacing w:line="240" w:lineRule="auto"/>
      </w:pPr>
      <w:r>
        <w:continuationSeparator/>
      </w:r>
    </w:p>
  </w:footnote>
  <w:footnote w:id="1">
    <w:p w14:paraId="6CBFB7AB" w14:textId="412DCF14" w:rsidR="00840FA4" w:rsidRPr="00840FA4" w:rsidRDefault="00840FA4">
      <w:pPr>
        <w:pStyle w:val="Voetnoottekst"/>
        <w:rPr>
          <w:sz w:val="16"/>
          <w:szCs w:val="16"/>
        </w:rPr>
      </w:pPr>
      <w:r w:rsidRPr="00840FA4">
        <w:rPr>
          <w:rStyle w:val="Voetnootmarkering"/>
          <w:sz w:val="16"/>
          <w:szCs w:val="16"/>
        </w:rPr>
        <w:footnoteRef/>
      </w:r>
      <w:r w:rsidRPr="00840FA4">
        <w:rPr>
          <w:sz w:val="16"/>
          <w:szCs w:val="16"/>
        </w:rPr>
        <w:t xml:space="preserve"> Jeugdzorg Nederland, </w:t>
      </w:r>
      <w:r w:rsidRPr="00840FA4">
        <w:rPr>
          <w:i/>
          <w:iCs/>
          <w:sz w:val="16"/>
          <w:szCs w:val="16"/>
        </w:rPr>
        <w:t>Jeugdbescherming</w:t>
      </w:r>
      <w:r>
        <w:rPr>
          <w:i/>
          <w:iCs/>
          <w:sz w:val="16"/>
          <w:szCs w:val="16"/>
        </w:rPr>
        <w:t>;</w:t>
      </w:r>
      <w:r w:rsidRPr="00840FA4">
        <w:rPr>
          <w:i/>
          <w:iCs/>
          <w:sz w:val="16"/>
          <w:szCs w:val="16"/>
        </w:rPr>
        <w:t xml:space="preserve"> als er sprake is van financiële problematiek bij ouder</w:t>
      </w:r>
      <w:r w:rsidR="0054251F">
        <w:rPr>
          <w:i/>
          <w:iCs/>
          <w:sz w:val="16"/>
          <w:szCs w:val="16"/>
        </w:rPr>
        <w:t>s</w:t>
      </w:r>
      <w:r>
        <w:rPr>
          <w:i/>
          <w:iCs/>
          <w:sz w:val="16"/>
          <w:szCs w:val="16"/>
        </w:rPr>
        <w:t xml:space="preserve">, december </w:t>
      </w:r>
      <w:r w:rsidRPr="00840FA4">
        <w:rPr>
          <w:sz w:val="16"/>
          <w:szCs w:val="16"/>
        </w:rPr>
        <w:t>2024.</w:t>
      </w:r>
    </w:p>
  </w:footnote>
  <w:footnote w:id="2">
    <w:p w14:paraId="33C0769A" w14:textId="5553B7EA" w:rsidR="00840FA4" w:rsidRPr="0054251F" w:rsidRDefault="00840FA4">
      <w:pPr>
        <w:pStyle w:val="Voetnoottekst"/>
        <w:rPr>
          <w:sz w:val="16"/>
          <w:szCs w:val="16"/>
        </w:rPr>
      </w:pPr>
      <w:r w:rsidRPr="0054251F">
        <w:rPr>
          <w:rStyle w:val="Voetnootmarkering"/>
          <w:sz w:val="16"/>
          <w:szCs w:val="16"/>
        </w:rPr>
        <w:footnoteRef/>
      </w:r>
      <w:r w:rsidRPr="0054251F">
        <w:rPr>
          <w:sz w:val="16"/>
          <w:szCs w:val="16"/>
        </w:rPr>
        <w:t xml:space="preserve"> Raad voor de Kinderbescherming, </w:t>
      </w:r>
      <w:r w:rsidRPr="0054251F">
        <w:rPr>
          <w:i/>
          <w:sz w:val="16"/>
          <w:szCs w:val="16"/>
        </w:rPr>
        <w:t>Breder kijken dan het kind; Een interne reflectie op de uithuisplaatsingen van kinderen van gedupeerden door de Kinderopvangtoeslagenaffaire</w:t>
      </w:r>
      <w:r w:rsidRPr="0054251F">
        <w:rPr>
          <w:sz w:val="16"/>
          <w:szCs w:val="16"/>
        </w:rPr>
        <w:t>, januari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EEF5F" w14:textId="77777777" w:rsidR="003D333C" w:rsidRDefault="003D33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EAC10" w14:textId="77777777" w:rsidR="005C6F8D" w:rsidRDefault="00E37C8D">
    <w:r>
      <w:rPr>
        <w:noProof/>
      </w:rPr>
      <mc:AlternateContent>
        <mc:Choice Requires="wps">
          <w:drawing>
            <wp:anchor distT="0" distB="0" distL="0" distR="0" simplePos="0" relativeHeight="251652608" behindDoc="0" locked="1" layoutInCell="1" allowOverlap="1" wp14:anchorId="5B447D83" wp14:editId="6D8FFBF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4BF112" w14:textId="77777777" w:rsidR="005C6F8D" w:rsidRDefault="00E37C8D">
                          <w:pPr>
                            <w:pStyle w:val="Referentiegegevensbold"/>
                          </w:pPr>
                          <w:r>
                            <w:t>Directoraat-Generaal Straffen en Beschermen</w:t>
                          </w:r>
                        </w:p>
                        <w:p w14:paraId="666C37F2" w14:textId="77777777" w:rsidR="005C6F8D" w:rsidRDefault="00E37C8D">
                          <w:pPr>
                            <w:pStyle w:val="Referentiegegevens"/>
                          </w:pPr>
                          <w:r>
                            <w:t>Directie Jeugd, Familie en aanpak Criminaliteitsfenomenen Jeugdbescherming</w:t>
                          </w:r>
                        </w:p>
                        <w:p w14:paraId="60AB3B38" w14:textId="77777777" w:rsidR="005C6F8D" w:rsidRDefault="005C6F8D">
                          <w:pPr>
                            <w:pStyle w:val="WitregelW2"/>
                          </w:pPr>
                        </w:p>
                        <w:p w14:paraId="240BBA4C" w14:textId="77777777" w:rsidR="005C6F8D" w:rsidRDefault="00E37C8D">
                          <w:pPr>
                            <w:pStyle w:val="Referentiegegevensbold"/>
                          </w:pPr>
                          <w:r>
                            <w:t>Datum</w:t>
                          </w:r>
                        </w:p>
                        <w:p w14:paraId="70F6BF1D" w14:textId="28B497AF" w:rsidR="005C6F8D" w:rsidRDefault="00721389">
                          <w:pPr>
                            <w:pStyle w:val="Referentiegegevens"/>
                          </w:pPr>
                          <w:sdt>
                            <w:sdtPr>
                              <w:id w:val="-994877159"/>
                              <w:date w:fullDate="2025-03-27T00:00:00Z">
                                <w:dateFormat w:val="d MMMM yyyy"/>
                                <w:lid w:val="nl"/>
                                <w:storeMappedDataAs w:val="dateTime"/>
                                <w:calendar w:val="gregorian"/>
                              </w:date>
                            </w:sdtPr>
                            <w:sdtEndPr/>
                            <w:sdtContent>
                              <w:r w:rsidR="003D333C">
                                <w:rPr>
                                  <w:lang w:val="nl"/>
                                </w:rPr>
                                <w:t>27 maart 2025</w:t>
                              </w:r>
                            </w:sdtContent>
                          </w:sdt>
                        </w:p>
                        <w:p w14:paraId="450E9CA4" w14:textId="77777777" w:rsidR="005C6F8D" w:rsidRDefault="005C6F8D">
                          <w:pPr>
                            <w:pStyle w:val="WitregelW1"/>
                          </w:pPr>
                        </w:p>
                        <w:p w14:paraId="5C9C2900" w14:textId="77777777" w:rsidR="005C6F8D" w:rsidRDefault="00E37C8D">
                          <w:pPr>
                            <w:pStyle w:val="Referentiegegevensbold"/>
                          </w:pPr>
                          <w:r>
                            <w:t>Onze referentie</w:t>
                          </w:r>
                        </w:p>
                        <w:p w14:paraId="6DDDD4A4" w14:textId="77777777" w:rsidR="005C6F8D" w:rsidRDefault="00E37C8D">
                          <w:pPr>
                            <w:pStyle w:val="Referentiegegevens"/>
                          </w:pPr>
                          <w:r>
                            <w:t>6282606</w:t>
                          </w:r>
                        </w:p>
                      </w:txbxContent>
                    </wps:txbx>
                    <wps:bodyPr vert="horz" wrap="square" lIns="0" tIns="0" rIns="0" bIns="0" anchor="t" anchorCtr="0"/>
                  </wps:wsp>
                </a:graphicData>
              </a:graphic>
            </wp:anchor>
          </w:drawing>
        </mc:Choice>
        <mc:Fallback>
          <w:pict>
            <v:shapetype w14:anchorId="5B447D8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724BF112" w14:textId="77777777" w:rsidR="005C6F8D" w:rsidRDefault="00E37C8D">
                    <w:pPr>
                      <w:pStyle w:val="Referentiegegevensbold"/>
                    </w:pPr>
                    <w:r>
                      <w:t>Directoraat-Generaal Straffen en Beschermen</w:t>
                    </w:r>
                  </w:p>
                  <w:p w14:paraId="666C37F2" w14:textId="77777777" w:rsidR="005C6F8D" w:rsidRDefault="00E37C8D">
                    <w:pPr>
                      <w:pStyle w:val="Referentiegegevens"/>
                    </w:pPr>
                    <w:r>
                      <w:t>Directie Jeugd, Familie en aanpak Criminaliteitsfenomenen Jeugdbescherming</w:t>
                    </w:r>
                  </w:p>
                  <w:p w14:paraId="60AB3B38" w14:textId="77777777" w:rsidR="005C6F8D" w:rsidRDefault="005C6F8D">
                    <w:pPr>
                      <w:pStyle w:val="WitregelW2"/>
                    </w:pPr>
                  </w:p>
                  <w:p w14:paraId="240BBA4C" w14:textId="77777777" w:rsidR="005C6F8D" w:rsidRDefault="00E37C8D">
                    <w:pPr>
                      <w:pStyle w:val="Referentiegegevensbold"/>
                    </w:pPr>
                    <w:r>
                      <w:t>Datum</w:t>
                    </w:r>
                  </w:p>
                  <w:p w14:paraId="70F6BF1D" w14:textId="28B497AF" w:rsidR="005C6F8D" w:rsidRDefault="00721389">
                    <w:pPr>
                      <w:pStyle w:val="Referentiegegevens"/>
                    </w:pPr>
                    <w:sdt>
                      <w:sdtPr>
                        <w:id w:val="-994877159"/>
                        <w:date w:fullDate="2025-03-27T00:00:00Z">
                          <w:dateFormat w:val="d MMMM yyyy"/>
                          <w:lid w:val="nl"/>
                          <w:storeMappedDataAs w:val="dateTime"/>
                          <w:calendar w:val="gregorian"/>
                        </w:date>
                      </w:sdtPr>
                      <w:sdtEndPr/>
                      <w:sdtContent>
                        <w:r w:rsidR="003D333C">
                          <w:rPr>
                            <w:lang w:val="nl"/>
                          </w:rPr>
                          <w:t>27 maart 2025</w:t>
                        </w:r>
                      </w:sdtContent>
                    </w:sdt>
                  </w:p>
                  <w:p w14:paraId="450E9CA4" w14:textId="77777777" w:rsidR="005C6F8D" w:rsidRDefault="005C6F8D">
                    <w:pPr>
                      <w:pStyle w:val="WitregelW1"/>
                    </w:pPr>
                  </w:p>
                  <w:p w14:paraId="5C9C2900" w14:textId="77777777" w:rsidR="005C6F8D" w:rsidRDefault="00E37C8D">
                    <w:pPr>
                      <w:pStyle w:val="Referentiegegevensbold"/>
                    </w:pPr>
                    <w:r>
                      <w:t>Onze referentie</w:t>
                    </w:r>
                  </w:p>
                  <w:p w14:paraId="6DDDD4A4" w14:textId="77777777" w:rsidR="005C6F8D" w:rsidRDefault="00E37C8D">
                    <w:pPr>
                      <w:pStyle w:val="Referentiegegevens"/>
                    </w:pPr>
                    <w:r>
                      <w:t>6282606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7C1B906" wp14:editId="6DE3FEE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E477CF1" w14:textId="77777777" w:rsidR="00E37C8D" w:rsidRDefault="00E37C8D"/>
                      </w:txbxContent>
                    </wps:txbx>
                    <wps:bodyPr vert="horz" wrap="square" lIns="0" tIns="0" rIns="0" bIns="0" anchor="t" anchorCtr="0"/>
                  </wps:wsp>
                </a:graphicData>
              </a:graphic>
            </wp:anchor>
          </w:drawing>
        </mc:Choice>
        <mc:Fallback>
          <w:pict>
            <v:shape w14:anchorId="47C1B90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E477CF1" w14:textId="77777777" w:rsidR="00E37C8D" w:rsidRDefault="00E37C8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EB7016A" wp14:editId="2DBE388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FA3B75D" w14:textId="56F509CB" w:rsidR="005C6F8D" w:rsidRDefault="00E37C8D">
                          <w:pPr>
                            <w:pStyle w:val="Referentiegegevens"/>
                          </w:pPr>
                          <w:r>
                            <w:t xml:space="preserve">Pagina </w:t>
                          </w:r>
                          <w:r>
                            <w:fldChar w:fldCharType="begin"/>
                          </w:r>
                          <w:r>
                            <w:instrText>PAGE</w:instrText>
                          </w:r>
                          <w:r>
                            <w:fldChar w:fldCharType="separate"/>
                          </w:r>
                          <w:r w:rsidR="00721389">
                            <w:rPr>
                              <w:noProof/>
                            </w:rPr>
                            <w:t>2</w:t>
                          </w:r>
                          <w:r>
                            <w:fldChar w:fldCharType="end"/>
                          </w:r>
                          <w:r>
                            <w:t xml:space="preserve"> van </w:t>
                          </w:r>
                          <w:r>
                            <w:fldChar w:fldCharType="begin"/>
                          </w:r>
                          <w:r>
                            <w:instrText>NUMPAGES</w:instrText>
                          </w:r>
                          <w:r>
                            <w:fldChar w:fldCharType="separate"/>
                          </w:r>
                          <w:r w:rsidR="00721389">
                            <w:rPr>
                              <w:noProof/>
                            </w:rPr>
                            <w:t>2</w:t>
                          </w:r>
                          <w:r>
                            <w:fldChar w:fldCharType="end"/>
                          </w:r>
                        </w:p>
                      </w:txbxContent>
                    </wps:txbx>
                    <wps:bodyPr vert="horz" wrap="square" lIns="0" tIns="0" rIns="0" bIns="0" anchor="t" anchorCtr="0"/>
                  </wps:wsp>
                </a:graphicData>
              </a:graphic>
            </wp:anchor>
          </w:drawing>
        </mc:Choice>
        <mc:Fallback>
          <w:pict>
            <v:shape w14:anchorId="5EB7016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6FA3B75D" w14:textId="56F509CB" w:rsidR="005C6F8D" w:rsidRDefault="00E37C8D">
                    <w:pPr>
                      <w:pStyle w:val="Referentiegegevens"/>
                    </w:pPr>
                    <w:r>
                      <w:t xml:space="preserve">Pagina </w:t>
                    </w:r>
                    <w:r>
                      <w:fldChar w:fldCharType="begin"/>
                    </w:r>
                    <w:r>
                      <w:instrText>PAGE</w:instrText>
                    </w:r>
                    <w:r>
                      <w:fldChar w:fldCharType="separate"/>
                    </w:r>
                    <w:r w:rsidR="00721389">
                      <w:rPr>
                        <w:noProof/>
                      </w:rPr>
                      <w:t>2</w:t>
                    </w:r>
                    <w:r>
                      <w:fldChar w:fldCharType="end"/>
                    </w:r>
                    <w:r>
                      <w:t xml:space="preserve"> van </w:t>
                    </w:r>
                    <w:r>
                      <w:fldChar w:fldCharType="begin"/>
                    </w:r>
                    <w:r>
                      <w:instrText>NUMPAGES</w:instrText>
                    </w:r>
                    <w:r>
                      <w:fldChar w:fldCharType="separate"/>
                    </w:r>
                    <w:r w:rsidR="00721389">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8A2AC" w14:textId="77777777" w:rsidR="005C6F8D" w:rsidRDefault="00E37C8D">
    <w:pPr>
      <w:spacing w:after="6377" w:line="14" w:lineRule="exact"/>
    </w:pPr>
    <w:r>
      <w:rPr>
        <w:noProof/>
      </w:rPr>
      <mc:AlternateContent>
        <mc:Choice Requires="wps">
          <w:drawing>
            <wp:anchor distT="0" distB="0" distL="0" distR="0" simplePos="0" relativeHeight="251655680" behindDoc="0" locked="1" layoutInCell="1" allowOverlap="1" wp14:anchorId="758B0734" wp14:editId="71A03B4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56A31EB" w14:textId="77777777" w:rsidR="003D333C" w:rsidRDefault="00E37C8D">
                          <w:r>
                            <w:t xml:space="preserve">Aan de Voorzitter van de Tweede Kamer </w:t>
                          </w:r>
                        </w:p>
                        <w:p w14:paraId="7DBFEFD5" w14:textId="2637CAC2" w:rsidR="005C6F8D" w:rsidRDefault="00E37C8D">
                          <w:r>
                            <w:t>der Staten-Generaal</w:t>
                          </w:r>
                        </w:p>
                        <w:p w14:paraId="4760B8E3" w14:textId="77777777" w:rsidR="005C6F8D" w:rsidRDefault="00E37C8D">
                          <w:r>
                            <w:t xml:space="preserve">Postbus 20018 </w:t>
                          </w:r>
                        </w:p>
                        <w:p w14:paraId="64A1B5B4" w14:textId="77777777" w:rsidR="005C6F8D" w:rsidRDefault="00E37C8D">
                          <w:r>
                            <w:t>2500 EA  DEN HAAG</w:t>
                          </w:r>
                        </w:p>
                      </w:txbxContent>
                    </wps:txbx>
                    <wps:bodyPr vert="horz" wrap="square" lIns="0" tIns="0" rIns="0" bIns="0" anchor="t" anchorCtr="0"/>
                  </wps:wsp>
                </a:graphicData>
              </a:graphic>
            </wp:anchor>
          </w:drawing>
        </mc:Choice>
        <mc:Fallback>
          <w:pict>
            <v:shapetype w14:anchorId="758B073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456A31EB" w14:textId="77777777" w:rsidR="003D333C" w:rsidRDefault="00E37C8D">
                    <w:r>
                      <w:t xml:space="preserve">Aan de Voorzitter van de Tweede Kamer </w:t>
                    </w:r>
                  </w:p>
                  <w:p w14:paraId="7DBFEFD5" w14:textId="2637CAC2" w:rsidR="005C6F8D" w:rsidRDefault="00E37C8D">
                    <w:r>
                      <w:t>der Staten-Generaal</w:t>
                    </w:r>
                  </w:p>
                  <w:p w14:paraId="4760B8E3" w14:textId="77777777" w:rsidR="005C6F8D" w:rsidRDefault="00E37C8D">
                    <w:r>
                      <w:t xml:space="preserve">Postbus 20018 </w:t>
                    </w:r>
                  </w:p>
                  <w:p w14:paraId="64A1B5B4" w14:textId="77777777" w:rsidR="005C6F8D" w:rsidRDefault="00E37C8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B0E96C4" wp14:editId="3A89225D">
              <wp:simplePos x="0" y="0"/>
              <wp:positionH relativeFrom="margin">
                <wp:align>left</wp:align>
              </wp:positionH>
              <wp:positionV relativeFrom="page">
                <wp:posOffset>3355340</wp:posOffset>
              </wp:positionV>
              <wp:extent cx="4850130" cy="67564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50130" cy="6756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C6F8D" w14:paraId="646CCB6C" w14:textId="77777777">
                            <w:trPr>
                              <w:trHeight w:val="240"/>
                            </w:trPr>
                            <w:tc>
                              <w:tcPr>
                                <w:tcW w:w="1140" w:type="dxa"/>
                              </w:tcPr>
                              <w:p w14:paraId="5462F6FD" w14:textId="77777777" w:rsidR="005C6F8D" w:rsidRDefault="00E37C8D">
                                <w:r>
                                  <w:t>Datum</w:t>
                                </w:r>
                              </w:p>
                            </w:tc>
                            <w:tc>
                              <w:tcPr>
                                <w:tcW w:w="5918" w:type="dxa"/>
                              </w:tcPr>
                              <w:p w14:paraId="73AA3980" w14:textId="42A993A1" w:rsidR="005C6F8D" w:rsidRDefault="00721389">
                                <w:sdt>
                                  <w:sdtPr>
                                    <w:id w:val="-2023462641"/>
                                    <w:date w:fullDate="2025-03-27T00:00:00Z">
                                      <w:dateFormat w:val="d MMMM yyyy"/>
                                      <w:lid w:val="nl"/>
                                      <w:storeMappedDataAs w:val="dateTime"/>
                                      <w:calendar w:val="gregorian"/>
                                    </w:date>
                                  </w:sdtPr>
                                  <w:sdtEndPr/>
                                  <w:sdtContent>
                                    <w:r w:rsidR="00E37C8D">
                                      <w:t>2</w:t>
                                    </w:r>
                                    <w:r w:rsidR="003D333C">
                                      <w:t xml:space="preserve">7 </w:t>
                                    </w:r>
                                    <w:r w:rsidR="00E37C8D">
                                      <w:t>maart 2025</w:t>
                                    </w:r>
                                  </w:sdtContent>
                                </w:sdt>
                              </w:p>
                            </w:tc>
                          </w:tr>
                          <w:tr w:rsidR="005C6F8D" w14:paraId="3D3F3650" w14:textId="77777777">
                            <w:trPr>
                              <w:trHeight w:val="240"/>
                            </w:trPr>
                            <w:tc>
                              <w:tcPr>
                                <w:tcW w:w="1140" w:type="dxa"/>
                              </w:tcPr>
                              <w:p w14:paraId="3CC4EC0A" w14:textId="77777777" w:rsidR="005C6F8D" w:rsidRDefault="00E37C8D">
                                <w:r>
                                  <w:t>Betreft</w:t>
                                </w:r>
                              </w:p>
                            </w:tc>
                            <w:tc>
                              <w:tcPr>
                                <w:tcW w:w="5918" w:type="dxa"/>
                              </w:tcPr>
                              <w:p w14:paraId="69A0147F" w14:textId="77777777" w:rsidR="005C6F8D" w:rsidRDefault="00E37C8D">
                                <w:r>
                                  <w:t>Aanbieding rapportage ‘Erfenis van Onrecht’ van de Commissie Toeslagen en Uithuisplaatsingen over uithuisplaatsingen in de toeslagenaffaire</w:t>
                                </w:r>
                              </w:p>
                            </w:tc>
                          </w:tr>
                        </w:tbl>
                        <w:p w14:paraId="3D135D4D" w14:textId="77777777" w:rsidR="00E37C8D" w:rsidRDefault="00E37C8D"/>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E96C4" id="46feebd0-aa3c-11ea-a756-beb5f67e67be" o:spid="_x0000_s1030" type="#_x0000_t202" style="position:absolute;margin-left:0;margin-top:264.2pt;width:381.9pt;height:53.2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2RygEAAG0DAAAOAAAAZHJzL2Uyb0RvYy54bWysU9tu2zAMfR+wfxD07thuE6cw4hTbig4D&#10;hq1A1w+QZSoWYF0mKbGzrx8lx+mwvg17oSlSOjw8pHf3kxrICZyXRje0XBWUgOamk/rQ0Jcfj9kd&#10;JT4w3bHBaGjoGTy9379/txttDTemN0MHjiCI9vVoG9qHYOs897wHxfzKWNCYFMYpFvDoDnnn2Ijo&#10;ashviqLKR+M66wwH7zH6MCfpPuELATx8F8JDIENDkVtI1iXbRpvvd6w+OGZ7yS802D+wUExqLHqF&#10;emCBkaOTb6CU5M54I8KKG5UbISSH1AN2UxZ/dfPcMwupFxTH26tM/v/B8m+nJ0dk19ANJZopHNG6&#10;EgBtV2SM3fKsLIFlbLupshbajai2UG1biLqN1tf4/NkiQJg+mgnnv8Q9BqMck3AqfrFRgnmcwPmq&#10;OkyBcAyu7zZFeYspjrkKK63TWPLX19b58BmMItFpqMOpJrHZ6asPyASvLldiMW0e5TDEeKQ4U4le&#10;mNoptbpeaLamOyN73F+E7Y37RcmIu9BQ//PIHFAyfNEodlycxXGL0y4O0xyfNjRQMrufQlqwmcqH&#10;YzBCJpaRw1zxQg1nmshf9i8uzZ/ndOv1L9n/BgAA//8DAFBLAwQUAAYACAAAACEAud3XUt4AAAAI&#10;AQAADwAAAGRycy9kb3ducmV2LnhtbEyPwU7DMBBE70j8g7VI3KhDW0II2VQVghMSIg0Hjk7sJlbj&#10;dYjdNvw9ywmOq1nNvFdsZjeIk5mC9YRwu0hAGGq9ttQhfNQvNxmIEBVpNXgyCN8mwKa8vChUrv2Z&#10;KnPaxU5wCYVcIfQxjrmUoe2NU2HhR0Oc7f3kVORz6qSe1JnL3SCXSZJKpyzxQq9G89Sb9rA7OoTt&#10;J1XP9uutea/2la3rh4Re0wPi9dW8fQQRzRz/nuEXn9GhZKbGH0kHMSCwSES4W2ZrEBzfpys2aRDS&#10;1ToDWRbyv0D5AwAA//8DAFBLAQItABQABgAIAAAAIQC2gziS/gAAAOEBAAATAAAAAAAAAAAAAAAA&#10;AAAAAABbQ29udGVudF9UeXBlc10ueG1sUEsBAi0AFAAGAAgAAAAhADj9If/WAAAAlAEAAAsAAAAA&#10;AAAAAAAAAAAALwEAAF9yZWxzLy5yZWxzUEsBAi0AFAAGAAgAAAAhABXZ3ZHKAQAAbQMAAA4AAAAA&#10;AAAAAAAAAAAALgIAAGRycy9lMm9Eb2MueG1sUEsBAi0AFAAGAAgAAAAhALnd11LeAAAACAEAAA8A&#10;AAAAAAAAAAAAAAAAJA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C6F8D" w14:paraId="646CCB6C" w14:textId="77777777">
                      <w:trPr>
                        <w:trHeight w:val="240"/>
                      </w:trPr>
                      <w:tc>
                        <w:tcPr>
                          <w:tcW w:w="1140" w:type="dxa"/>
                        </w:tcPr>
                        <w:p w14:paraId="5462F6FD" w14:textId="77777777" w:rsidR="005C6F8D" w:rsidRDefault="00E37C8D">
                          <w:r>
                            <w:t>Datum</w:t>
                          </w:r>
                        </w:p>
                      </w:tc>
                      <w:tc>
                        <w:tcPr>
                          <w:tcW w:w="5918" w:type="dxa"/>
                        </w:tcPr>
                        <w:p w14:paraId="73AA3980" w14:textId="42A993A1" w:rsidR="005C6F8D" w:rsidRDefault="00721389">
                          <w:sdt>
                            <w:sdtPr>
                              <w:id w:val="-2023462641"/>
                              <w:date w:fullDate="2025-03-27T00:00:00Z">
                                <w:dateFormat w:val="d MMMM yyyy"/>
                                <w:lid w:val="nl"/>
                                <w:storeMappedDataAs w:val="dateTime"/>
                                <w:calendar w:val="gregorian"/>
                              </w:date>
                            </w:sdtPr>
                            <w:sdtEndPr/>
                            <w:sdtContent>
                              <w:r w:rsidR="00E37C8D">
                                <w:t>2</w:t>
                              </w:r>
                              <w:r w:rsidR="003D333C">
                                <w:t xml:space="preserve">7 </w:t>
                              </w:r>
                              <w:r w:rsidR="00E37C8D">
                                <w:t>maart 2025</w:t>
                              </w:r>
                            </w:sdtContent>
                          </w:sdt>
                        </w:p>
                      </w:tc>
                    </w:tr>
                    <w:tr w:rsidR="005C6F8D" w14:paraId="3D3F3650" w14:textId="77777777">
                      <w:trPr>
                        <w:trHeight w:val="240"/>
                      </w:trPr>
                      <w:tc>
                        <w:tcPr>
                          <w:tcW w:w="1140" w:type="dxa"/>
                        </w:tcPr>
                        <w:p w14:paraId="3CC4EC0A" w14:textId="77777777" w:rsidR="005C6F8D" w:rsidRDefault="00E37C8D">
                          <w:r>
                            <w:t>Betreft</w:t>
                          </w:r>
                        </w:p>
                      </w:tc>
                      <w:tc>
                        <w:tcPr>
                          <w:tcW w:w="5918" w:type="dxa"/>
                        </w:tcPr>
                        <w:p w14:paraId="69A0147F" w14:textId="77777777" w:rsidR="005C6F8D" w:rsidRDefault="00E37C8D">
                          <w:r>
                            <w:t>Aanbieding rapportage ‘Erfenis van Onrecht’ van de Commissie Toeslagen en Uithuisplaatsingen over uithuisplaatsingen in de toeslagenaffaire</w:t>
                          </w:r>
                        </w:p>
                      </w:tc>
                    </w:tr>
                  </w:tbl>
                  <w:p w14:paraId="3D135D4D" w14:textId="77777777" w:rsidR="00E37C8D" w:rsidRDefault="00E37C8D"/>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8EACB3E" wp14:editId="2283CC4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21E95B0" w14:textId="77777777" w:rsidR="005C6F8D" w:rsidRDefault="00E37C8D">
                          <w:pPr>
                            <w:pStyle w:val="Referentiegegevensbold"/>
                          </w:pPr>
                          <w:r>
                            <w:t>Directoraat-Generaal Straffen en Beschermen</w:t>
                          </w:r>
                        </w:p>
                        <w:p w14:paraId="5A614C3D" w14:textId="77777777" w:rsidR="005C6F8D" w:rsidRDefault="00E37C8D">
                          <w:pPr>
                            <w:pStyle w:val="Referentiegegevens"/>
                          </w:pPr>
                          <w:r>
                            <w:t>Directie Jeugd, Familie en aanpak Criminaliteitsfenomenen Jeugdbescherming</w:t>
                          </w:r>
                        </w:p>
                        <w:p w14:paraId="61B6AF0D" w14:textId="77777777" w:rsidR="005C6F8D" w:rsidRDefault="005C6F8D">
                          <w:pPr>
                            <w:pStyle w:val="WitregelW1"/>
                          </w:pPr>
                        </w:p>
                        <w:p w14:paraId="38667F55" w14:textId="77777777" w:rsidR="005C6F8D" w:rsidRPr="00C62298" w:rsidRDefault="00E37C8D">
                          <w:pPr>
                            <w:pStyle w:val="Referentiegegevens"/>
                            <w:rPr>
                              <w:lang w:val="de-DE"/>
                            </w:rPr>
                          </w:pPr>
                          <w:r w:rsidRPr="00C62298">
                            <w:rPr>
                              <w:lang w:val="de-DE"/>
                            </w:rPr>
                            <w:t>Turfmarkt 147</w:t>
                          </w:r>
                        </w:p>
                        <w:p w14:paraId="4F2FB226" w14:textId="77777777" w:rsidR="005C6F8D" w:rsidRPr="00C62298" w:rsidRDefault="00E37C8D">
                          <w:pPr>
                            <w:pStyle w:val="Referentiegegevens"/>
                            <w:rPr>
                              <w:lang w:val="de-DE"/>
                            </w:rPr>
                          </w:pPr>
                          <w:r w:rsidRPr="00C62298">
                            <w:rPr>
                              <w:lang w:val="de-DE"/>
                            </w:rPr>
                            <w:t>2511 DP     Den Haag</w:t>
                          </w:r>
                        </w:p>
                        <w:p w14:paraId="73D24693" w14:textId="77777777" w:rsidR="005C6F8D" w:rsidRPr="00C62298" w:rsidRDefault="00E37C8D">
                          <w:pPr>
                            <w:pStyle w:val="Referentiegegevens"/>
                            <w:rPr>
                              <w:lang w:val="de-DE"/>
                            </w:rPr>
                          </w:pPr>
                          <w:r w:rsidRPr="00C62298">
                            <w:rPr>
                              <w:lang w:val="de-DE"/>
                            </w:rPr>
                            <w:t xml:space="preserve">Postbus 20301 </w:t>
                          </w:r>
                        </w:p>
                        <w:p w14:paraId="64EA6F62" w14:textId="77777777" w:rsidR="005C6F8D" w:rsidRDefault="00E37C8D">
                          <w:pPr>
                            <w:pStyle w:val="Referentiegegevens"/>
                          </w:pPr>
                          <w:r>
                            <w:t xml:space="preserve">2500 EH   Den Haag   Den Haag </w:t>
                          </w:r>
                        </w:p>
                        <w:p w14:paraId="10BFF7B8" w14:textId="77777777" w:rsidR="005C6F8D" w:rsidRDefault="00E37C8D">
                          <w:pPr>
                            <w:pStyle w:val="Referentiegegevens"/>
                          </w:pPr>
                          <w:r>
                            <w:t>www.rijksoverheid.nl/jenv</w:t>
                          </w:r>
                        </w:p>
                        <w:p w14:paraId="2F8EFDA6" w14:textId="77777777" w:rsidR="005C6F8D" w:rsidRDefault="005C6F8D">
                          <w:pPr>
                            <w:pStyle w:val="WitregelW2"/>
                          </w:pPr>
                        </w:p>
                        <w:p w14:paraId="1BA59ECD" w14:textId="77777777" w:rsidR="005C6F8D" w:rsidRDefault="00E37C8D">
                          <w:pPr>
                            <w:pStyle w:val="Referentiegegevensbold"/>
                          </w:pPr>
                          <w:r>
                            <w:t>Onze referentie</w:t>
                          </w:r>
                        </w:p>
                        <w:p w14:paraId="3BC9DB9D" w14:textId="77777777" w:rsidR="005C6F8D" w:rsidRDefault="00E37C8D">
                          <w:pPr>
                            <w:pStyle w:val="Referentiegegevens"/>
                          </w:pPr>
                          <w:r>
                            <w:t>6282606</w:t>
                          </w:r>
                        </w:p>
                        <w:p w14:paraId="12747DB0" w14:textId="77777777" w:rsidR="003D333C" w:rsidRDefault="003D333C" w:rsidP="003D333C"/>
                        <w:p w14:paraId="05E85FCC" w14:textId="0367D56F" w:rsidR="003D333C" w:rsidRPr="003D333C" w:rsidRDefault="003D333C" w:rsidP="003D333C">
                          <w:pPr>
                            <w:rPr>
                              <w:b/>
                              <w:bCs/>
                              <w:sz w:val="13"/>
                              <w:szCs w:val="13"/>
                            </w:rPr>
                          </w:pPr>
                          <w:r w:rsidRPr="003D333C">
                            <w:rPr>
                              <w:b/>
                              <w:bCs/>
                              <w:sz w:val="13"/>
                              <w:szCs w:val="13"/>
                            </w:rPr>
                            <w:t>Bijlage</w:t>
                          </w:r>
                        </w:p>
                        <w:p w14:paraId="6A323577" w14:textId="1700C538" w:rsidR="003D333C" w:rsidRPr="003D333C" w:rsidRDefault="003D333C" w:rsidP="003D333C">
                          <w:pPr>
                            <w:rPr>
                              <w:sz w:val="13"/>
                              <w:szCs w:val="13"/>
                            </w:rPr>
                          </w:pPr>
                          <w:r w:rsidRPr="003D333C">
                            <w:rPr>
                              <w:sz w:val="13"/>
                              <w:szCs w:val="13"/>
                            </w:rPr>
                            <w:t>2</w:t>
                          </w:r>
                        </w:p>
                      </w:txbxContent>
                    </wps:txbx>
                    <wps:bodyPr vert="horz" wrap="square" lIns="0" tIns="0" rIns="0" bIns="0" anchor="t" anchorCtr="0"/>
                  </wps:wsp>
                </a:graphicData>
              </a:graphic>
            </wp:anchor>
          </w:drawing>
        </mc:Choice>
        <mc:Fallback>
          <w:pict>
            <v:shape w14:anchorId="38EACB3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321E95B0" w14:textId="77777777" w:rsidR="005C6F8D" w:rsidRDefault="00E37C8D">
                    <w:pPr>
                      <w:pStyle w:val="Referentiegegevensbold"/>
                    </w:pPr>
                    <w:r>
                      <w:t>Directoraat-Generaal Straffen en Beschermen</w:t>
                    </w:r>
                  </w:p>
                  <w:p w14:paraId="5A614C3D" w14:textId="77777777" w:rsidR="005C6F8D" w:rsidRDefault="00E37C8D">
                    <w:pPr>
                      <w:pStyle w:val="Referentiegegevens"/>
                    </w:pPr>
                    <w:r>
                      <w:t>Directie Jeugd, Familie en aanpak Criminaliteitsfenomenen Jeugdbescherming</w:t>
                    </w:r>
                  </w:p>
                  <w:p w14:paraId="61B6AF0D" w14:textId="77777777" w:rsidR="005C6F8D" w:rsidRDefault="005C6F8D">
                    <w:pPr>
                      <w:pStyle w:val="WitregelW1"/>
                    </w:pPr>
                  </w:p>
                  <w:p w14:paraId="38667F55" w14:textId="77777777" w:rsidR="005C6F8D" w:rsidRPr="00C62298" w:rsidRDefault="00E37C8D">
                    <w:pPr>
                      <w:pStyle w:val="Referentiegegevens"/>
                      <w:rPr>
                        <w:lang w:val="de-DE"/>
                      </w:rPr>
                    </w:pPr>
                    <w:r w:rsidRPr="00C62298">
                      <w:rPr>
                        <w:lang w:val="de-DE"/>
                      </w:rPr>
                      <w:t>Turfmarkt 147</w:t>
                    </w:r>
                  </w:p>
                  <w:p w14:paraId="4F2FB226" w14:textId="77777777" w:rsidR="005C6F8D" w:rsidRPr="00C62298" w:rsidRDefault="00E37C8D">
                    <w:pPr>
                      <w:pStyle w:val="Referentiegegevens"/>
                      <w:rPr>
                        <w:lang w:val="de-DE"/>
                      </w:rPr>
                    </w:pPr>
                    <w:r w:rsidRPr="00C62298">
                      <w:rPr>
                        <w:lang w:val="de-DE"/>
                      </w:rPr>
                      <w:t>2511 DP     Den Haag</w:t>
                    </w:r>
                  </w:p>
                  <w:p w14:paraId="73D24693" w14:textId="77777777" w:rsidR="005C6F8D" w:rsidRPr="00C62298" w:rsidRDefault="00E37C8D">
                    <w:pPr>
                      <w:pStyle w:val="Referentiegegevens"/>
                      <w:rPr>
                        <w:lang w:val="de-DE"/>
                      </w:rPr>
                    </w:pPr>
                    <w:r w:rsidRPr="00C62298">
                      <w:rPr>
                        <w:lang w:val="de-DE"/>
                      </w:rPr>
                      <w:t xml:space="preserve">Postbus 20301 </w:t>
                    </w:r>
                  </w:p>
                  <w:p w14:paraId="64EA6F62" w14:textId="77777777" w:rsidR="005C6F8D" w:rsidRDefault="00E37C8D">
                    <w:pPr>
                      <w:pStyle w:val="Referentiegegevens"/>
                    </w:pPr>
                    <w:r>
                      <w:t xml:space="preserve">2500 EH   Den Haag   Den Haag </w:t>
                    </w:r>
                  </w:p>
                  <w:p w14:paraId="10BFF7B8" w14:textId="77777777" w:rsidR="005C6F8D" w:rsidRDefault="00E37C8D">
                    <w:pPr>
                      <w:pStyle w:val="Referentiegegevens"/>
                    </w:pPr>
                    <w:r>
                      <w:t>www.rijksoverheid.nl/jenv</w:t>
                    </w:r>
                  </w:p>
                  <w:p w14:paraId="2F8EFDA6" w14:textId="77777777" w:rsidR="005C6F8D" w:rsidRDefault="005C6F8D">
                    <w:pPr>
                      <w:pStyle w:val="WitregelW2"/>
                    </w:pPr>
                  </w:p>
                  <w:p w14:paraId="1BA59ECD" w14:textId="77777777" w:rsidR="005C6F8D" w:rsidRDefault="00E37C8D">
                    <w:pPr>
                      <w:pStyle w:val="Referentiegegevensbold"/>
                    </w:pPr>
                    <w:r>
                      <w:t>Onze referentie</w:t>
                    </w:r>
                  </w:p>
                  <w:p w14:paraId="3BC9DB9D" w14:textId="77777777" w:rsidR="005C6F8D" w:rsidRDefault="00E37C8D">
                    <w:pPr>
                      <w:pStyle w:val="Referentiegegevens"/>
                    </w:pPr>
                    <w:r>
                      <w:t>6282606</w:t>
                    </w:r>
                  </w:p>
                  <w:p w14:paraId="12747DB0" w14:textId="77777777" w:rsidR="003D333C" w:rsidRDefault="003D333C" w:rsidP="003D333C"/>
                  <w:p w14:paraId="05E85FCC" w14:textId="0367D56F" w:rsidR="003D333C" w:rsidRPr="003D333C" w:rsidRDefault="003D333C" w:rsidP="003D333C">
                    <w:pPr>
                      <w:rPr>
                        <w:b/>
                        <w:bCs/>
                        <w:sz w:val="13"/>
                        <w:szCs w:val="13"/>
                      </w:rPr>
                    </w:pPr>
                    <w:r w:rsidRPr="003D333C">
                      <w:rPr>
                        <w:b/>
                        <w:bCs/>
                        <w:sz w:val="13"/>
                        <w:szCs w:val="13"/>
                      </w:rPr>
                      <w:t>Bijlage</w:t>
                    </w:r>
                  </w:p>
                  <w:p w14:paraId="6A323577" w14:textId="1700C538" w:rsidR="003D333C" w:rsidRPr="003D333C" w:rsidRDefault="003D333C" w:rsidP="003D333C">
                    <w:pPr>
                      <w:rPr>
                        <w:sz w:val="13"/>
                        <w:szCs w:val="13"/>
                      </w:rPr>
                    </w:pPr>
                    <w:r w:rsidRPr="003D333C">
                      <w:rPr>
                        <w:sz w:val="13"/>
                        <w:szCs w:val="13"/>
                      </w:rP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540E04A" wp14:editId="14E9539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132790" w14:textId="77777777" w:rsidR="00E37C8D" w:rsidRDefault="00E37C8D"/>
                      </w:txbxContent>
                    </wps:txbx>
                    <wps:bodyPr vert="horz" wrap="square" lIns="0" tIns="0" rIns="0" bIns="0" anchor="t" anchorCtr="0"/>
                  </wps:wsp>
                </a:graphicData>
              </a:graphic>
            </wp:anchor>
          </w:drawing>
        </mc:Choice>
        <mc:Fallback>
          <w:pict>
            <v:shape w14:anchorId="3540E04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3C132790" w14:textId="77777777" w:rsidR="00E37C8D" w:rsidRDefault="00E37C8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637D5F7" wp14:editId="37183AF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7E01AF" w14:textId="31308065" w:rsidR="005C6F8D" w:rsidRDefault="00E37C8D">
                          <w:pPr>
                            <w:pStyle w:val="Referentiegegevens"/>
                          </w:pPr>
                          <w:r>
                            <w:t xml:space="preserve">Pagina </w:t>
                          </w:r>
                          <w:r>
                            <w:fldChar w:fldCharType="begin"/>
                          </w:r>
                          <w:r>
                            <w:instrText>PAGE</w:instrText>
                          </w:r>
                          <w:r>
                            <w:fldChar w:fldCharType="separate"/>
                          </w:r>
                          <w:r w:rsidR="00721389">
                            <w:rPr>
                              <w:noProof/>
                            </w:rPr>
                            <w:t>1</w:t>
                          </w:r>
                          <w:r>
                            <w:fldChar w:fldCharType="end"/>
                          </w:r>
                          <w:r>
                            <w:t xml:space="preserve"> van </w:t>
                          </w:r>
                          <w:r>
                            <w:fldChar w:fldCharType="begin"/>
                          </w:r>
                          <w:r>
                            <w:instrText>NUMPAGES</w:instrText>
                          </w:r>
                          <w:r>
                            <w:fldChar w:fldCharType="separate"/>
                          </w:r>
                          <w:r w:rsidR="00721389">
                            <w:rPr>
                              <w:noProof/>
                            </w:rPr>
                            <w:t>1</w:t>
                          </w:r>
                          <w:r>
                            <w:fldChar w:fldCharType="end"/>
                          </w:r>
                        </w:p>
                      </w:txbxContent>
                    </wps:txbx>
                    <wps:bodyPr vert="horz" wrap="square" lIns="0" tIns="0" rIns="0" bIns="0" anchor="t" anchorCtr="0"/>
                  </wps:wsp>
                </a:graphicData>
              </a:graphic>
            </wp:anchor>
          </w:drawing>
        </mc:Choice>
        <mc:Fallback>
          <w:pict>
            <v:shape w14:anchorId="5637D5F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7A7E01AF" w14:textId="31308065" w:rsidR="005C6F8D" w:rsidRDefault="00E37C8D">
                    <w:pPr>
                      <w:pStyle w:val="Referentiegegevens"/>
                    </w:pPr>
                    <w:r>
                      <w:t xml:space="preserve">Pagina </w:t>
                    </w:r>
                    <w:r>
                      <w:fldChar w:fldCharType="begin"/>
                    </w:r>
                    <w:r>
                      <w:instrText>PAGE</w:instrText>
                    </w:r>
                    <w:r>
                      <w:fldChar w:fldCharType="separate"/>
                    </w:r>
                    <w:r w:rsidR="00721389">
                      <w:rPr>
                        <w:noProof/>
                      </w:rPr>
                      <w:t>1</w:t>
                    </w:r>
                    <w:r>
                      <w:fldChar w:fldCharType="end"/>
                    </w:r>
                    <w:r>
                      <w:t xml:space="preserve"> van </w:t>
                    </w:r>
                    <w:r>
                      <w:fldChar w:fldCharType="begin"/>
                    </w:r>
                    <w:r>
                      <w:instrText>NUMPAGES</w:instrText>
                    </w:r>
                    <w:r>
                      <w:fldChar w:fldCharType="separate"/>
                    </w:r>
                    <w:r w:rsidR="0072138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79B3EEB" wp14:editId="59C99CC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9D1CCFA" w14:textId="77777777" w:rsidR="005C6F8D" w:rsidRDefault="00E37C8D">
                          <w:pPr>
                            <w:spacing w:line="240" w:lineRule="auto"/>
                          </w:pPr>
                          <w:r>
                            <w:rPr>
                              <w:noProof/>
                            </w:rPr>
                            <w:drawing>
                              <wp:inline distT="0" distB="0" distL="0" distR="0" wp14:anchorId="6759279E" wp14:editId="6251D3C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9B3EE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39D1CCFA" w14:textId="77777777" w:rsidR="005C6F8D" w:rsidRDefault="00E37C8D">
                    <w:pPr>
                      <w:spacing w:line="240" w:lineRule="auto"/>
                    </w:pPr>
                    <w:r>
                      <w:rPr>
                        <w:noProof/>
                      </w:rPr>
                      <w:drawing>
                        <wp:inline distT="0" distB="0" distL="0" distR="0" wp14:anchorId="6759279E" wp14:editId="6251D3C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68F7AB9" wp14:editId="6963C02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AE0C0E" w14:textId="77777777" w:rsidR="005C6F8D" w:rsidRDefault="00E37C8D">
                          <w:pPr>
                            <w:spacing w:line="240" w:lineRule="auto"/>
                          </w:pPr>
                          <w:r>
                            <w:rPr>
                              <w:noProof/>
                            </w:rPr>
                            <w:drawing>
                              <wp:inline distT="0" distB="0" distL="0" distR="0" wp14:anchorId="783765E4" wp14:editId="004CD6C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8F7AB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70AE0C0E" w14:textId="77777777" w:rsidR="005C6F8D" w:rsidRDefault="00E37C8D">
                    <w:pPr>
                      <w:spacing w:line="240" w:lineRule="auto"/>
                    </w:pPr>
                    <w:r>
                      <w:rPr>
                        <w:noProof/>
                      </w:rPr>
                      <w:drawing>
                        <wp:inline distT="0" distB="0" distL="0" distR="0" wp14:anchorId="783765E4" wp14:editId="004CD6C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2D08EA9" wp14:editId="05FDBD1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97CC1AB" w14:textId="77777777" w:rsidR="005C6F8D" w:rsidRPr="002962F1" w:rsidRDefault="00E37C8D">
                          <w:pPr>
                            <w:pStyle w:val="Referentiegegevens"/>
                            <w:rPr>
                              <w:lang w:val="de-DE"/>
                            </w:rPr>
                          </w:pPr>
                          <w:r w:rsidRPr="002962F1">
                            <w:rPr>
                              <w:lang w:val="de-DE"/>
                            </w:rPr>
                            <w:t xml:space="preserve">&gt; Retouradres Postbus 20301  2500 EH   Den Haag   Den Haag </w:t>
                          </w:r>
                        </w:p>
                      </w:txbxContent>
                    </wps:txbx>
                    <wps:bodyPr vert="horz" wrap="square" lIns="0" tIns="0" rIns="0" bIns="0" anchor="t" anchorCtr="0"/>
                  </wps:wsp>
                </a:graphicData>
              </a:graphic>
            </wp:anchor>
          </w:drawing>
        </mc:Choice>
        <mc:Fallback>
          <w:pict>
            <v:shape w14:anchorId="32D08EA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97CC1AB" w14:textId="77777777" w:rsidR="005C6F8D" w:rsidRPr="002962F1" w:rsidRDefault="00E37C8D">
                    <w:pPr>
                      <w:pStyle w:val="Referentiegegevens"/>
                      <w:rPr>
                        <w:lang w:val="de-DE"/>
                      </w:rPr>
                    </w:pPr>
                    <w:r w:rsidRPr="002962F1">
                      <w:rPr>
                        <w:lang w:val="de-DE"/>
                      </w:rPr>
                      <w:t xml:space="preserve">&gt; Retouradres Postbus 20301  2500 EH   Den Haag   Den Haag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317EBD"/>
    <w:multiLevelType w:val="multilevel"/>
    <w:tmpl w:val="F6FC399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C84D0C9"/>
    <w:multiLevelType w:val="multilevel"/>
    <w:tmpl w:val="AAB297B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E538C3A"/>
    <w:multiLevelType w:val="multilevel"/>
    <w:tmpl w:val="E16A91E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8F42E09"/>
    <w:multiLevelType w:val="multilevel"/>
    <w:tmpl w:val="3BB7BC7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0B870D9"/>
    <w:multiLevelType w:val="hybridMultilevel"/>
    <w:tmpl w:val="0E005BDA"/>
    <w:lvl w:ilvl="0" w:tplc="46B4ED7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D5B2B4F"/>
    <w:multiLevelType w:val="multilevel"/>
    <w:tmpl w:val="D404E11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7CA1909"/>
    <w:multiLevelType w:val="multilevel"/>
    <w:tmpl w:val="CB8C5A8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359"/>
    <w:rsid w:val="001343B3"/>
    <w:rsid w:val="0018230A"/>
    <w:rsid w:val="00187259"/>
    <w:rsid w:val="001D6DDF"/>
    <w:rsid w:val="0020693B"/>
    <w:rsid w:val="0025492A"/>
    <w:rsid w:val="00256981"/>
    <w:rsid w:val="00273F7A"/>
    <w:rsid w:val="00286359"/>
    <w:rsid w:val="002962F1"/>
    <w:rsid w:val="002E567F"/>
    <w:rsid w:val="002E69B5"/>
    <w:rsid w:val="003D333C"/>
    <w:rsid w:val="003D58A2"/>
    <w:rsid w:val="00427EF2"/>
    <w:rsid w:val="00463381"/>
    <w:rsid w:val="00471F59"/>
    <w:rsid w:val="004A40D9"/>
    <w:rsid w:val="004A6B48"/>
    <w:rsid w:val="004D6492"/>
    <w:rsid w:val="0054251F"/>
    <w:rsid w:val="005669FC"/>
    <w:rsid w:val="005C6F8D"/>
    <w:rsid w:val="00606E41"/>
    <w:rsid w:val="00635412"/>
    <w:rsid w:val="00670EA5"/>
    <w:rsid w:val="00707336"/>
    <w:rsid w:val="00721389"/>
    <w:rsid w:val="00776065"/>
    <w:rsid w:val="00786D9A"/>
    <w:rsid w:val="007E4F31"/>
    <w:rsid w:val="00831D34"/>
    <w:rsid w:val="00840FA4"/>
    <w:rsid w:val="00850B85"/>
    <w:rsid w:val="00882D2E"/>
    <w:rsid w:val="008F5BBA"/>
    <w:rsid w:val="00980993"/>
    <w:rsid w:val="00A41E24"/>
    <w:rsid w:val="00A54678"/>
    <w:rsid w:val="00AE50BA"/>
    <w:rsid w:val="00B30E37"/>
    <w:rsid w:val="00B52FEE"/>
    <w:rsid w:val="00B90503"/>
    <w:rsid w:val="00C16094"/>
    <w:rsid w:val="00C27DBB"/>
    <w:rsid w:val="00C30904"/>
    <w:rsid w:val="00C466C6"/>
    <w:rsid w:val="00C62298"/>
    <w:rsid w:val="00CE046B"/>
    <w:rsid w:val="00CF33AF"/>
    <w:rsid w:val="00D50562"/>
    <w:rsid w:val="00D57DF4"/>
    <w:rsid w:val="00DA208C"/>
    <w:rsid w:val="00DD3C03"/>
    <w:rsid w:val="00E37C8D"/>
    <w:rsid w:val="00E45824"/>
    <w:rsid w:val="00EC38FF"/>
    <w:rsid w:val="00EE556F"/>
    <w:rsid w:val="00F64C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9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343B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343B3"/>
    <w:rPr>
      <w:rFonts w:ascii="Verdana" w:hAnsi="Verdana"/>
      <w:color w:val="000000"/>
      <w:sz w:val="18"/>
      <w:szCs w:val="18"/>
    </w:rPr>
  </w:style>
  <w:style w:type="paragraph" w:styleId="Normaalweb">
    <w:name w:val="Normal (Web)"/>
    <w:basedOn w:val="Standaard"/>
    <w:uiPriority w:val="99"/>
    <w:unhideWhenUsed/>
    <w:rsid w:val="001343B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broodtekst">
    <w:name w:val="broodtekst"/>
    <w:basedOn w:val="Standaard"/>
    <w:qFormat/>
    <w:rsid w:val="001343B3"/>
    <w:pPr>
      <w:autoSpaceDE w:val="0"/>
      <w:textAlignment w:val="auto"/>
    </w:pPr>
    <w:rPr>
      <w:rFonts w:eastAsiaTheme="minorHAnsi" w:cs="Times New Roman"/>
      <w:color w:val="auto"/>
      <w:sz w:val="20"/>
      <w:szCs w:val="20"/>
    </w:rPr>
  </w:style>
  <w:style w:type="character" w:styleId="Verwijzingopmerking">
    <w:name w:val="annotation reference"/>
    <w:basedOn w:val="Standaardalinea-lettertype"/>
    <w:uiPriority w:val="99"/>
    <w:semiHidden/>
    <w:unhideWhenUsed/>
    <w:rsid w:val="00C466C6"/>
    <w:rPr>
      <w:sz w:val="16"/>
      <w:szCs w:val="16"/>
    </w:rPr>
  </w:style>
  <w:style w:type="paragraph" w:styleId="Tekstopmerking">
    <w:name w:val="annotation text"/>
    <w:basedOn w:val="Standaard"/>
    <w:link w:val="TekstopmerkingChar"/>
    <w:uiPriority w:val="99"/>
    <w:unhideWhenUsed/>
    <w:rsid w:val="00C466C6"/>
    <w:pPr>
      <w:spacing w:line="240" w:lineRule="auto"/>
    </w:pPr>
    <w:rPr>
      <w:sz w:val="20"/>
      <w:szCs w:val="20"/>
    </w:rPr>
  </w:style>
  <w:style w:type="character" w:customStyle="1" w:styleId="TekstopmerkingChar">
    <w:name w:val="Tekst opmerking Char"/>
    <w:basedOn w:val="Standaardalinea-lettertype"/>
    <w:link w:val="Tekstopmerking"/>
    <w:uiPriority w:val="99"/>
    <w:rsid w:val="00C466C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466C6"/>
    <w:rPr>
      <w:b/>
      <w:bCs/>
    </w:rPr>
  </w:style>
  <w:style w:type="character" w:customStyle="1" w:styleId="OnderwerpvanopmerkingChar">
    <w:name w:val="Onderwerp van opmerking Char"/>
    <w:basedOn w:val="TekstopmerkingChar"/>
    <w:link w:val="Onderwerpvanopmerking"/>
    <w:uiPriority w:val="99"/>
    <w:semiHidden/>
    <w:rsid w:val="00C466C6"/>
    <w:rPr>
      <w:rFonts w:ascii="Verdana" w:hAnsi="Verdana"/>
      <w:b/>
      <w:bCs/>
      <w:color w:val="000000"/>
    </w:rPr>
  </w:style>
  <w:style w:type="paragraph" w:styleId="Revisie">
    <w:name w:val="Revision"/>
    <w:hidden/>
    <w:uiPriority w:val="99"/>
    <w:semiHidden/>
    <w:rsid w:val="00C466C6"/>
    <w:pPr>
      <w:autoSpaceDN/>
      <w:textAlignment w:val="auto"/>
    </w:pPr>
    <w:rPr>
      <w:rFonts w:ascii="Verdana" w:hAnsi="Verdana"/>
      <w:color w:val="000000"/>
      <w:sz w:val="18"/>
      <w:szCs w:val="18"/>
    </w:rPr>
  </w:style>
  <w:style w:type="paragraph" w:styleId="Lijstalinea">
    <w:name w:val="List Paragraph"/>
    <w:basedOn w:val="Standaard"/>
    <w:uiPriority w:val="34"/>
    <w:semiHidden/>
    <w:rsid w:val="002E69B5"/>
    <w:pPr>
      <w:ind w:left="720"/>
      <w:contextualSpacing/>
    </w:pPr>
  </w:style>
  <w:style w:type="paragraph" w:styleId="Voetnoottekst">
    <w:name w:val="footnote text"/>
    <w:basedOn w:val="Standaard"/>
    <w:link w:val="VoetnoottekstChar"/>
    <w:uiPriority w:val="99"/>
    <w:semiHidden/>
    <w:unhideWhenUsed/>
    <w:rsid w:val="00840FA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40FA4"/>
    <w:rPr>
      <w:rFonts w:ascii="Verdana" w:hAnsi="Verdana"/>
      <w:color w:val="000000"/>
    </w:rPr>
  </w:style>
  <w:style w:type="character" w:styleId="Voetnootmarkering">
    <w:name w:val="footnote reference"/>
    <w:basedOn w:val="Standaardalinea-lettertype"/>
    <w:uiPriority w:val="99"/>
    <w:semiHidden/>
    <w:unhideWhenUsed/>
    <w:rsid w:val="00840F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5674">
      <w:bodyDiv w:val="1"/>
      <w:marLeft w:val="0"/>
      <w:marRight w:val="0"/>
      <w:marTop w:val="0"/>
      <w:marBottom w:val="0"/>
      <w:divBdr>
        <w:top w:val="none" w:sz="0" w:space="0" w:color="auto"/>
        <w:left w:val="none" w:sz="0" w:space="0" w:color="auto"/>
        <w:bottom w:val="none" w:sz="0" w:space="0" w:color="auto"/>
        <w:right w:val="none" w:sz="0" w:space="0" w:color="auto"/>
      </w:divBdr>
    </w:div>
    <w:div w:id="1674839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429</ap:Words>
  <ap:Characters>2363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Brief aan Parlement - Aanbieding rapportage ‘Erfenis van Onrecht’ van de Commissie Toeslagen en Uithuisplaatsingen over uithuisplaatsingen in de toeslagenaffaire</vt:lpstr>
    </vt:vector>
  </ap:TitlesOfParts>
  <ap:LinksUpToDate>false</ap:LinksUpToDate>
  <ap:CharactersWithSpaces>2787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2025-03-27T10:24:00.0000000Z</dcterms:created>
  <dcterms:modified xsi:type="dcterms:W3CDTF">2025-03-27T10:24:00.0000000Z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 rapportage ‘Erfenis van Onrecht’ van de Commissie Toeslagen en Uithuisplaatsingen over uithuisplaatsingen in de toeslagenaffaire</vt:lpwstr>
  </property>
  <property fmtid="{D5CDD505-2E9C-101B-9397-08002B2CF9AE}" pid="5" name="Publicatiedatum">
    <vt:lpwstr/>
  </property>
  <property fmtid="{D5CDD505-2E9C-101B-9397-08002B2CF9AE}" pid="6" name="Verantwoordelijke organisatie">
    <vt:lpwstr>Directie Jeugd, Familie en aanpak Criminaliteitsfenomenen Jeugdbescherming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25 maart 2025</vt:lpwstr>
  </property>
  <property fmtid="{D5CDD505-2E9C-101B-9397-08002B2CF9AE}" pid="13" name="Opgesteld door, Naam">
    <vt:lpwstr>drs. M. Braam</vt:lpwstr>
  </property>
  <property fmtid="{D5CDD505-2E9C-101B-9397-08002B2CF9AE}" pid="14" name="Opgesteld door, Telefoonnummer">
    <vt:lpwstr/>
  </property>
  <property fmtid="{D5CDD505-2E9C-101B-9397-08002B2CF9AE}" pid="15" name="Kenmerk">
    <vt:lpwstr>6282606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