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C7E" w:rsidRDefault="000072F0" w14:paraId="246CA100" w14:textId="77777777">
      <w:pPr>
        <w:pStyle w:val="StandaardAanhef"/>
      </w:pPr>
      <w:r>
        <w:t>Geachte voorzitter,</w:t>
      </w:r>
    </w:p>
    <w:p w:rsidR="00E5168B" w:rsidP="00274E16" w:rsidRDefault="00E5168B" w14:paraId="7669392A" w14:textId="77777777">
      <w:pPr>
        <w:pStyle w:val="StandaardSlotzin"/>
        <w:spacing w:line="276" w:lineRule="auto"/>
      </w:pPr>
      <w:r>
        <w:t xml:space="preserve">Van 19 tot en met 21 februari vond in Parijs de plenaire vergadering van de Financial Action </w:t>
      </w:r>
      <w:proofErr w:type="spellStart"/>
      <w:r>
        <w:t>Task</w:t>
      </w:r>
      <w:proofErr w:type="spellEnd"/>
      <w:r>
        <w:t xml:space="preserve"> Force (FATF) plaats. De FATF is een internationaal orgaan dat samen met negen regionale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 </w:t>
      </w:r>
    </w:p>
    <w:p w:rsidR="00E5168B" w:rsidP="00E5168B" w:rsidRDefault="00E5168B" w14:paraId="3DC2FAFE" w14:textId="77777777">
      <w:pPr>
        <w:pStyle w:val="StandaardSlotzin"/>
      </w:pPr>
      <w:r>
        <w:t>Ik informeer uw Kamer, mede namens de minister van Justitie en Veiligheid, over de belangrijkste onderwerpen die tijdens deze vergadering zijn besproken, te weten:</w:t>
      </w:r>
    </w:p>
    <w:p w:rsidR="00E5168B" w:rsidP="00274E16" w:rsidRDefault="00E5168B" w14:paraId="7C23AA20" w14:textId="77777777">
      <w:pPr>
        <w:pStyle w:val="StandaardSlotzin"/>
        <w:numPr>
          <w:ilvl w:val="0"/>
          <w:numId w:val="7"/>
        </w:numPr>
        <w:spacing w:line="276" w:lineRule="auto"/>
      </w:pPr>
      <w:r>
        <w:t>De verlenging van de schorsing van de Russische Federatie als lid van de FATF. Deze schorsing blijft gehandhaafd;</w:t>
      </w:r>
      <w:bookmarkStart w:name="_Hlk181802762" w:id="0"/>
    </w:p>
    <w:p w:rsidRPr="00866AF4" w:rsidR="00E5168B" w:rsidP="00274E16" w:rsidRDefault="00E5168B" w14:paraId="7F42953E" w14:textId="77777777">
      <w:pPr>
        <w:pStyle w:val="Lijstalinea"/>
        <w:numPr>
          <w:ilvl w:val="0"/>
          <w:numId w:val="7"/>
        </w:numPr>
        <w:spacing w:line="276" w:lineRule="auto"/>
      </w:pPr>
      <w:r>
        <w:t xml:space="preserve">Een aanpassing van de grijze lijst met jurisdicties die onder verscherpt </w:t>
      </w:r>
      <w:proofErr w:type="gramStart"/>
      <w:r>
        <w:t>toezicht</w:t>
      </w:r>
      <w:proofErr w:type="gramEnd"/>
      <w:r>
        <w:t xml:space="preserve"> staan. Laos en Nepal zijn toegevoegd, en de Filippijnen zijn verwijderd van de lijst. De zwarte lijst is ongewijzigd gebleven en bevat Iran, Noord-Korea en Myanmar;</w:t>
      </w:r>
    </w:p>
    <w:p w:rsidR="00E5168B" w:rsidP="00274E16" w:rsidRDefault="00E5168B" w14:paraId="38646309" w14:textId="77777777">
      <w:pPr>
        <w:pStyle w:val="Lijstalinea"/>
        <w:numPr>
          <w:ilvl w:val="0"/>
          <w:numId w:val="7"/>
        </w:numPr>
        <w:spacing w:line="276" w:lineRule="auto"/>
      </w:pPr>
      <w:r>
        <w:t xml:space="preserve">Goedkeuring van een nieuwe standaard voor de </w:t>
      </w:r>
      <w:proofErr w:type="spellStart"/>
      <w:r>
        <w:t>risicogebaseerde</w:t>
      </w:r>
      <w:proofErr w:type="spellEnd"/>
      <w:r>
        <w:t xml:space="preserve"> aanpak </w:t>
      </w:r>
      <w:r w:rsidR="000072F0">
        <w:t xml:space="preserve">van </w:t>
      </w:r>
      <w:proofErr w:type="spellStart"/>
      <w:r w:rsidR="000072F0">
        <w:t>antiwitwasbeleid</w:t>
      </w:r>
      <w:proofErr w:type="spellEnd"/>
      <w:r w:rsidR="000072F0">
        <w:t xml:space="preserve"> </w:t>
      </w:r>
      <w:r>
        <w:t xml:space="preserve">en toegang tot het betalingsverkeer. De herziene standaard is een belangrijke verbetering en ondersteunt het kabinetsbeleid om </w:t>
      </w:r>
      <w:r w:rsidR="002B45B3">
        <w:t>onnodige</w:t>
      </w:r>
      <w:r>
        <w:t xml:space="preserve"> lasten voor ondernemers en burgers te verminderen;</w:t>
      </w:r>
      <w:bookmarkEnd w:id="0"/>
    </w:p>
    <w:p w:rsidR="00E5168B" w:rsidP="00274E16" w:rsidRDefault="00E5168B" w14:paraId="7E381F51" w14:textId="77777777">
      <w:pPr>
        <w:pStyle w:val="StandaardSlotzin"/>
        <w:numPr>
          <w:ilvl w:val="0"/>
          <w:numId w:val="7"/>
        </w:numPr>
        <w:spacing w:before="0" w:line="276" w:lineRule="auto"/>
      </w:pPr>
      <w:r>
        <w:t>Publieke consultatie van een nieuwe standaard op het gebied van het internationaal betalingsverkeer;</w:t>
      </w:r>
    </w:p>
    <w:p w:rsidR="00E5168B" w:rsidP="00274E16" w:rsidRDefault="00E5168B" w14:paraId="4A165877" w14:textId="77777777">
      <w:pPr>
        <w:pStyle w:val="Lijstalinea"/>
        <w:numPr>
          <w:ilvl w:val="0"/>
          <w:numId w:val="7"/>
        </w:numPr>
        <w:spacing w:line="276" w:lineRule="auto"/>
      </w:pPr>
      <w:r>
        <w:t>Publicatie van een rapport over o</w:t>
      </w:r>
      <w:r w:rsidRPr="00E5168B">
        <w:t>psporen en bestrijden van online seksuele uitbuiting van kinderen</w:t>
      </w:r>
      <w:r w:rsidR="00BE788B">
        <w:t>;</w:t>
      </w:r>
    </w:p>
    <w:p w:rsidR="00E5168B" w:rsidP="00274E16" w:rsidRDefault="000072F0" w14:paraId="564CB8C0" w14:textId="77777777">
      <w:pPr>
        <w:pStyle w:val="Lijstalinea"/>
        <w:numPr>
          <w:ilvl w:val="0"/>
          <w:numId w:val="7"/>
        </w:numPr>
        <w:spacing w:line="276" w:lineRule="auto"/>
      </w:pPr>
      <w:r>
        <w:t>Publieke consultatie over bestrijding van c</w:t>
      </w:r>
      <w:r w:rsidRPr="000072F0">
        <w:t>omplexe vormen van proliferatiefinanciering en ontwijkingsmechanismen voor financiële sancties</w:t>
      </w:r>
      <w:r w:rsidR="00E5168B">
        <w:t xml:space="preserve">. </w:t>
      </w:r>
    </w:p>
    <w:p w:rsidR="00E5168B" w:rsidP="00E5168B" w:rsidRDefault="00E5168B" w14:paraId="585890B0" w14:textId="77777777">
      <w:pPr>
        <w:pStyle w:val="StandaardSlotzin"/>
      </w:pPr>
      <w:r>
        <w:lastRenderedPageBreak/>
        <w:t xml:space="preserve">Een toelichting op deze onderwerpen treft u aan in bijgevoegd verslag. De volgende plenaire vergadering is van </w:t>
      </w:r>
      <w:r w:rsidR="000072F0">
        <w:t>11 t</w:t>
      </w:r>
      <w:r w:rsidR="004300BE">
        <w:t>ot en met</w:t>
      </w:r>
      <w:r w:rsidR="000072F0">
        <w:t xml:space="preserve"> 13 juni</w:t>
      </w:r>
      <w:r>
        <w:t xml:space="preserve"> 2025.</w:t>
      </w:r>
    </w:p>
    <w:p w:rsidR="00701C7E" w:rsidRDefault="000072F0" w14:paraId="58B3A234" w14:textId="77777777">
      <w:pPr>
        <w:pStyle w:val="StandaardSlotzin"/>
      </w:pPr>
      <w:r>
        <w:t>Hoogachtend,</w:t>
      </w:r>
    </w:p>
    <w:p w:rsidR="00701C7E" w:rsidRDefault="00701C7E" w14:paraId="7E627EC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01C7E" w14:paraId="7C8BFD53" w14:textId="77777777">
        <w:tc>
          <w:tcPr>
            <w:tcW w:w="3592" w:type="dxa"/>
          </w:tcPr>
          <w:p w:rsidR="00701C7E" w:rsidRDefault="000072F0" w14:paraId="23A77D7A" w14:textId="77777777">
            <w:proofErr w:type="gramStart"/>
            <w:r>
              <w:t>de</w:t>
            </w:r>
            <w:proofErr w:type="gramEnd"/>
            <w:r>
              <w:t xml:space="preserve"> minister van Financiën,</w:t>
            </w:r>
            <w:r>
              <w:br/>
            </w:r>
            <w:r>
              <w:br/>
            </w:r>
            <w:r>
              <w:br/>
            </w:r>
            <w:r>
              <w:br/>
            </w:r>
            <w:r>
              <w:br/>
            </w:r>
            <w:r>
              <w:br/>
            </w:r>
            <w:r>
              <w:br/>
              <w:t>E. Heinen</w:t>
            </w:r>
          </w:p>
        </w:tc>
        <w:tc>
          <w:tcPr>
            <w:tcW w:w="3892" w:type="dxa"/>
          </w:tcPr>
          <w:p w:rsidR="00701C7E" w:rsidRDefault="00701C7E" w14:paraId="6B8586A9" w14:textId="77777777"/>
        </w:tc>
      </w:tr>
      <w:tr w:rsidR="00701C7E" w14:paraId="43D5A3AF" w14:textId="77777777">
        <w:tc>
          <w:tcPr>
            <w:tcW w:w="3592" w:type="dxa"/>
          </w:tcPr>
          <w:p w:rsidR="00701C7E" w:rsidRDefault="00701C7E" w14:paraId="218243C7" w14:textId="77777777"/>
        </w:tc>
        <w:tc>
          <w:tcPr>
            <w:tcW w:w="3892" w:type="dxa"/>
          </w:tcPr>
          <w:p w:rsidR="00701C7E" w:rsidRDefault="00701C7E" w14:paraId="1D6EEF0E" w14:textId="77777777"/>
        </w:tc>
      </w:tr>
      <w:tr w:rsidR="00701C7E" w14:paraId="07171492" w14:textId="77777777">
        <w:tc>
          <w:tcPr>
            <w:tcW w:w="3592" w:type="dxa"/>
          </w:tcPr>
          <w:p w:rsidR="00701C7E" w:rsidRDefault="00701C7E" w14:paraId="75F541DE" w14:textId="77777777"/>
        </w:tc>
        <w:tc>
          <w:tcPr>
            <w:tcW w:w="3892" w:type="dxa"/>
          </w:tcPr>
          <w:p w:rsidR="00701C7E" w:rsidRDefault="00701C7E" w14:paraId="5CECE4EC" w14:textId="77777777"/>
        </w:tc>
      </w:tr>
      <w:tr w:rsidR="00701C7E" w14:paraId="7499E5CD" w14:textId="77777777">
        <w:tc>
          <w:tcPr>
            <w:tcW w:w="3592" w:type="dxa"/>
          </w:tcPr>
          <w:p w:rsidR="00701C7E" w:rsidRDefault="00701C7E" w14:paraId="1B7CC88F" w14:textId="77777777"/>
        </w:tc>
        <w:tc>
          <w:tcPr>
            <w:tcW w:w="3892" w:type="dxa"/>
          </w:tcPr>
          <w:p w:rsidR="00701C7E" w:rsidRDefault="00701C7E" w14:paraId="1D26CD2C" w14:textId="77777777"/>
        </w:tc>
      </w:tr>
      <w:tr w:rsidR="00701C7E" w14:paraId="6F968C01" w14:textId="77777777">
        <w:tc>
          <w:tcPr>
            <w:tcW w:w="3592" w:type="dxa"/>
          </w:tcPr>
          <w:p w:rsidR="00701C7E" w:rsidRDefault="00701C7E" w14:paraId="4F11DAFD" w14:textId="77777777"/>
        </w:tc>
        <w:tc>
          <w:tcPr>
            <w:tcW w:w="3892" w:type="dxa"/>
          </w:tcPr>
          <w:p w:rsidR="00701C7E" w:rsidRDefault="00701C7E" w14:paraId="7B0AFCF0" w14:textId="77777777"/>
        </w:tc>
      </w:tr>
    </w:tbl>
    <w:p w:rsidR="00701C7E" w:rsidRDefault="00701C7E" w14:paraId="7D85F646" w14:textId="77777777">
      <w:pPr>
        <w:pStyle w:val="WitregelW1bodytekst"/>
      </w:pPr>
    </w:p>
    <w:p w:rsidR="00701C7E" w:rsidRDefault="00701C7E" w14:paraId="1745DBA3" w14:textId="77777777">
      <w:pPr>
        <w:pStyle w:val="Verdana7"/>
      </w:pPr>
    </w:p>
    <w:sectPr w:rsidR="00701C7E" w:rsidSect="004300BE">
      <w:headerReference w:type="default" r:id="rId7"/>
      <w:headerReference w:type="first" r:id="rId8"/>
      <w:pgSz w:w="11905" w:h="16837"/>
      <w:pgMar w:top="2948" w:right="2834"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D26B" w14:textId="77777777" w:rsidR="000072F0" w:rsidRDefault="000072F0">
      <w:pPr>
        <w:spacing w:line="240" w:lineRule="auto"/>
      </w:pPr>
      <w:r>
        <w:separator/>
      </w:r>
    </w:p>
  </w:endnote>
  <w:endnote w:type="continuationSeparator" w:id="0">
    <w:p w14:paraId="5D15EF77" w14:textId="77777777" w:rsidR="000072F0" w:rsidRDefault="0000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BE1F" w14:textId="77777777" w:rsidR="000072F0" w:rsidRDefault="000072F0">
      <w:pPr>
        <w:spacing w:line="240" w:lineRule="auto"/>
      </w:pPr>
      <w:r>
        <w:separator/>
      </w:r>
    </w:p>
  </w:footnote>
  <w:footnote w:type="continuationSeparator" w:id="0">
    <w:p w14:paraId="5E116872" w14:textId="77777777" w:rsidR="000072F0" w:rsidRDefault="00007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1386" w14:textId="77777777" w:rsidR="00701C7E" w:rsidRDefault="000072F0">
    <w:r>
      <w:rPr>
        <w:noProof/>
      </w:rPr>
      <mc:AlternateContent>
        <mc:Choice Requires="wps">
          <w:drawing>
            <wp:anchor distT="0" distB="0" distL="0" distR="0" simplePos="0" relativeHeight="251652096" behindDoc="0" locked="1" layoutInCell="1" allowOverlap="1" wp14:anchorId="4227D168" wp14:editId="0C99691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46E3AB" w14:textId="77777777" w:rsidR="00701C7E" w:rsidRDefault="000072F0">
                          <w:pPr>
                            <w:pStyle w:val="StandaardReferentiegegevensKop"/>
                          </w:pPr>
                          <w:r>
                            <w:t>Directie Financiële Markten</w:t>
                          </w:r>
                        </w:p>
                        <w:p w14:paraId="0B98C1C2" w14:textId="77777777" w:rsidR="00701C7E" w:rsidRDefault="00701C7E">
                          <w:pPr>
                            <w:pStyle w:val="WitregelW1"/>
                          </w:pPr>
                        </w:p>
                        <w:p w14:paraId="7E4DF083" w14:textId="77777777" w:rsidR="00701C7E" w:rsidRDefault="000072F0">
                          <w:pPr>
                            <w:pStyle w:val="StandaardReferentiegegevensKop"/>
                          </w:pPr>
                          <w:r>
                            <w:t>Ons kenmerk</w:t>
                          </w:r>
                        </w:p>
                        <w:p w14:paraId="0F10C4E8" w14:textId="77777777" w:rsidR="00C9734F" w:rsidRDefault="00817DF4">
                          <w:pPr>
                            <w:pStyle w:val="StandaardReferentiegegevens"/>
                          </w:pPr>
                          <w:r>
                            <w:fldChar w:fldCharType="begin"/>
                          </w:r>
                          <w:r>
                            <w:instrText xml:space="preserve"> DOCPROPERTY  "Kenmerk"  \* MERGEFORMAT </w:instrText>
                          </w:r>
                          <w:r>
                            <w:fldChar w:fldCharType="separate"/>
                          </w:r>
                          <w:r>
                            <w:t>2025-0000066510</w:t>
                          </w:r>
                          <w:r>
                            <w:fldChar w:fldCharType="end"/>
                          </w:r>
                        </w:p>
                      </w:txbxContent>
                    </wps:txbx>
                    <wps:bodyPr vert="horz" wrap="square" lIns="0" tIns="0" rIns="0" bIns="0" anchor="t" anchorCtr="0"/>
                  </wps:wsp>
                </a:graphicData>
              </a:graphic>
            </wp:anchor>
          </w:drawing>
        </mc:Choice>
        <mc:Fallback>
          <w:pict>
            <v:shapetype w14:anchorId="4227D16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46E3AB" w14:textId="77777777" w:rsidR="00701C7E" w:rsidRDefault="000072F0">
                    <w:pPr>
                      <w:pStyle w:val="StandaardReferentiegegevensKop"/>
                    </w:pPr>
                    <w:r>
                      <w:t>Directie Financiële Markten</w:t>
                    </w:r>
                  </w:p>
                  <w:p w14:paraId="0B98C1C2" w14:textId="77777777" w:rsidR="00701C7E" w:rsidRDefault="00701C7E">
                    <w:pPr>
                      <w:pStyle w:val="WitregelW1"/>
                    </w:pPr>
                  </w:p>
                  <w:p w14:paraId="7E4DF083" w14:textId="77777777" w:rsidR="00701C7E" w:rsidRDefault="000072F0">
                    <w:pPr>
                      <w:pStyle w:val="StandaardReferentiegegevensKop"/>
                    </w:pPr>
                    <w:r>
                      <w:t>Ons kenmerk</w:t>
                    </w:r>
                  </w:p>
                  <w:p w14:paraId="0F10C4E8" w14:textId="77777777" w:rsidR="00C9734F" w:rsidRDefault="00817DF4">
                    <w:pPr>
                      <w:pStyle w:val="StandaardReferentiegegevens"/>
                    </w:pPr>
                    <w:r>
                      <w:fldChar w:fldCharType="begin"/>
                    </w:r>
                    <w:r>
                      <w:instrText xml:space="preserve"> DOCPROPERTY  "Kenmerk"  \* MERGEFORMAT </w:instrText>
                    </w:r>
                    <w:r>
                      <w:fldChar w:fldCharType="separate"/>
                    </w:r>
                    <w:r>
                      <w:t>2025-0000066510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603BF6" wp14:editId="2AE9529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14DEEF" w14:textId="77777777" w:rsidR="00C9734F" w:rsidRDefault="00817DF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603BF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B14DEEF" w14:textId="77777777" w:rsidR="00C9734F" w:rsidRDefault="00817DF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114470" wp14:editId="357B6CA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93DF3D" w14:textId="77777777" w:rsidR="00C9734F" w:rsidRDefault="00817D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11447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93DF3D" w14:textId="77777777" w:rsidR="00C9734F" w:rsidRDefault="00817DF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F1C3" w14:textId="77777777" w:rsidR="00701C7E" w:rsidRDefault="000072F0">
    <w:pPr>
      <w:spacing w:after="7029" w:line="14" w:lineRule="exact"/>
    </w:pPr>
    <w:r>
      <w:rPr>
        <w:noProof/>
      </w:rPr>
      <mc:AlternateContent>
        <mc:Choice Requires="wps">
          <w:drawing>
            <wp:anchor distT="0" distB="0" distL="0" distR="0" simplePos="0" relativeHeight="251655168" behindDoc="0" locked="1" layoutInCell="1" allowOverlap="1" wp14:anchorId="5B034490" wp14:editId="276A2D9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1F074E" w14:textId="77777777" w:rsidR="00701C7E" w:rsidRDefault="000072F0">
                          <w:pPr>
                            <w:spacing w:line="240" w:lineRule="auto"/>
                          </w:pPr>
                          <w:r>
                            <w:rPr>
                              <w:noProof/>
                            </w:rPr>
                            <w:drawing>
                              <wp:inline distT="0" distB="0" distL="0" distR="0" wp14:anchorId="2200063E" wp14:editId="75FC2F85">
                                <wp:extent cx="2339975" cy="1582834"/>
                                <wp:effectExtent l="0" t="0" r="0" b="0"/>
                                <wp:docPr id="178623874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03449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1F074E" w14:textId="77777777" w:rsidR="00701C7E" w:rsidRDefault="000072F0">
                    <w:pPr>
                      <w:spacing w:line="240" w:lineRule="auto"/>
                    </w:pPr>
                    <w:r>
                      <w:rPr>
                        <w:noProof/>
                      </w:rPr>
                      <w:drawing>
                        <wp:inline distT="0" distB="0" distL="0" distR="0" wp14:anchorId="2200063E" wp14:editId="75FC2F85">
                          <wp:extent cx="2339975" cy="1582834"/>
                          <wp:effectExtent l="0" t="0" r="0" b="0"/>
                          <wp:docPr id="178623874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64D00E" wp14:editId="498E71C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07B1C29" w14:textId="77777777" w:rsidR="000072F0" w:rsidRDefault="000072F0"/>
                      </w:txbxContent>
                    </wps:txbx>
                    <wps:bodyPr vert="horz" wrap="square" lIns="0" tIns="0" rIns="0" bIns="0" anchor="t" anchorCtr="0"/>
                  </wps:wsp>
                </a:graphicData>
              </a:graphic>
            </wp:anchor>
          </w:drawing>
        </mc:Choice>
        <mc:Fallback>
          <w:pict>
            <v:shape w14:anchorId="2F64D00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07B1C29" w14:textId="77777777" w:rsidR="000072F0" w:rsidRDefault="000072F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AF4D62" wp14:editId="783898F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7A5C7AB" w14:textId="77777777" w:rsidR="00701C7E" w:rsidRDefault="000072F0">
                          <w:pPr>
                            <w:pStyle w:val="StandaardReferentiegegevensKop"/>
                          </w:pPr>
                          <w:r>
                            <w:t>Directie Financiële Markten</w:t>
                          </w:r>
                        </w:p>
                        <w:p w14:paraId="2DE9EA0D" w14:textId="77777777" w:rsidR="00701C7E" w:rsidRDefault="00701C7E">
                          <w:pPr>
                            <w:pStyle w:val="WitregelW1"/>
                          </w:pPr>
                        </w:p>
                        <w:p w14:paraId="01C4C32D" w14:textId="77777777" w:rsidR="00701C7E" w:rsidRDefault="000072F0">
                          <w:pPr>
                            <w:pStyle w:val="StandaardReferentiegegevens"/>
                          </w:pPr>
                          <w:r>
                            <w:t>Korte Voorhout 7</w:t>
                          </w:r>
                        </w:p>
                        <w:p w14:paraId="74804FA4" w14:textId="77777777" w:rsidR="00701C7E" w:rsidRDefault="000072F0">
                          <w:pPr>
                            <w:pStyle w:val="StandaardReferentiegegevens"/>
                          </w:pPr>
                          <w:r>
                            <w:t>2511 CW  'S-GRAVENHAGE</w:t>
                          </w:r>
                        </w:p>
                        <w:p w14:paraId="797C2C8E" w14:textId="77777777" w:rsidR="00701C7E" w:rsidRDefault="000072F0">
                          <w:pPr>
                            <w:pStyle w:val="StandaardReferentiegegevens"/>
                          </w:pPr>
                          <w:r>
                            <w:t>POSTBUS 20201</w:t>
                          </w:r>
                        </w:p>
                        <w:p w14:paraId="2BC63C99" w14:textId="77777777" w:rsidR="00701C7E" w:rsidRDefault="000072F0">
                          <w:pPr>
                            <w:pStyle w:val="StandaardReferentiegegevens"/>
                          </w:pPr>
                          <w:r>
                            <w:t>2500 EE  'S-GRAVENHAGE</w:t>
                          </w:r>
                        </w:p>
                        <w:p w14:paraId="6F0F7A8B" w14:textId="77777777" w:rsidR="00701C7E" w:rsidRDefault="000072F0">
                          <w:pPr>
                            <w:pStyle w:val="StandaardReferentiegegevens"/>
                          </w:pPr>
                          <w:proofErr w:type="gramStart"/>
                          <w:r>
                            <w:t>www.rijksoverheid.nl/fin</w:t>
                          </w:r>
                          <w:proofErr w:type="gramEnd"/>
                        </w:p>
                        <w:p w14:paraId="3FDD12D8" w14:textId="77777777" w:rsidR="00701C7E" w:rsidRDefault="00701C7E">
                          <w:pPr>
                            <w:pStyle w:val="WitregelW2"/>
                          </w:pPr>
                        </w:p>
                        <w:p w14:paraId="1F28B51F" w14:textId="77777777" w:rsidR="00701C7E" w:rsidRDefault="000072F0">
                          <w:pPr>
                            <w:pStyle w:val="StandaardReferentiegegevensKop"/>
                          </w:pPr>
                          <w:r>
                            <w:t>Ons kenmerk</w:t>
                          </w:r>
                        </w:p>
                        <w:p w14:paraId="77B93921" w14:textId="77777777" w:rsidR="00C9734F" w:rsidRDefault="00817DF4">
                          <w:pPr>
                            <w:pStyle w:val="StandaardReferentiegegevens"/>
                          </w:pPr>
                          <w:r>
                            <w:fldChar w:fldCharType="begin"/>
                          </w:r>
                          <w:r>
                            <w:instrText xml:space="preserve"> DOCPROPERTY  "Kenmerk"  \* MERGEFORMAT </w:instrText>
                          </w:r>
                          <w:r>
                            <w:fldChar w:fldCharType="separate"/>
                          </w:r>
                          <w:r>
                            <w:t>2025-0000066510</w:t>
                          </w:r>
                          <w:r>
                            <w:fldChar w:fldCharType="end"/>
                          </w:r>
                        </w:p>
                        <w:p w14:paraId="17D1A326" w14:textId="77777777" w:rsidR="00701C7E" w:rsidRDefault="00701C7E">
                          <w:pPr>
                            <w:pStyle w:val="WitregelW1"/>
                          </w:pPr>
                        </w:p>
                        <w:p w14:paraId="606C9B88" w14:textId="77777777" w:rsidR="00701C7E" w:rsidRDefault="000072F0">
                          <w:pPr>
                            <w:pStyle w:val="StandaardReferentiegegevensKop"/>
                          </w:pPr>
                          <w:r>
                            <w:t>Uw brief (kenmerk)</w:t>
                          </w:r>
                        </w:p>
                        <w:p w14:paraId="4197891F" w14:textId="77777777" w:rsidR="00C9734F" w:rsidRDefault="00817DF4">
                          <w:pPr>
                            <w:pStyle w:val="StandaardReferentiegegevens"/>
                          </w:pPr>
                          <w:r>
                            <w:fldChar w:fldCharType="begin"/>
                          </w:r>
                          <w:r>
                            <w:instrText xml:space="preserve"> DOCPROPERTY  "UwKenmerk"  \* MERGEFORMAT </w:instrText>
                          </w:r>
                          <w:r>
                            <w:fldChar w:fldCharType="end"/>
                          </w:r>
                        </w:p>
                        <w:p w14:paraId="6D74467F" w14:textId="77777777" w:rsidR="00701C7E" w:rsidRDefault="00701C7E">
                          <w:pPr>
                            <w:pStyle w:val="WitregelW1"/>
                          </w:pPr>
                        </w:p>
                        <w:p w14:paraId="20C166FB" w14:textId="77777777" w:rsidR="00701C7E" w:rsidRDefault="000072F0">
                          <w:pPr>
                            <w:pStyle w:val="StandaardReferentiegegevensKop"/>
                          </w:pPr>
                          <w:r>
                            <w:t>Bijlagen</w:t>
                          </w:r>
                        </w:p>
                        <w:p w14:paraId="369873F1" w14:textId="77777777" w:rsidR="00701C7E" w:rsidRDefault="000072F0">
                          <w:pPr>
                            <w:pStyle w:val="StandaardReferentiegegevens"/>
                          </w:pPr>
                          <w:r>
                            <w:t>1. Verslag</w:t>
                          </w:r>
                          <w:r w:rsidR="00E5168B" w:rsidRPr="00E5168B">
                            <w:t xml:space="preserve"> </w:t>
                          </w:r>
                          <w:r w:rsidR="00E5168B">
                            <w:t xml:space="preserve">plenaire vergadering </w:t>
                          </w:r>
                          <w:proofErr w:type="gramStart"/>
                          <w:r w:rsidR="00E5168B">
                            <w:t>FATF februari</w:t>
                          </w:r>
                          <w:proofErr w:type="gramEnd"/>
                          <w:r w:rsidR="00E5168B">
                            <w:t xml:space="preserve"> 2025</w:t>
                          </w:r>
                        </w:p>
                      </w:txbxContent>
                    </wps:txbx>
                    <wps:bodyPr vert="horz" wrap="square" lIns="0" tIns="0" rIns="0" bIns="0" anchor="t" anchorCtr="0"/>
                  </wps:wsp>
                </a:graphicData>
              </a:graphic>
            </wp:anchor>
          </w:drawing>
        </mc:Choice>
        <mc:Fallback>
          <w:pict>
            <v:shape w14:anchorId="78AF4D6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7A5C7AB" w14:textId="77777777" w:rsidR="00701C7E" w:rsidRDefault="000072F0">
                    <w:pPr>
                      <w:pStyle w:val="StandaardReferentiegegevensKop"/>
                    </w:pPr>
                    <w:r>
                      <w:t>Directie Financiële Markten</w:t>
                    </w:r>
                  </w:p>
                  <w:p w14:paraId="2DE9EA0D" w14:textId="77777777" w:rsidR="00701C7E" w:rsidRDefault="00701C7E">
                    <w:pPr>
                      <w:pStyle w:val="WitregelW1"/>
                    </w:pPr>
                  </w:p>
                  <w:p w14:paraId="01C4C32D" w14:textId="77777777" w:rsidR="00701C7E" w:rsidRDefault="000072F0">
                    <w:pPr>
                      <w:pStyle w:val="StandaardReferentiegegevens"/>
                    </w:pPr>
                    <w:r>
                      <w:t>Korte Voorhout 7</w:t>
                    </w:r>
                  </w:p>
                  <w:p w14:paraId="74804FA4" w14:textId="77777777" w:rsidR="00701C7E" w:rsidRDefault="000072F0">
                    <w:pPr>
                      <w:pStyle w:val="StandaardReferentiegegevens"/>
                    </w:pPr>
                    <w:r>
                      <w:t>2511 CW  'S-GRAVENHAGE</w:t>
                    </w:r>
                  </w:p>
                  <w:p w14:paraId="797C2C8E" w14:textId="77777777" w:rsidR="00701C7E" w:rsidRDefault="000072F0">
                    <w:pPr>
                      <w:pStyle w:val="StandaardReferentiegegevens"/>
                    </w:pPr>
                    <w:r>
                      <w:t>POSTBUS 20201</w:t>
                    </w:r>
                  </w:p>
                  <w:p w14:paraId="2BC63C99" w14:textId="77777777" w:rsidR="00701C7E" w:rsidRDefault="000072F0">
                    <w:pPr>
                      <w:pStyle w:val="StandaardReferentiegegevens"/>
                    </w:pPr>
                    <w:r>
                      <w:t>2500 EE  'S-GRAVENHAGE</w:t>
                    </w:r>
                  </w:p>
                  <w:p w14:paraId="6F0F7A8B" w14:textId="77777777" w:rsidR="00701C7E" w:rsidRDefault="000072F0">
                    <w:pPr>
                      <w:pStyle w:val="StandaardReferentiegegevens"/>
                    </w:pPr>
                    <w:proofErr w:type="gramStart"/>
                    <w:r>
                      <w:t>www.rijksoverheid.nl/fin</w:t>
                    </w:r>
                    <w:proofErr w:type="gramEnd"/>
                  </w:p>
                  <w:p w14:paraId="3FDD12D8" w14:textId="77777777" w:rsidR="00701C7E" w:rsidRDefault="00701C7E">
                    <w:pPr>
                      <w:pStyle w:val="WitregelW2"/>
                    </w:pPr>
                  </w:p>
                  <w:p w14:paraId="1F28B51F" w14:textId="77777777" w:rsidR="00701C7E" w:rsidRDefault="000072F0">
                    <w:pPr>
                      <w:pStyle w:val="StandaardReferentiegegevensKop"/>
                    </w:pPr>
                    <w:r>
                      <w:t>Ons kenmerk</w:t>
                    </w:r>
                  </w:p>
                  <w:p w14:paraId="77B93921" w14:textId="77777777" w:rsidR="00C9734F" w:rsidRDefault="00817DF4">
                    <w:pPr>
                      <w:pStyle w:val="StandaardReferentiegegevens"/>
                    </w:pPr>
                    <w:r>
                      <w:fldChar w:fldCharType="begin"/>
                    </w:r>
                    <w:r>
                      <w:instrText xml:space="preserve"> DOCPROPERTY  "Kenmerk"  \* MERGEFORMAT </w:instrText>
                    </w:r>
                    <w:r>
                      <w:fldChar w:fldCharType="separate"/>
                    </w:r>
                    <w:r>
                      <w:t>2025-0000066510</w:t>
                    </w:r>
                    <w:r>
                      <w:fldChar w:fldCharType="end"/>
                    </w:r>
                  </w:p>
                  <w:p w14:paraId="17D1A326" w14:textId="77777777" w:rsidR="00701C7E" w:rsidRDefault="00701C7E">
                    <w:pPr>
                      <w:pStyle w:val="WitregelW1"/>
                    </w:pPr>
                  </w:p>
                  <w:p w14:paraId="606C9B88" w14:textId="77777777" w:rsidR="00701C7E" w:rsidRDefault="000072F0">
                    <w:pPr>
                      <w:pStyle w:val="StandaardReferentiegegevensKop"/>
                    </w:pPr>
                    <w:r>
                      <w:t>Uw brief (kenmerk)</w:t>
                    </w:r>
                  </w:p>
                  <w:p w14:paraId="4197891F" w14:textId="77777777" w:rsidR="00C9734F" w:rsidRDefault="00817DF4">
                    <w:pPr>
                      <w:pStyle w:val="StandaardReferentiegegevens"/>
                    </w:pPr>
                    <w:r>
                      <w:fldChar w:fldCharType="begin"/>
                    </w:r>
                    <w:r>
                      <w:instrText xml:space="preserve"> DOCPROPERTY  "UwKenmerk"  \* MERGEFORMAT </w:instrText>
                    </w:r>
                    <w:r>
                      <w:fldChar w:fldCharType="end"/>
                    </w:r>
                  </w:p>
                  <w:p w14:paraId="6D74467F" w14:textId="77777777" w:rsidR="00701C7E" w:rsidRDefault="00701C7E">
                    <w:pPr>
                      <w:pStyle w:val="WitregelW1"/>
                    </w:pPr>
                  </w:p>
                  <w:p w14:paraId="20C166FB" w14:textId="77777777" w:rsidR="00701C7E" w:rsidRDefault="000072F0">
                    <w:pPr>
                      <w:pStyle w:val="StandaardReferentiegegevensKop"/>
                    </w:pPr>
                    <w:r>
                      <w:t>Bijlagen</w:t>
                    </w:r>
                  </w:p>
                  <w:p w14:paraId="369873F1" w14:textId="77777777" w:rsidR="00701C7E" w:rsidRDefault="000072F0">
                    <w:pPr>
                      <w:pStyle w:val="StandaardReferentiegegevens"/>
                    </w:pPr>
                    <w:r>
                      <w:t>1. Verslag</w:t>
                    </w:r>
                    <w:r w:rsidR="00E5168B" w:rsidRPr="00E5168B">
                      <w:t xml:space="preserve"> </w:t>
                    </w:r>
                    <w:r w:rsidR="00E5168B">
                      <w:t xml:space="preserve">plenaire vergadering </w:t>
                    </w:r>
                    <w:proofErr w:type="gramStart"/>
                    <w:r w:rsidR="00E5168B">
                      <w:t>FATF februari</w:t>
                    </w:r>
                    <w:proofErr w:type="gramEnd"/>
                    <w:r w:rsidR="00E5168B">
                      <w:t xml:space="preserve">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5233CC" wp14:editId="2299E5C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48E1D83" w14:textId="77777777" w:rsidR="00701C7E" w:rsidRDefault="000072F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E5233C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48E1D83" w14:textId="77777777" w:rsidR="00701C7E" w:rsidRDefault="000072F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103CB7" wp14:editId="5AF5E7E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CDE8277" w14:textId="77777777" w:rsidR="00C9734F" w:rsidRDefault="00817DF4">
                          <w:pPr>
                            <w:pStyle w:val="Rubricering"/>
                          </w:pPr>
                          <w:r>
                            <w:fldChar w:fldCharType="begin"/>
                          </w:r>
                          <w:r>
                            <w:instrText xml:space="preserve"> DOCPROPERTY  "Rubricering"  \* MERGEFORMAT </w:instrText>
                          </w:r>
                          <w:r>
                            <w:fldChar w:fldCharType="end"/>
                          </w:r>
                        </w:p>
                        <w:p w14:paraId="5F3FECE4" w14:textId="77777777" w:rsidR="00701C7E" w:rsidRDefault="000072F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5103CB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CDE8277" w14:textId="77777777" w:rsidR="00C9734F" w:rsidRDefault="00817DF4">
                    <w:pPr>
                      <w:pStyle w:val="Rubricering"/>
                    </w:pPr>
                    <w:r>
                      <w:fldChar w:fldCharType="begin"/>
                    </w:r>
                    <w:r>
                      <w:instrText xml:space="preserve"> DOCPROPERTY  "Rubricering"  \* MERGEFORMAT </w:instrText>
                    </w:r>
                    <w:r>
                      <w:fldChar w:fldCharType="end"/>
                    </w:r>
                  </w:p>
                  <w:p w14:paraId="5F3FECE4" w14:textId="77777777" w:rsidR="00701C7E" w:rsidRDefault="000072F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CEAEA9" wp14:editId="620F5B2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89EE6F" w14:textId="77777777" w:rsidR="00C9734F" w:rsidRDefault="00817DF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CEAEA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89EE6F" w14:textId="77777777" w:rsidR="00C9734F" w:rsidRDefault="00817DF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285471" wp14:editId="603C16C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1C7E" w14:paraId="59EBB2E1" w14:textId="77777777">
                            <w:trPr>
                              <w:trHeight w:val="200"/>
                            </w:trPr>
                            <w:tc>
                              <w:tcPr>
                                <w:tcW w:w="1140" w:type="dxa"/>
                              </w:tcPr>
                              <w:p w14:paraId="4792BC36" w14:textId="77777777" w:rsidR="00701C7E" w:rsidRDefault="00701C7E"/>
                            </w:tc>
                            <w:tc>
                              <w:tcPr>
                                <w:tcW w:w="5400" w:type="dxa"/>
                              </w:tcPr>
                              <w:p w14:paraId="634B46E5" w14:textId="77777777" w:rsidR="00701C7E" w:rsidRDefault="00701C7E"/>
                            </w:tc>
                          </w:tr>
                          <w:tr w:rsidR="00701C7E" w14:paraId="1AC58EB7" w14:textId="77777777">
                            <w:trPr>
                              <w:trHeight w:val="240"/>
                            </w:trPr>
                            <w:tc>
                              <w:tcPr>
                                <w:tcW w:w="1140" w:type="dxa"/>
                              </w:tcPr>
                              <w:p w14:paraId="423A4CF6" w14:textId="77777777" w:rsidR="00701C7E" w:rsidRDefault="000072F0">
                                <w:r>
                                  <w:t>Datum</w:t>
                                </w:r>
                              </w:p>
                            </w:tc>
                            <w:tc>
                              <w:tcPr>
                                <w:tcW w:w="5400" w:type="dxa"/>
                              </w:tcPr>
                              <w:p w14:paraId="51A7506F" w14:textId="3765DE85" w:rsidR="00701C7E" w:rsidRDefault="00817DF4">
                                <w:r>
                                  <w:t>27 maart 2025</w:t>
                                </w:r>
                              </w:p>
                            </w:tc>
                          </w:tr>
                          <w:tr w:rsidR="00701C7E" w14:paraId="204A6F51" w14:textId="77777777">
                            <w:trPr>
                              <w:trHeight w:val="240"/>
                            </w:trPr>
                            <w:tc>
                              <w:tcPr>
                                <w:tcW w:w="1140" w:type="dxa"/>
                              </w:tcPr>
                              <w:p w14:paraId="2800B489" w14:textId="77777777" w:rsidR="00701C7E" w:rsidRDefault="000072F0">
                                <w:r>
                                  <w:t>Betreft</w:t>
                                </w:r>
                              </w:p>
                            </w:tc>
                            <w:tc>
                              <w:tcPr>
                                <w:tcW w:w="5400" w:type="dxa"/>
                              </w:tcPr>
                              <w:p w14:paraId="3E1AAC22" w14:textId="77777777" w:rsidR="00C9734F" w:rsidRDefault="00817DF4">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w:t>
                                </w:r>
                                <w:proofErr w:type="gramStart"/>
                                <w:r>
                                  <w:t>Force  (</w:t>
                                </w:r>
                                <w:proofErr w:type="gramEnd"/>
                                <w:r>
                                  <w:t>FATF) februari 2025</w:t>
                                </w:r>
                                <w:r>
                                  <w:fldChar w:fldCharType="end"/>
                                </w:r>
                              </w:p>
                            </w:tc>
                          </w:tr>
                          <w:tr w:rsidR="00701C7E" w14:paraId="6D935D99" w14:textId="77777777">
                            <w:trPr>
                              <w:trHeight w:val="200"/>
                            </w:trPr>
                            <w:tc>
                              <w:tcPr>
                                <w:tcW w:w="1140" w:type="dxa"/>
                              </w:tcPr>
                              <w:p w14:paraId="629D3D88" w14:textId="77777777" w:rsidR="00701C7E" w:rsidRDefault="00701C7E"/>
                            </w:tc>
                            <w:tc>
                              <w:tcPr>
                                <w:tcW w:w="4738" w:type="dxa"/>
                              </w:tcPr>
                              <w:p w14:paraId="454E72B5" w14:textId="77777777" w:rsidR="00701C7E" w:rsidRDefault="00701C7E"/>
                            </w:tc>
                          </w:tr>
                        </w:tbl>
                        <w:p w14:paraId="497A9A3D" w14:textId="77777777" w:rsidR="000072F0" w:rsidRDefault="000072F0"/>
                      </w:txbxContent>
                    </wps:txbx>
                    <wps:bodyPr vert="horz" wrap="square" lIns="0" tIns="0" rIns="0" bIns="0" anchor="t" anchorCtr="0"/>
                  </wps:wsp>
                </a:graphicData>
              </a:graphic>
            </wp:anchor>
          </w:drawing>
        </mc:Choice>
        <mc:Fallback>
          <w:pict>
            <v:shape w14:anchorId="0228547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01C7E" w14:paraId="59EBB2E1" w14:textId="77777777">
                      <w:trPr>
                        <w:trHeight w:val="200"/>
                      </w:trPr>
                      <w:tc>
                        <w:tcPr>
                          <w:tcW w:w="1140" w:type="dxa"/>
                        </w:tcPr>
                        <w:p w14:paraId="4792BC36" w14:textId="77777777" w:rsidR="00701C7E" w:rsidRDefault="00701C7E"/>
                      </w:tc>
                      <w:tc>
                        <w:tcPr>
                          <w:tcW w:w="5400" w:type="dxa"/>
                        </w:tcPr>
                        <w:p w14:paraId="634B46E5" w14:textId="77777777" w:rsidR="00701C7E" w:rsidRDefault="00701C7E"/>
                      </w:tc>
                    </w:tr>
                    <w:tr w:rsidR="00701C7E" w14:paraId="1AC58EB7" w14:textId="77777777">
                      <w:trPr>
                        <w:trHeight w:val="240"/>
                      </w:trPr>
                      <w:tc>
                        <w:tcPr>
                          <w:tcW w:w="1140" w:type="dxa"/>
                        </w:tcPr>
                        <w:p w14:paraId="423A4CF6" w14:textId="77777777" w:rsidR="00701C7E" w:rsidRDefault="000072F0">
                          <w:r>
                            <w:t>Datum</w:t>
                          </w:r>
                        </w:p>
                      </w:tc>
                      <w:tc>
                        <w:tcPr>
                          <w:tcW w:w="5400" w:type="dxa"/>
                        </w:tcPr>
                        <w:p w14:paraId="51A7506F" w14:textId="3765DE85" w:rsidR="00701C7E" w:rsidRDefault="00817DF4">
                          <w:r>
                            <w:t>27 maart 2025</w:t>
                          </w:r>
                        </w:p>
                      </w:tc>
                    </w:tr>
                    <w:tr w:rsidR="00701C7E" w14:paraId="204A6F51" w14:textId="77777777">
                      <w:trPr>
                        <w:trHeight w:val="240"/>
                      </w:trPr>
                      <w:tc>
                        <w:tcPr>
                          <w:tcW w:w="1140" w:type="dxa"/>
                        </w:tcPr>
                        <w:p w14:paraId="2800B489" w14:textId="77777777" w:rsidR="00701C7E" w:rsidRDefault="000072F0">
                          <w:r>
                            <w:t>Betreft</w:t>
                          </w:r>
                        </w:p>
                      </w:tc>
                      <w:tc>
                        <w:tcPr>
                          <w:tcW w:w="5400" w:type="dxa"/>
                        </w:tcPr>
                        <w:p w14:paraId="3E1AAC22" w14:textId="77777777" w:rsidR="00C9734F" w:rsidRDefault="00817DF4">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w:t>
                          </w:r>
                          <w:proofErr w:type="gramStart"/>
                          <w:r>
                            <w:t>Force  (</w:t>
                          </w:r>
                          <w:proofErr w:type="gramEnd"/>
                          <w:r>
                            <w:t>FATF) februari 2025</w:t>
                          </w:r>
                          <w:r>
                            <w:fldChar w:fldCharType="end"/>
                          </w:r>
                        </w:p>
                      </w:tc>
                    </w:tr>
                    <w:tr w:rsidR="00701C7E" w14:paraId="6D935D99" w14:textId="77777777">
                      <w:trPr>
                        <w:trHeight w:val="200"/>
                      </w:trPr>
                      <w:tc>
                        <w:tcPr>
                          <w:tcW w:w="1140" w:type="dxa"/>
                        </w:tcPr>
                        <w:p w14:paraId="629D3D88" w14:textId="77777777" w:rsidR="00701C7E" w:rsidRDefault="00701C7E"/>
                      </w:tc>
                      <w:tc>
                        <w:tcPr>
                          <w:tcW w:w="4738" w:type="dxa"/>
                        </w:tcPr>
                        <w:p w14:paraId="454E72B5" w14:textId="77777777" w:rsidR="00701C7E" w:rsidRDefault="00701C7E"/>
                      </w:tc>
                    </w:tr>
                  </w:tbl>
                  <w:p w14:paraId="497A9A3D" w14:textId="77777777" w:rsidR="000072F0" w:rsidRDefault="000072F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4335DF" wp14:editId="3976B1D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519D17" w14:textId="77777777" w:rsidR="00C9734F" w:rsidRDefault="00817DF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4335D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519D17" w14:textId="77777777" w:rsidR="00C9734F" w:rsidRDefault="00817DF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91221B" wp14:editId="6FD6249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BEC405B" w14:textId="77777777" w:rsidR="000072F0" w:rsidRDefault="000072F0"/>
                      </w:txbxContent>
                    </wps:txbx>
                    <wps:bodyPr vert="horz" wrap="square" lIns="0" tIns="0" rIns="0" bIns="0" anchor="t" anchorCtr="0"/>
                  </wps:wsp>
                </a:graphicData>
              </a:graphic>
            </wp:anchor>
          </w:drawing>
        </mc:Choice>
        <mc:Fallback>
          <w:pict>
            <v:shape w14:anchorId="1991221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BEC405B" w14:textId="77777777" w:rsidR="000072F0" w:rsidRDefault="000072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750AE3"/>
    <w:multiLevelType w:val="multilevel"/>
    <w:tmpl w:val="CF41ACE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4B1564"/>
    <w:multiLevelType w:val="multilevel"/>
    <w:tmpl w:val="5CA470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BC82F32"/>
    <w:multiLevelType w:val="hybridMultilevel"/>
    <w:tmpl w:val="75524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F72895C"/>
    <w:multiLevelType w:val="multilevel"/>
    <w:tmpl w:val="7862979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644223"/>
    <w:multiLevelType w:val="multilevel"/>
    <w:tmpl w:val="110E58C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E57535"/>
    <w:multiLevelType w:val="multilevel"/>
    <w:tmpl w:val="095F9DB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9F6AB3"/>
    <w:multiLevelType w:val="multilevel"/>
    <w:tmpl w:val="EEA5D4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70931044">
    <w:abstractNumId w:val="3"/>
  </w:num>
  <w:num w:numId="2" w16cid:durableId="1612660403">
    <w:abstractNumId w:val="0"/>
  </w:num>
  <w:num w:numId="3" w16cid:durableId="1998143182">
    <w:abstractNumId w:val="1"/>
  </w:num>
  <w:num w:numId="4" w16cid:durableId="487134941">
    <w:abstractNumId w:val="6"/>
  </w:num>
  <w:num w:numId="5" w16cid:durableId="1561477396">
    <w:abstractNumId w:val="4"/>
  </w:num>
  <w:num w:numId="6" w16cid:durableId="915016156">
    <w:abstractNumId w:val="5"/>
  </w:num>
  <w:num w:numId="7" w16cid:durableId="9348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7E"/>
    <w:rsid w:val="000072F0"/>
    <w:rsid w:val="00025721"/>
    <w:rsid w:val="000C1D24"/>
    <w:rsid w:val="00274E16"/>
    <w:rsid w:val="002B45B3"/>
    <w:rsid w:val="002C2002"/>
    <w:rsid w:val="003014DF"/>
    <w:rsid w:val="004300BE"/>
    <w:rsid w:val="00594B97"/>
    <w:rsid w:val="00701C7E"/>
    <w:rsid w:val="00817DF4"/>
    <w:rsid w:val="00837EE7"/>
    <w:rsid w:val="00A56958"/>
    <w:rsid w:val="00BE788B"/>
    <w:rsid w:val="00C3303F"/>
    <w:rsid w:val="00C9734F"/>
    <w:rsid w:val="00E5168B"/>
    <w:rsid w:val="00F80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57FB101"/>
  <w15:docId w15:val="{896450CD-3C89-4C0C-A6D0-B181FAE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516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168B"/>
    <w:rPr>
      <w:rFonts w:ascii="Verdana" w:hAnsi="Verdana"/>
      <w:color w:val="000000"/>
      <w:sz w:val="18"/>
      <w:szCs w:val="18"/>
    </w:rPr>
  </w:style>
  <w:style w:type="paragraph" w:styleId="Voettekst">
    <w:name w:val="footer"/>
    <w:basedOn w:val="Standaard"/>
    <w:link w:val="VoettekstChar"/>
    <w:uiPriority w:val="99"/>
    <w:unhideWhenUsed/>
    <w:rsid w:val="00E516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168B"/>
    <w:rPr>
      <w:rFonts w:ascii="Verdana" w:hAnsi="Verdana"/>
      <w:color w:val="000000"/>
      <w:sz w:val="18"/>
      <w:szCs w:val="18"/>
    </w:rPr>
  </w:style>
  <w:style w:type="paragraph" w:styleId="Lijstalinea">
    <w:name w:val="List Paragraph"/>
    <w:basedOn w:val="Standaard"/>
    <w:uiPriority w:val="34"/>
    <w:semiHidden/>
    <w:rsid w:val="00E51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305</ap:Words>
  <ap:Characters>1680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Verslag plenaire vergadering Financial Action Task Force  (FATF) februari 2025</vt:lpstr>
    </vt:vector>
  </ap:TitlesOfParts>
  <ap:LinksUpToDate>false</ap:LinksUpToDate>
  <ap:CharactersWithSpaces>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2025-03-27T11:45:00.0000000Z</dcterms:created>
  <dcterms:modified xsi:type="dcterms:W3CDTF">2025-03-27T11:45:00.0000000Z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plenaire vergadering Financial Action Task Force  (FATF) februari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maart 2025</vt:lpwstr>
  </property>
  <property fmtid="{D5CDD505-2E9C-101B-9397-08002B2CF9AE}" pid="13" name="Opgesteld door, Naam">
    <vt:lpwstr/>
  </property>
  <property fmtid="{D5CDD505-2E9C-101B-9397-08002B2CF9AE}" pid="14" name="Opgesteld door, Telefoonnummer">
    <vt:lpwstr>088-4427101</vt:lpwstr>
  </property>
  <property fmtid="{D5CDD505-2E9C-101B-9397-08002B2CF9AE}" pid="15" name="Kenmerk">
    <vt:lpwstr>2025-0000066510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plenaire vergadering Financial Action Task Force  (FATF) februari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2025-03-04T13:39:48Z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f581b594-61ef-4304-9b43-bbb38cb6a34e</vt:lpwstr>
  </property>
  <property fmtid="{D5CDD505-2E9C-101B-9397-08002B2CF9AE}" pid="37" name="MSIP_Label_6800fede-0e59-47ad-af95-4e63bbdb932d_ContentBits">
    <vt:lpwstr>0</vt:lpwstr>
  </property>
</Properties>
</file>